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0185" w14:textId="0D4FE154" w:rsidR="00E7749C" w:rsidRDefault="00E7749C" w:rsidP="00153AC9">
      <w:pPr>
        <w:pStyle w:val="Annexe"/>
      </w:pPr>
      <w:r w:rsidRPr="00FB0F0C">
        <w:t>A</w:t>
      </w:r>
      <w:r w:rsidR="00153AC9" w:rsidRPr="00FB0F0C">
        <w:t>nnexe</w:t>
      </w:r>
    </w:p>
    <w:p w14:paraId="425F05C0" w14:textId="09792FDF" w:rsidR="00610065" w:rsidRPr="00610065" w:rsidRDefault="00610065" w:rsidP="00610065">
      <w:pPr>
        <w:pStyle w:val="Titre1"/>
      </w:pPr>
      <w:r>
        <w:t>Programmes</w:t>
      </w:r>
      <w:r w:rsidR="00664CE9" w:rsidRPr="0003044B">
        <w:t xml:space="preserve"> de français,</w:t>
      </w:r>
      <w:r>
        <w:t xml:space="preserve"> </w:t>
      </w:r>
      <w:r w:rsidR="00664CE9">
        <w:t xml:space="preserve">d’histoire-géographie, </w:t>
      </w:r>
      <w:r w:rsidR="00664CE9" w:rsidRPr="0003044B">
        <w:t>d’enseignement moral et civique</w:t>
      </w:r>
      <w:r w:rsidR="00664CE9">
        <w:t xml:space="preserve">, de langues vivantes, </w:t>
      </w:r>
      <w:r w:rsidR="00664CE9" w:rsidRPr="0003044B">
        <w:t>d’éducation physique et sportive,</w:t>
      </w:r>
      <w:r w:rsidR="00664CE9">
        <w:t xml:space="preserve"> </w:t>
      </w:r>
      <w:r w:rsidR="00664CE9" w:rsidRPr="0003044B">
        <w:t>de l’enseignement optionnel d’arts</w:t>
      </w:r>
      <w:r w:rsidR="00664CE9">
        <w:t xml:space="preserve"> et </w:t>
      </w:r>
      <w:r w:rsidR="00664CE9" w:rsidRPr="0003044B">
        <w:t>de mathématiques</w:t>
      </w:r>
      <w:r w:rsidR="00664CE9">
        <w:t xml:space="preserve"> </w:t>
      </w:r>
      <w:r>
        <w:t>de seconde STHR</w:t>
      </w:r>
    </w:p>
    <w:p w14:paraId="42342A1A" w14:textId="77777777" w:rsidR="00E7749C" w:rsidRPr="00FB0F0C" w:rsidRDefault="00E7749C" w:rsidP="00153AC9"/>
    <w:p w14:paraId="663FF8AA" w14:textId="77777777" w:rsidR="00E7749C" w:rsidRPr="001D3511" w:rsidRDefault="00E7749C" w:rsidP="00153AC9">
      <w:pPr>
        <w:pStyle w:val="Annexe"/>
      </w:pPr>
      <w:r w:rsidRPr="001D3511">
        <w:t xml:space="preserve">Programme </w:t>
      </w:r>
      <w:r>
        <w:t>de français</w:t>
      </w:r>
      <w:r w:rsidRPr="001D3511">
        <w:t xml:space="preserve"> de la classe de seconde – série sciences et technologies de l’hôtellerie et de la restauration</w:t>
      </w:r>
    </w:p>
    <w:p w14:paraId="3F338E10" w14:textId="0D3BE2A4" w:rsidR="00E7749C" w:rsidRPr="0031488F" w:rsidRDefault="00E7749C" w:rsidP="00153AC9">
      <w:r>
        <w:rPr>
          <w:bCs/>
        </w:rPr>
        <w:t>Le programme de f</w:t>
      </w:r>
      <w:r w:rsidRPr="0031488F">
        <w:rPr>
          <w:bCs/>
        </w:rPr>
        <w:t xml:space="preserve">rançais  est le programme fixé par </w:t>
      </w:r>
      <w:r w:rsidRPr="0031488F">
        <w:t xml:space="preserve">l’arrêté du </w:t>
      </w:r>
      <w:r w:rsidR="00EF1E61">
        <w:t>17</w:t>
      </w:r>
      <w:r w:rsidR="002849BA">
        <w:t> janvier 2019</w:t>
      </w:r>
      <w:r w:rsidRPr="0031488F">
        <w:t xml:space="preserve"> fixant le programme de l'enseignement de français </w:t>
      </w:r>
      <w:r w:rsidR="001E0890">
        <w:t xml:space="preserve">de la </w:t>
      </w:r>
      <w:r w:rsidRPr="0031488F">
        <w:t xml:space="preserve">classe de seconde générale et technologique et </w:t>
      </w:r>
      <w:r w:rsidR="001E0890">
        <w:t>de la</w:t>
      </w:r>
      <w:r w:rsidRPr="0031488F">
        <w:t xml:space="preserve"> classe de première des </w:t>
      </w:r>
      <w:r>
        <w:t>voies générale</w:t>
      </w:r>
      <w:r w:rsidRPr="0031488F">
        <w:t xml:space="preserve"> et</w:t>
      </w:r>
      <w:r>
        <w:t xml:space="preserve"> technologique.</w:t>
      </w:r>
    </w:p>
    <w:p w14:paraId="37DDE2C4" w14:textId="77777777" w:rsidR="00E7749C" w:rsidRPr="0031488F" w:rsidRDefault="00E7749C" w:rsidP="00153AC9"/>
    <w:p w14:paraId="565142B5" w14:textId="77777777" w:rsidR="00E7749C" w:rsidRPr="001D3511" w:rsidRDefault="00E7749C" w:rsidP="00153AC9">
      <w:pPr>
        <w:pStyle w:val="Annexe"/>
      </w:pPr>
      <w:r w:rsidRPr="001D3511">
        <w:t xml:space="preserve">Programme </w:t>
      </w:r>
      <w:r>
        <w:t>d’histoire-géographie</w:t>
      </w:r>
      <w:r w:rsidRPr="001D3511">
        <w:t xml:space="preserve"> de la classe de seconde – série sciences et technologies de l’hôtellerie et de la restauration</w:t>
      </w:r>
    </w:p>
    <w:p w14:paraId="0678FADD" w14:textId="6DB5EB51" w:rsidR="00E7749C" w:rsidRPr="0031488F" w:rsidRDefault="00E7749C" w:rsidP="00153AC9">
      <w:r w:rsidRPr="0031488F">
        <w:t xml:space="preserve">Le programme d’histoire-géographie est le programme fixé par l’arrêté du </w:t>
      </w:r>
      <w:r w:rsidR="00EF1E61">
        <w:t>17</w:t>
      </w:r>
      <w:r w:rsidR="002849BA">
        <w:t> janvier 2019</w:t>
      </w:r>
      <w:r w:rsidRPr="0031488F">
        <w:t xml:space="preserve"> fixant le progra</w:t>
      </w:r>
      <w:r w:rsidRPr="00153AC9">
        <w:t>m</w:t>
      </w:r>
      <w:r w:rsidRPr="0031488F">
        <w:t xml:space="preserve">me </w:t>
      </w:r>
      <w:r w:rsidRPr="008A2817">
        <w:t>de l’enseignement d’histoire-géographie de la classe de seconde générale et technologique, de la classe de première de la voie générale et de la classe de première de la voie technologique</w:t>
      </w:r>
      <w:r w:rsidRPr="0031488F">
        <w:t>.</w:t>
      </w:r>
    </w:p>
    <w:p w14:paraId="6A3CB358" w14:textId="77777777" w:rsidR="00E7749C" w:rsidRPr="0031488F" w:rsidRDefault="00E7749C" w:rsidP="00153AC9"/>
    <w:p w14:paraId="35B9269D" w14:textId="77777777" w:rsidR="00E7749C" w:rsidRPr="001D3511" w:rsidRDefault="00E7749C" w:rsidP="00153AC9">
      <w:pPr>
        <w:pStyle w:val="Annexe"/>
      </w:pPr>
      <w:r w:rsidRPr="001D3511">
        <w:t xml:space="preserve">Programme </w:t>
      </w:r>
      <w:r>
        <w:t>d’enseignement moral et civique</w:t>
      </w:r>
      <w:r w:rsidRPr="001D3511">
        <w:t xml:space="preserve"> de la classe de seconde – série sciences et technologies de l’hôtellerie et de la restauration</w:t>
      </w:r>
    </w:p>
    <w:p w14:paraId="1B0B213D" w14:textId="4F5D4AA8" w:rsidR="00E7749C" w:rsidRPr="0031488F" w:rsidRDefault="00E7749C" w:rsidP="00153AC9">
      <w:r w:rsidRPr="0031488F">
        <w:t xml:space="preserve">Le programme </w:t>
      </w:r>
      <w:r w:rsidRPr="001800AE">
        <w:t>d’enseignement moral et civique</w:t>
      </w:r>
      <w:r w:rsidRPr="0031488F">
        <w:t xml:space="preserve"> est le programme fixé par l’arrêté du </w:t>
      </w:r>
      <w:r w:rsidR="00EF1E61">
        <w:t>17</w:t>
      </w:r>
      <w:r w:rsidR="002849BA">
        <w:t> janvier 2019</w:t>
      </w:r>
      <w:r w:rsidRPr="0031488F">
        <w:t xml:space="preserve"> fixant le programme </w:t>
      </w:r>
      <w:r w:rsidRPr="001800AE">
        <w:t>d’enseignement moral et civique de la classe de seconde générale et technologique et de la classe de première des voies générale et technologique</w:t>
      </w:r>
      <w:r w:rsidRPr="0031488F">
        <w:t>.</w:t>
      </w:r>
    </w:p>
    <w:p w14:paraId="1506F096" w14:textId="77777777" w:rsidR="00E7749C" w:rsidRPr="0031488F" w:rsidRDefault="00E7749C" w:rsidP="00153AC9"/>
    <w:p w14:paraId="464872A6" w14:textId="77777777" w:rsidR="00E7749C" w:rsidRPr="001D3511" w:rsidRDefault="00E7749C" w:rsidP="00153AC9">
      <w:pPr>
        <w:pStyle w:val="Annexe"/>
      </w:pPr>
      <w:r w:rsidRPr="001D3511">
        <w:t xml:space="preserve">Programme </w:t>
      </w:r>
      <w:r>
        <w:t>de langues vivantes</w:t>
      </w:r>
      <w:r w:rsidRPr="001D3511">
        <w:t xml:space="preserve"> de la classe de seconde – série sciences et technologies de l’hôtellerie et de la restauration</w:t>
      </w:r>
    </w:p>
    <w:p w14:paraId="64632112" w14:textId="201D5D1E" w:rsidR="00E7749C" w:rsidRPr="0031488F" w:rsidRDefault="00E7749C" w:rsidP="00153AC9">
      <w:r>
        <w:rPr>
          <w:bCs/>
        </w:rPr>
        <w:t>Le programme</w:t>
      </w:r>
      <w:r w:rsidRPr="0031488F">
        <w:rPr>
          <w:bCs/>
        </w:rPr>
        <w:t xml:space="preserve"> de</w:t>
      </w:r>
      <w:r>
        <w:rPr>
          <w:bCs/>
        </w:rPr>
        <w:t>s</w:t>
      </w:r>
      <w:r w:rsidRPr="0031488F">
        <w:rPr>
          <w:bCs/>
        </w:rPr>
        <w:t xml:space="preserve"> langues vivantes </w:t>
      </w:r>
      <w:r>
        <w:rPr>
          <w:bCs/>
        </w:rPr>
        <w:t>A, B et C</w:t>
      </w:r>
      <w:r w:rsidRPr="0031488F">
        <w:rPr>
          <w:bCs/>
        </w:rPr>
        <w:t xml:space="preserve"> sont les programmes fixés par </w:t>
      </w:r>
      <w:r w:rsidRPr="0031488F">
        <w:t xml:space="preserve">l’arrêté du </w:t>
      </w:r>
      <w:r w:rsidR="00EF1E61">
        <w:t>17</w:t>
      </w:r>
      <w:r w:rsidR="002849BA">
        <w:t> janvier 2019</w:t>
      </w:r>
      <w:r w:rsidRPr="0031488F">
        <w:t xml:space="preserve"> fixant le programme </w:t>
      </w:r>
      <w:r w:rsidRPr="008A2817">
        <w:t>d’enseignement commun et optionnel de langues vivantes de la classe de seconde générale et technologique et des classes de première et terminale des voies générale et technologique</w:t>
      </w:r>
      <w:r w:rsidRPr="0031488F">
        <w:t>.</w:t>
      </w:r>
    </w:p>
    <w:p w14:paraId="49F8966A" w14:textId="77777777" w:rsidR="00E7749C" w:rsidRPr="0031488F" w:rsidRDefault="00E7749C" w:rsidP="00153AC9"/>
    <w:p w14:paraId="60AF4968" w14:textId="77777777" w:rsidR="00E7749C" w:rsidRPr="001D3511" w:rsidRDefault="00E7749C" w:rsidP="00153AC9">
      <w:pPr>
        <w:pStyle w:val="Annexe"/>
      </w:pPr>
      <w:r w:rsidRPr="001D3511">
        <w:t xml:space="preserve">Programme </w:t>
      </w:r>
      <w:r>
        <w:t>d’éducation physique et sportive</w:t>
      </w:r>
      <w:r w:rsidRPr="001D3511">
        <w:t xml:space="preserve"> de la classe de seconde – série sciences et technologies de l’hôtellerie et de la restauration</w:t>
      </w:r>
    </w:p>
    <w:p w14:paraId="3FA00002" w14:textId="44D42922" w:rsidR="00E7749C" w:rsidRPr="0031488F" w:rsidRDefault="00E7749C" w:rsidP="00153AC9">
      <w:pPr>
        <w:rPr>
          <w:bCs/>
        </w:rPr>
      </w:pPr>
      <w:r w:rsidRPr="0031488F">
        <w:rPr>
          <w:bCs/>
        </w:rPr>
        <w:t xml:space="preserve">Le programme d’éducation physique et sportive est le programme fixé par </w:t>
      </w:r>
      <w:r w:rsidRPr="0031488F">
        <w:t xml:space="preserve">l’arrêté du </w:t>
      </w:r>
      <w:r w:rsidR="00EF1E61">
        <w:t>17</w:t>
      </w:r>
      <w:r w:rsidR="002849BA">
        <w:t> janvier 2019</w:t>
      </w:r>
      <w:r w:rsidRPr="0031488F">
        <w:t xml:space="preserve"> fixant le programme </w:t>
      </w:r>
      <w:r w:rsidRPr="00FB0F0C">
        <w:t>d’enseignement commun et d’enseignement optionnel d’éducation physique et sportive pour la classe de seconde générale et technologique et pour les classes de première et terminale des voies générale et technologique</w:t>
      </w:r>
      <w:r w:rsidRPr="0031488F">
        <w:t>.</w:t>
      </w:r>
    </w:p>
    <w:p w14:paraId="782D35C6" w14:textId="77777777" w:rsidR="00E7749C" w:rsidRPr="0031488F" w:rsidRDefault="00E7749C" w:rsidP="00153AC9"/>
    <w:p w14:paraId="7974E017" w14:textId="77777777" w:rsidR="00E7749C" w:rsidRPr="001D3511" w:rsidRDefault="00E7749C" w:rsidP="00153AC9">
      <w:pPr>
        <w:pStyle w:val="Annexe"/>
      </w:pPr>
      <w:r w:rsidRPr="001D3511">
        <w:t xml:space="preserve">Programme </w:t>
      </w:r>
      <w:r>
        <w:t>d’arts</w:t>
      </w:r>
      <w:r w:rsidRPr="001D3511">
        <w:t xml:space="preserve"> de la classe de seconde – série sciences et technologies de l’hôtellerie et de la restauration</w:t>
      </w:r>
    </w:p>
    <w:p w14:paraId="13C5D99B" w14:textId="321CB651" w:rsidR="00E7749C" w:rsidRDefault="00E7749C" w:rsidP="00153AC9">
      <w:r>
        <w:rPr>
          <w:bCs/>
        </w:rPr>
        <w:t xml:space="preserve">Le programme </w:t>
      </w:r>
      <w:r w:rsidRPr="0031488F">
        <w:rPr>
          <w:bCs/>
        </w:rPr>
        <w:t xml:space="preserve">d’arts est le programme fixé par l’arrêté du </w:t>
      </w:r>
      <w:r w:rsidR="00EF1E61">
        <w:t>17</w:t>
      </w:r>
      <w:bookmarkStart w:id="0" w:name="_GoBack"/>
      <w:bookmarkEnd w:id="0"/>
      <w:r w:rsidR="002849BA">
        <w:t> janvier 2019</w:t>
      </w:r>
      <w:r w:rsidRPr="0031488F">
        <w:rPr>
          <w:bCs/>
        </w:rPr>
        <w:t xml:space="preserve"> fixant </w:t>
      </w:r>
      <w:r w:rsidRPr="0031488F">
        <w:t xml:space="preserve">le programme </w:t>
      </w:r>
      <w:r w:rsidRPr="00FB0F0C">
        <w:t>d’enseignement optionnel d’arts de la classe de seconde générale et technologique et des classes de première et terminale des voies générale et technologique</w:t>
      </w:r>
      <w:r w:rsidRPr="0031488F">
        <w:t>.</w:t>
      </w:r>
    </w:p>
    <w:p w14:paraId="2839BD8B" w14:textId="77777777" w:rsidR="00E7749C" w:rsidRDefault="00E7749C" w:rsidP="00153AC9"/>
    <w:p w14:paraId="4A2933BE" w14:textId="77777777" w:rsidR="00E7749C" w:rsidRPr="001D3511" w:rsidRDefault="00E7749C" w:rsidP="00153AC9">
      <w:pPr>
        <w:pStyle w:val="Annexe"/>
        <w:keepNext/>
      </w:pPr>
      <w:r w:rsidRPr="001D3511">
        <w:lastRenderedPageBreak/>
        <w:t xml:space="preserve">Programme </w:t>
      </w:r>
      <w:r>
        <w:t>de mathématiques</w:t>
      </w:r>
      <w:r w:rsidRPr="001D3511">
        <w:t xml:space="preserve"> de la classe de seconde – série sciences et technologies de l’hôtellerie et de la restauration</w:t>
      </w:r>
    </w:p>
    <w:p w14:paraId="28DD1108" w14:textId="77777777" w:rsidR="00BB633D" w:rsidRPr="00BB633D" w:rsidRDefault="00BB633D" w:rsidP="00D2083B">
      <w:pPr>
        <w:keepNext/>
      </w:pPr>
    </w:p>
    <w:p w14:paraId="0DC9F04E" w14:textId="0BB63EE0" w:rsidR="00D2083B" w:rsidRDefault="00D2083B" w:rsidP="00D2083B">
      <w:pPr>
        <w:keepNext/>
      </w:pPr>
      <w:bookmarkStart w:id="1" w:name="_Toc524155215"/>
    </w:p>
    <w:p w14:paraId="6181E488" w14:textId="77777777" w:rsidR="00D2083B" w:rsidRPr="00527407" w:rsidRDefault="00D2083B" w:rsidP="00D2083B">
      <w:pPr>
        <w:pStyle w:val="Annexe"/>
      </w:pPr>
      <w:r w:rsidRPr="00527407">
        <w:t>Sommaire</w:t>
      </w:r>
    </w:p>
    <w:p w14:paraId="4F2930D0" w14:textId="0CB0A069" w:rsidR="00D2083B" w:rsidRPr="00527407" w:rsidRDefault="00D2083B" w:rsidP="00D2083B">
      <w:pPr>
        <w:pStyle w:val="TM1"/>
      </w:pPr>
      <w:r w:rsidRPr="00527407">
        <w:t>Préambule</w:t>
      </w:r>
    </w:p>
    <w:p w14:paraId="7A427B9E" w14:textId="430E11F7" w:rsidR="00D2083B" w:rsidRPr="00527407" w:rsidRDefault="00D2083B" w:rsidP="00D2083B">
      <w:pPr>
        <w:pStyle w:val="TM2"/>
        <w:rPr>
          <w:color w:val="17818E"/>
        </w:rPr>
      </w:pPr>
      <w:r w:rsidRPr="00527407">
        <w:rPr>
          <w:color w:val="17818E"/>
        </w:rPr>
        <w:t>Intentions majeures</w:t>
      </w:r>
    </w:p>
    <w:p w14:paraId="638D575B" w14:textId="0DD402EE" w:rsidR="00D2083B" w:rsidRPr="00527407" w:rsidRDefault="00D2083B" w:rsidP="00D2083B">
      <w:pPr>
        <w:pStyle w:val="TM2"/>
        <w:rPr>
          <w:color w:val="17818E"/>
        </w:rPr>
      </w:pPr>
      <w:r w:rsidRPr="00527407">
        <w:rPr>
          <w:color w:val="17818E"/>
        </w:rPr>
        <w:t>Quelques lignes directrices pour l’enseignement</w:t>
      </w:r>
    </w:p>
    <w:p w14:paraId="405D1ABF" w14:textId="19812D5E" w:rsidR="00D2083B" w:rsidRPr="00527407" w:rsidRDefault="00D2083B" w:rsidP="00D2083B">
      <w:pPr>
        <w:pStyle w:val="TM2"/>
        <w:rPr>
          <w:color w:val="17818E"/>
        </w:rPr>
      </w:pPr>
      <w:r w:rsidRPr="00527407">
        <w:rPr>
          <w:color w:val="17818E"/>
        </w:rPr>
        <w:t>Organisation du programme</w:t>
      </w:r>
    </w:p>
    <w:p w14:paraId="4ED7DF50" w14:textId="304DE307" w:rsidR="00D2083B" w:rsidRPr="00527407" w:rsidRDefault="00D2083B" w:rsidP="00D2083B">
      <w:pPr>
        <w:pStyle w:val="TM1"/>
      </w:pPr>
      <w:r w:rsidRPr="00527407">
        <w:t>Programme</w:t>
      </w:r>
    </w:p>
    <w:p w14:paraId="4A9ED64E" w14:textId="04395DB7" w:rsidR="00D2083B" w:rsidRPr="00527407" w:rsidRDefault="00D2083B" w:rsidP="00D2083B">
      <w:pPr>
        <w:pStyle w:val="TM2"/>
        <w:rPr>
          <w:color w:val="17818E"/>
        </w:rPr>
      </w:pPr>
      <w:r w:rsidRPr="00527407">
        <w:rPr>
          <w:color w:val="17818E"/>
        </w:rPr>
        <w:t>Fonctions</w:t>
      </w:r>
    </w:p>
    <w:p w14:paraId="4A904ACC" w14:textId="27CCEDAE" w:rsidR="00D2083B" w:rsidRPr="00527407" w:rsidRDefault="00D2083B" w:rsidP="00D2083B">
      <w:pPr>
        <w:pStyle w:val="TM2"/>
        <w:rPr>
          <w:color w:val="17818E"/>
        </w:rPr>
      </w:pPr>
      <w:r w:rsidRPr="00527407">
        <w:rPr>
          <w:color w:val="17818E"/>
        </w:rPr>
        <w:t>Géométrie</w:t>
      </w:r>
    </w:p>
    <w:p w14:paraId="1C92537F" w14:textId="7BC6E886" w:rsidR="00D2083B" w:rsidRPr="00527407" w:rsidRDefault="00D2083B" w:rsidP="00D2083B">
      <w:pPr>
        <w:pStyle w:val="TM2"/>
        <w:rPr>
          <w:color w:val="17818E"/>
        </w:rPr>
      </w:pPr>
      <w:r w:rsidRPr="00527407">
        <w:rPr>
          <w:color w:val="17818E"/>
        </w:rPr>
        <w:t>Statistiques et probabilités</w:t>
      </w:r>
    </w:p>
    <w:p w14:paraId="3499EB61" w14:textId="18D3655A" w:rsidR="00D2083B" w:rsidRPr="00527407" w:rsidRDefault="00D2083B" w:rsidP="00D2083B">
      <w:pPr>
        <w:pStyle w:val="TM2"/>
        <w:rPr>
          <w:color w:val="17818E"/>
        </w:rPr>
      </w:pPr>
      <w:r w:rsidRPr="00527407">
        <w:rPr>
          <w:color w:val="17818E"/>
        </w:rPr>
        <w:t>Algorithmique et programmation</w:t>
      </w:r>
    </w:p>
    <w:p w14:paraId="0FE7C394" w14:textId="00E3ED2A" w:rsidR="00D2083B" w:rsidRPr="00527407" w:rsidRDefault="00D2083B" w:rsidP="00D2083B">
      <w:pPr>
        <w:pStyle w:val="TM2"/>
        <w:rPr>
          <w:color w:val="17818E"/>
        </w:rPr>
      </w:pPr>
      <w:r w:rsidRPr="00527407">
        <w:rPr>
          <w:color w:val="17818E"/>
        </w:rPr>
        <w:t>Vocabulaire ensembliste et logique</w:t>
      </w:r>
    </w:p>
    <w:p w14:paraId="23E48AF2" w14:textId="17149D7B" w:rsidR="00BB633D" w:rsidRDefault="00BB633D" w:rsidP="00153AC9">
      <w:pPr>
        <w:rPr>
          <w:i/>
        </w:rPr>
      </w:pPr>
      <w:r>
        <w:rPr>
          <w:i/>
        </w:rPr>
        <w:br w:type="page"/>
      </w:r>
    </w:p>
    <w:p w14:paraId="33A985BC" w14:textId="77777777" w:rsidR="00D2083B" w:rsidRDefault="00380BEE" w:rsidP="00205EE2">
      <w:pPr>
        <w:pStyle w:val="Titre2"/>
      </w:pPr>
      <w:bookmarkStart w:id="2" w:name="_Toc531789783"/>
      <w:bookmarkStart w:id="3" w:name="_Toc531869055"/>
      <w:bookmarkEnd w:id="1"/>
      <w:r w:rsidRPr="00153AC9">
        <w:lastRenderedPageBreak/>
        <w:t>Préambule</w:t>
      </w:r>
      <w:bookmarkEnd w:id="2"/>
      <w:bookmarkEnd w:id="3"/>
    </w:p>
    <w:p w14:paraId="1CF82516" w14:textId="2182D81D" w:rsidR="00D2083B" w:rsidRDefault="00380BEE" w:rsidP="00205EE2">
      <w:pPr>
        <w:pStyle w:val="Titre3"/>
      </w:pPr>
      <w:bookmarkStart w:id="4" w:name="_Toc524155216"/>
      <w:bookmarkStart w:id="5" w:name="_Toc531789784"/>
      <w:bookmarkStart w:id="6" w:name="_Toc531869056"/>
      <w:r w:rsidRPr="00153AC9">
        <w:t>Intentions majeures</w:t>
      </w:r>
      <w:bookmarkEnd w:id="4"/>
      <w:bookmarkEnd w:id="5"/>
      <w:bookmarkEnd w:id="6"/>
    </w:p>
    <w:p w14:paraId="56CDB1D6" w14:textId="6DAF3245" w:rsidR="00380BEE" w:rsidRPr="00153AC9" w:rsidRDefault="00380BEE" w:rsidP="00205EE2">
      <w:r w:rsidRPr="00153AC9">
        <w:t>L’objectif de l’enseignement des mathématiques dans la série sciences et technologies de l’hôtellerie et de la restauration (STHR) est double. Il s’agit, d’une part, de mobiliser des notions mathématiques en lien avec le contexte technologique de la série et, d’autre part, de former les élèves à la démarche scientifique sous toutes ses formes pour les rendre capables de</w:t>
      </w:r>
      <w:r w:rsidR="00D2083B">
        <w:t> :</w:t>
      </w:r>
    </w:p>
    <w:p w14:paraId="2C2C5056" w14:textId="211097AB" w:rsidR="00380BEE" w:rsidRPr="00153AC9" w:rsidRDefault="00380BEE" w:rsidP="00205EE2">
      <w:pPr>
        <w:pStyle w:val="liste"/>
      </w:pPr>
      <w:r w:rsidRPr="00153AC9">
        <w:t>modéliser et s’engager d</w:t>
      </w:r>
      <w:r w:rsidR="00271CCD" w:rsidRPr="00153AC9">
        <w:t>ans une activité de recherche</w:t>
      </w:r>
      <w:r w:rsidR="00D2083B">
        <w:t> ;</w:t>
      </w:r>
    </w:p>
    <w:p w14:paraId="3B12B4CE" w14:textId="08A6C0F4" w:rsidR="00380BEE" w:rsidRPr="00153AC9" w:rsidRDefault="00380BEE" w:rsidP="00205EE2">
      <w:pPr>
        <w:pStyle w:val="liste"/>
      </w:pPr>
      <w:r w:rsidRPr="00153AC9">
        <w:t>conduire un ra</w:t>
      </w:r>
      <w:r w:rsidR="00247BB7" w:rsidRPr="00153AC9">
        <w:t>isonnement, une démonstration</w:t>
      </w:r>
      <w:r w:rsidR="00D2083B">
        <w:t> ;</w:t>
      </w:r>
    </w:p>
    <w:p w14:paraId="57AF1A34" w14:textId="7370DC6C" w:rsidR="00380BEE" w:rsidRPr="00153AC9" w:rsidRDefault="00380BEE" w:rsidP="00205EE2">
      <w:pPr>
        <w:pStyle w:val="liste"/>
      </w:pPr>
      <w:r w:rsidRPr="00153AC9">
        <w:t>pratiquer une activité e</w:t>
      </w:r>
      <w:r w:rsidR="00247BB7" w:rsidRPr="00153AC9">
        <w:t>xpérimentale ou algorithmique</w:t>
      </w:r>
      <w:r w:rsidR="00D2083B">
        <w:t> ;</w:t>
      </w:r>
    </w:p>
    <w:p w14:paraId="738D0EC9" w14:textId="5F3F8B58" w:rsidR="00380BEE" w:rsidRPr="00153AC9" w:rsidRDefault="00380BEE" w:rsidP="00205EE2">
      <w:pPr>
        <w:pStyle w:val="liste"/>
      </w:pPr>
      <w:r w:rsidRPr="00153AC9">
        <w:t xml:space="preserve">faire une analyse critique </w:t>
      </w:r>
      <w:r w:rsidR="00247BB7" w:rsidRPr="00153AC9">
        <w:t>d’un résultat, d’une démarche</w:t>
      </w:r>
      <w:r w:rsidR="00D2083B">
        <w:t> ;</w:t>
      </w:r>
    </w:p>
    <w:p w14:paraId="057D2351" w14:textId="3CA4AEE4" w:rsidR="00380BEE" w:rsidRPr="00153AC9" w:rsidRDefault="00380BEE" w:rsidP="00205EE2">
      <w:pPr>
        <w:pStyle w:val="liste"/>
      </w:pPr>
      <w:r w:rsidRPr="00153AC9">
        <w:t>pratiquer une lecture active de l’information (critique, traitement), en privilégiant les changements de registre (graphique, numérique, al</w:t>
      </w:r>
      <w:r w:rsidR="00247BB7" w:rsidRPr="00153AC9">
        <w:t>gébrique)</w:t>
      </w:r>
      <w:r w:rsidR="00D2083B">
        <w:t> ;</w:t>
      </w:r>
    </w:p>
    <w:p w14:paraId="2CC09C4A" w14:textId="7A5BDADE" w:rsidR="00380BEE" w:rsidRPr="00153AC9" w:rsidRDefault="00380BEE" w:rsidP="00205EE2">
      <w:pPr>
        <w:pStyle w:val="liste"/>
      </w:pPr>
      <w:r w:rsidRPr="00153AC9">
        <w:t>utiliser les outils numériques adaptés à la résolution d’un problème</w:t>
      </w:r>
      <w:r w:rsidR="00D2083B">
        <w:t> ;</w:t>
      </w:r>
    </w:p>
    <w:p w14:paraId="74388FC2" w14:textId="77777777" w:rsidR="00380BEE" w:rsidRPr="00153AC9" w:rsidRDefault="00380BEE" w:rsidP="00205EE2">
      <w:pPr>
        <w:pStyle w:val="liste"/>
      </w:pPr>
      <w:r w:rsidRPr="00153AC9">
        <w:t>communiquer à l’écrit et à l’oral.</w:t>
      </w:r>
    </w:p>
    <w:p w14:paraId="38EFED41" w14:textId="29F4B3DB" w:rsidR="00380BEE" w:rsidRPr="00153AC9" w:rsidRDefault="00380BEE" w:rsidP="00205EE2">
      <w:r w:rsidRPr="00153AC9">
        <w:t xml:space="preserve">Bien que spécifique, l'enseignement des mathématiques de la classe de seconde de la série STHR vise le développement des mêmes compétences que celui de seconde générale et technologique. En particulier, le programme a pour </w:t>
      </w:r>
      <w:r w:rsidR="00271CCD" w:rsidRPr="00153AC9">
        <w:t>fonction</w:t>
      </w:r>
      <w:r w:rsidR="00D2083B">
        <w:t> :</w:t>
      </w:r>
    </w:p>
    <w:p w14:paraId="676DA01E" w14:textId="5EB49714" w:rsidR="00380BEE" w:rsidRPr="00153AC9" w:rsidRDefault="00380BEE" w:rsidP="00205EE2">
      <w:pPr>
        <w:pStyle w:val="liste"/>
      </w:pPr>
      <w:r w:rsidRPr="00153AC9">
        <w:t>de conforter l’acquisition par chaque élève de la culture mathématique nécessaire à la vie en société et à la compréhension du monde</w:t>
      </w:r>
      <w:r w:rsidR="00D2083B">
        <w:t> ;</w:t>
      </w:r>
    </w:p>
    <w:p w14:paraId="73A48001" w14:textId="261CB5A4" w:rsidR="00380BEE" w:rsidRPr="00153AC9" w:rsidRDefault="00380BEE" w:rsidP="00205EE2">
      <w:pPr>
        <w:pStyle w:val="liste"/>
      </w:pPr>
      <w:r w:rsidRPr="00153AC9">
        <w:t>d’assurer et de consolider les bases de mathématiques nécessaires aux poursuites d’études au lycée</w:t>
      </w:r>
      <w:r w:rsidR="00D2083B">
        <w:t> ;</w:t>
      </w:r>
    </w:p>
    <w:p w14:paraId="01F3EDB8" w14:textId="77777777" w:rsidR="00D2083B" w:rsidRDefault="00380BEE" w:rsidP="00205EE2">
      <w:pPr>
        <w:pStyle w:val="liste"/>
      </w:pPr>
      <w:r w:rsidRPr="00153AC9">
        <w:t>d’aider l’élève à construire son parcours de formation.</w:t>
      </w:r>
    </w:p>
    <w:p w14:paraId="493B16CB" w14:textId="097C55CA" w:rsidR="00D2083B" w:rsidRDefault="00380BEE" w:rsidP="00FB6CCC">
      <w:pPr>
        <w:pStyle w:val="Titre4"/>
      </w:pPr>
      <w:r w:rsidRPr="00153AC9">
        <w:t>Compétences mathématiques</w:t>
      </w:r>
    </w:p>
    <w:p w14:paraId="6D2EF502" w14:textId="64FE6B86" w:rsidR="00D2083B" w:rsidRDefault="00380BEE" w:rsidP="00153AC9">
      <w:r w:rsidRPr="00153AC9">
        <w:t>Dans le prolongement des cycles précédents, on travaille les six grandes compétences</w:t>
      </w:r>
      <w:r w:rsidR="00D2083B">
        <w:t> :</w:t>
      </w:r>
    </w:p>
    <w:p w14:paraId="0156FDD6" w14:textId="2C990CDE" w:rsidR="00380BEE" w:rsidRPr="00153AC9" w:rsidRDefault="00380BEE" w:rsidP="00205EE2">
      <w:pPr>
        <w:pStyle w:val="liste"/>
      </w:pPr>
      <w:r w:rsidRPr="00153AC9">
        <w:rPr>
          <w:b/>
        </w:rPr>
        <w:t>chercher</w:t>
      </w:r>
      <w:r w:rsidRPr="00153AC9">
        <w:t>, expérimenter – en particulier à l’aide d’outils logiciels</w:t>
      </w:r>
      <w:r w:rsidR="00D2083B">
        <w:t> ;</w:t>
      </w:r>
    </w:p>
    <w:p w14:paraId="0154A814" w14:textId="468F1F49" w:rsidR="00380BEE" w:rsidRPr="00153AC9" w:rsidRDefault="00380BEE" w:rsidP="00205EE2">
      <w:pPr>
        <w:pStyle w:val="liste"/>
      </w:pPr>
      <w:r w:rsidRPr="00153AC9">
        <w:rPr>
          <w:b/>
        </w:rPr>
        <w:t>modéliser</w:t>
      </w:r>
      <w:r w:rsidRPr="00153AC9">
        <w:t>, faire une simulation, valider ou invalider un modèle</w:t>
      </w:r>
      <w:r w:rsidR="00D2083B">
        <w:t> ;</w:t>
      </w:r>
    </w:p>
    <w:p w14:paraId="27C0B6A0" w14:textId="555B53B8" w:rsidR="00380BEE" w:rsidRPr="00153AC9" w:rsidRDefault="00380BEE" w:rsidP="00205EE2">
      <w:pPr>
        <w:pStyle w:val="liste"/>
      </w:pPr>
      <w:r w:rsidRPr="00153AC9">
        <w:rPr>
          <w:b/>
        </w:rPr>
        <w:t>représenter</w:t>
      </w:r>
      <w:r w:rsidRPr="00153AC9">
        <w:t>, choisir un cadre (numérique, algébrique, géométrique</w:t>
      </w:r>
      <w:r w:rsidR="00D2083B">
        <w:t>…</w:t>
      </w:r>
      <w:r w:rsidRPr="00153AC9">
        <w:t>), changer de registre</w:t>
      </w:r>
      <w:r w:rsidR="00D2083B">
        <w:t> ;</w:t>
      </w:r>
    </w:p>
    <w:p w14:paraId="272ACF4F" w14:textId="60A5F2E4" w:rsidR="00380BEE" w:rsidRPr="00153AC9" w:rsidRDefault="00380BEE" w:rsidP="00205EE2">
      <w:pPr>
        <w:pStyle w:val="liste"/>
      </w:pPr>
      <w:r w:rsidRPr="00153AC9">
        <w:rPr>
          <w:b/>
        </w:rPr>
        <w:t>raisonner</w:t>
      </w:r>
      <w:r w:rsidRPr="00153AC9">
        <w:t>, démontrer, trouver des résultats partiels et les mettre en perspective</w:t>
      </w:r>
      <w:r w:rsidR="00D2083B">
        <w:t> ;</w:t>
      </w:r>
    </w:p>
    <w:p w14:paraId="305FD737" w14:textId="6F0EEB02" w:rsidR="00380BEE" w:rsidRPr="00153AC9" w:rsidRDefault="00380BEE" w:rsidP="00205EE2">
      <w:pPr>
        <w:pStyle w:val="liste"/>
      </w:pPr>
      <w:r w:rsidRPr="00153AC9">
        <w:rPr>
          <w:b/>
        </w:rPr>
        <w:t>calculer</w:t>
      </w:r>
      <w:r w:rsidRPr="00153AC9">
        <w:t>, appliquer des techniques et mettre en œuvre des algorithmes</w:t>
      </w:r>
      <w:r w:rsidR="00D2083B">
        <w:t> ;</w:t>
      </w:r>
    </w:p>
    <w:p w14:paraId="67D01C14" w14:textId="77777777" w:rsidR="00380BEE" w:rsidRPr="00153AC9" w:rsidRDefault="00380BEE" w:rsidP="00205EE2">
      <w:pPr>
        <w:pStyle w:val="liste"/>
      </w:pPr>
      <w:r w:rsidRPr="00153AC9">
        <w:rPr>
          <w:b/>
        </w:rPr>
        <w:t>communiquer</w:t>
      </w:r>
      <w:r w:rsidRPr="00153AC9">
        <w:t xml:space="preserve"> un résultat par oral ou par écrit, expliquer une démarche.</w:t>
      </w:r>
    </w:p>
    <w:p w14:paraId="74742A98" w14:textId="233646F5" w:rsidR="00380BEE" w:rsidRPr="00153AC9" w:rsidRDefault="00380BEE" w:rsidP="00153AC9">
      <w:r w:rsidRPr="00153AC9">
        <w:t>La résolution de problèmes est un cadre privilégié pour développer, mobiliser et combine</w:t>
      </w:r>
      <w:r w:rsidR="00A8531C" w:rsidRPr="00153AC9">
        <w:t>r plusieurs de ces compétences.</w:t>
      </w:r>
    </w:p>
    <w:p w14:paraId="4FC33BA2" w14:textId="60049AAD" w:rsidR="00380BEE" w:rsidRPr="00153AC9" w:rsidRDefault="00380BEE" w:rsidP="00FB6CCC">
      <w:pPr>
        <w:pStyle w:val="Titre4"/>
      </w:pPr>
      <w:r w:rsidRPr="00153AC9">
        <w:t>Diversité de l’activité de l’élève</w:t>
      </w:r>
    </w:p>
    <w:p w14:paraId="0B6D641B" w14:textId="77777777" w:rsidR="00D2083B" w:rsidRDefault="00380BEE" w:rsidP="00153AC9">
      <w:r w:rsidRPr="00153AC9">
        <w:t>La mise en œuvre du programme doit permettre aux élèves d’acquérir des connaissances, des méthodes et des démarches spécifiques.</w:t>
      </w:r>
    </w:p>
    <w:p w14:paraId="458C44D2" w14:textId="2B2D3686" w:rsidR="00380BEE" w:rsidRPr="00153AC9" w:rsidRDefault="00380BEE" w:rsidP="00153AC9">
      <w:r w:rsidRPr="00153AC9">
        <w:t>La diversité des activités concerne aussi bien les contextes (internes aux mathématiques ou liés à des situations issues de la vie quotidienne ou d’autres disciplines) que les types de tâches proposées</w:t>
      </w:r>
      <w:r w:rsidR="00D2083B">
        <w:t> :</w:t>
      </w:r>
      <w:r w:rsidRPr="00153AC9">
        <w:t xml:space="preserve"> </w:t>
      </w:r>
      <w:r w:rsidR="00D2083B">
        <w:t>« </w:t>
      </w:r>
      <w:r w:rsidRPr="00153AC9">
        <w:t>questions flash</w:t>
      </w:r>
      <w:r w:rsidR="00D2083B">
        <w:t> »</w:t>
      </w:r>
      <w:r w:rsidRPr="00153AC9">
        <w:t xml:space="preserve"> pour favoriser l’acquisition d’automatismes, exercices d’application et d’entraînement pour stabiliser et consolider les connaissances, exercices et problèmes favorisant les prises d’initiatives, mises au point collectives d’une solution, productions d’écrits individuels ou collectifs, etc.</w:t>
      </w:r>
    </w:p>
    <w:p w14:paraId="31391198" w14:textId="15A6770F" w:rsidR="00380BEE" w:rsidRPr="00153AC9" w:rsidRDefault="00380BEE" w:rsidP="00205EE2">
      <w:r w:rsidRPr="00153AC9">
        <w:t xml:space="preserve">Il importe donc que cette diversité se retrouve dans les travaux proposés à la classe. Parmi ceux-ci, les travaux écrits faits hors du temps scolaire permettent, à travers l’autonomie laissée à chacun, le développement des qualités de prise d’initiative ou de communication ainsi que la </w:t>
      </w:r>
      <w:r w:rsidRPr="00153AC9">
        <w:lastRenderedPageBreak/>
        <w:t>stabilisation des connaissances et des méthodes étudiées. Ils doivent être conçus de façon à prendre en compte la diversité des élèves.</w:t>
      </w:r>
    </w:p>
    <w:p w14:paraId="16F881A0" w14:textId="77777777" w:rsidR="00D2083B" w:rsidRDefault="00AA1264" w:rsidP="00FB6CCC">
      <w:r w:rsidRPr="00153AC9">
        <w:t>Le calcul est un outil essentiel pour la résolution de problèmes. Il est important en classe de seconde de poursuivre l’acquisition d’automatismes initiée au collège. L’installation de ces automatismes est favorisée par la mise en place d’activités rituelles, notamment de calcul (mental ou réfléchi, numérique ou littéral). Elle est menée conjointement avec la résolution de problèmes motivants et substantiels, afin de stabiliser connaissances, méthodes et stratégies.</w:t>
      </w:r>
    </w:p>
    <w:p w14:paraId="241A4E19" w14:textId="3D7A46BC" w:rsidR="00380BEE" w:rsidRPr="00153AC9" w:rsidRDefault="00380BEE" w:rsidP="00FB6CCC">
      <w:pPr>
        <w:pStyle w:val="Titre4"/>
      </w:pPr>
      <w:r w:rsidRPr="00153AC9">
        <w:t>Utilisation d’outils logiciels</w:t>
      </w:r>
    </w:p>
    <w:p w14:paraId="2032DA3E" w14:textId="77777777" w:rsidR="00380BEE" w:rsidRPr="00153AC9" w:rsidRDefault="00380BEE" w:rsidP="00205EE2">
      <w:r w:rsidRPr="00153AC9">
        <w:t>L’utilisation d’outils numériques de visualisation et de représentation, de calcul, de simulation ou de programmation développe la possibilité d’expérimenter, ouvre la dialectique entre l’observation et la démonstration et change la nature de l’enseignement.</w:t>
      </w:r>
    </w:p>
    <w:p w14:paraId="59EB4919" w14:textId="07559D82" w:rsidR="00380BEE" w:rsidRPr="00153AC9" w:rsidRDefault="00380BEE" w:rsidP="00205EE2">
      <w:r w:rsidRPr="00153AC9">
        <w:t>L’utilisation régulière de ces outils peut intervenir en particulier selon trois modalités</w:t>
      </w:r>
      <w:r w:rsidR="00D2083B">
        <w:t> :</w:t>
      </w:r>
    </w:p>
    <w:p w14:paraId="32603659" w14:textId="70A2BC50" w:rsidR="00380BEE" w:rsidRPr="00153AC9" w:rsidRDefault="00380BEE" w:rsidP="00FB6CCC">
      <w:pPr>
        <w:pStyle w:val="liste"/>
      </w:pPr>
      <w:r w:rsidRPr="00153AC9">
        <w:t>par le professeur, en classe, avec un dispositif de visualisation collective adapté</w:t>
      </w:r>
      <w:r w:rsidR="00D2083B">
        <w:t> ;</w:t>
      </w:r>
    </w:p>
    <w:p w14:paraId="3011CE3F" w14:textId="7F64BD61" w:rsidR="00380BEE" w:rsidRPr="00153AC9" w:rsidRDefault="00380BEE" w:rsidP="00FB6CCC">
      <w:pPr>
        <w:pStyle w:val="liste"/>
      </w:pPr>
      <w:r w:rsidRPr="00153AC9">
        <w:t>par les élèves, en classe, à l'occasion de la résolution d'exercices ou de problèmes</w:t>
      </w:r>
      <w:r w:rsidR="00D2083B">
        <w:t> ;</w:t>
      </w:r>
    </w:p>
    <w:p w14:paraId="6429A3A2" w14:textId="77777777" w:rsidR="00D2083B" w:rsidRDefault="00380BEE" w:rsidP="00FB6CCC">
      <w:pPr>
        <w:pStyle w:val="liste"/>
      </w:pPr>
      <w:r w:rsidRPr="00153AC9">
        <w:t>dans le cadre du travail personnel des élèves hors du temps de classe (par exemple au CDI ou à un autre point d’accès au réseau local).</w:t>
      </w:r>
    </w:p>
    <w:p w14:paraId="078E66A6" w14:textId="05F35C54" w:rsidR="00380BEE" w:rsidRPr="00153AC9" w:rsidRDefault="00380BEE" w:rsidP="00FB6CCC">
      <w:pPr>
        <w:pStyle w:val="Titre4"/>
      </w:pPr>
      <w:r w:rsidRPr="00153AC9">
        <w:t>Évaluation des élèves</w:t>
      </w:r>
    </w:p>
    <w:p w14:paraId="5EDCA2B1" w14:textId="6EC461DB" w:rsidR="00D2083B" w:rsidRDefault="00380BEE" w:rsidP="00205EE2">
      <w:r w:rsidRPr="00153AC9">
        <w:t>Les élèves sont évalués en fonction des capacités attendues et selon des modes variés</w:t>
      </w:r>
      <w:r w:rsidR="00D2083B">
        <w:t> :</w:t>
      </w:r>
      <w:r w:rsidRPr="00153AC9">
        <w:t xml:space="preserve"> devoir surveillé avec ou sans calculatrice, devoir en temps libre, rédaction de travaux de recherche, individuels ou collectifs, compte rendu de travaux pratiques pouvant s’appuyer sur des logiciels, exposé oral d'une solution… L’évaluation doit permettre de repérer les acquis des élèves en lien avec les six compétences mathématiques</w:t>
      </w:r>
      <w:r w:rsidR="00D2083B">
        <w:t> :</w:t>
      </w:r>
      <w:r w:rsidRPr="00153AC9">
        <w:t xml:space="preserve"> chercher, modéliser, représenter, raisonner, calculer, communiquer.</w:t>
      </w:r>
    </w:p>
    <w:p w14:paraId="043F2EBD" w14:textId="12443CC9" w:rsidR="006F3848" w:rsidRPr="00153AC9" w:rsidRDefault="006F3848" w:rsidP="00FB6CCC">
      <w:pPr>
        <w:pStyle w:val="Titre4"/>
      </w:pPr>
      <w:r w:rsidRPr="00153AC9">
        <w:t>Place de l’oral</w:t>
      </w:r>
    </w:p>
    <w:p w14:paraId="06F0ADC1" w14:textId="1A327E0D" w:rsidR="006F3848" w:rsidRPr="00153AC9" w:rsidRDefault="006F3848" w:rsidP="00153AC9">
      <w:r w:rsidRPr="00153AC9">
        <w:t>Les étapes de verbalisation et de reformulation jouent un rôle majeur dans l’appropriation des notions mathématiques et la résolution des problèmes. Comme toutes les disciplines, les mathématiques contribuent au développement des compétences orales notamment à travers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Des situations variées se prêtent à la pratique de l’oral en mathématiques</w:t>
      </w:r>
      <w:r w:rsidR="00D2083B">
        <w:t> :</w:t>
      </w:r>
      <w:r w:rsidRPr="00153AC9">
        <w:t xml:space="preserve"> la reformulation par l’élève d’un énoncé ou d’une démarche, les échanges interactifs lors de la construction du cours, les mises en commun après un temps de recherche, les corrections d’exercices, les travaux de groupe, les exposés individuels ou à plusieurs</w:t>
      </w:r>
      <w:r w:rsidR="00D2083B">
        <w:t>…</w:t>
      </w:r>
      <w:r w:rsidRPr="00153AC9">
        <w:t xml:space="preserve"> L’oral mathématique mobilise à la fois le langage naturel et le langage symbolique dans ses différents registres (graphiques, formules, calculs</w:t>
      </w:r>
      <w:r w:rsidR="00A8531C" w:rsidRPr="00153AC9">
        <w:t>).</w:t>
      </w:r>
    </w:p>
    <w:p w14:paraId="25FCCC82" w14:textId="77777777" w:rsidR="00380BEE" w:rsidRPr="00153AC9" w:rsidRDefault="00380BEE" w:rsidP="00FB6CCC">
      <w:pPr>
        <w:pStyle w:val="Titre4"/>
      </w:pPr>
      <w:r w:rsidRPr="00153AC9">
        <w:t>Trace écrite</w:t>
      </w:r>
    </w:p>
    <w:p w14:paraId="6E3E61C7" w14:textId="29F750AF" w:rsidR="00380BEE" w:rsidRPr="00153AC9" w:rsidRDefault="00380BEE" w:rsidP="00153AC9">
      <w:r w:rsidRPr="00153AC9">
        <w:t xml:space="preserve">Disposer d’une trace de cours claire, explicite et structurée est une aide essentielle à l’apprentissage des mathématiques. Faisant suite aux étapes importantes de recherche, d’appropriation individuelle ou collective, la trace écrite récapitule de façon organisée les connaissances, les méthodes et les stratégies étudiées en classe. Explicitant les liens entre les différentes notions ainsi que leurs objectifs, éventuellement enrichie par des exemples ou des schémas, elle constitue pour l’élève une véritable référence vers laquelle il peut se tourner autant que de besoin. Sa consultation régulière (notamment au moment de la recherche d’exercices et de problèmes, sous la conduite du professeur ou en autonomie) favorise à la fois la mémorisation et le développement de compétences. Le professeur doit avoir le souci de la bonne qualité (mathématique et rédactionnelle) des traces écrites figurant au tableau et dans </w:t>
      </w:r>
      <w:r w:rsidRPr="00153AC9">
        <w:lastRenderedPageBreak/>
        <w:t>les cahiers d’élèves. En particulier, il est essentiel de bien distinguer le statut des énoncés (conjecture, définition, propriété - admise ou démontrée -, démonstration, théorème).</w:t>
      </w:r>
    </w:p>
    <w:p w14:paraId="3B40D54D" w14:textId="77777777" w:rsidR="00380BEE" w:rsidRPr="00153AC9" w:rsidRDefault="00380BEE" w:rsidP="00FB6CCC">
      <w:pPr>
        <w:pStyle w:val="Titre4"/>
      </w:pPr>
      <w:r w:rsidRPr="00153AC9">
        <w:t>Travail personnel des élèves</w:t>
      </w:r>
    </w:p>
    <w:p w14:paraId="0D38EB78" w14:textId="3F4C4230" w:rsidR="00D2083B" w:rsidRDefault="00380BEE" w:rsidP="00153AC9">
      <w:r w:rsidRPr="00153AC9">
        <w:t>Si la classe est le lieu privilégié pour la mise en activité mathématique des élèves, les travaux hors du temps scolaire sont indispensables pour consolider les apprentissages. Fréquents, de longueur raisonnable et de nature variée, ces travaux sont essentiels à la formation des élèves. Individuels ou en groupe, évalués à l’écrit ou à l’oral, ces travaux sont conçus de façon à prendre en compte la diversité</w:t>
      </w:r>
      <w:r w:rsidR="00D2083B">
        <w:t xml:space="preserve"> </w:t>
      </w:r>
      <w:r w:rsidRPr="00153AC9">
        <w:t xml:space="preserve">des élèves et </w:t>
      </w:r>
      <w:r w:rsidR="00AA1264" w:rsidRPr="00153AC9">
        <w:t>permettent le développement des qualités d’initiatives, tout en assurant la stabilisation des connaissances et des compétences</w:t>
      </w:r>
      <w:r w:rsidR="00247BB7" w:rsidRPr="00153AC9">
        <w:t>.</w:t>
      </w:r>
    </w:p>
    <w:p w14:paraId="6698195B" w14:textId="515A3891" w:rsidR="00380BEE" w:rsidRPr="00153AC9" w:rsidRDefault="00380BEE" w:rsidP="00FB6CCC">
      <w:pPr>
        <w:pStyle w:val="Titre3"/>
      </w:pPr>
      <w:bookmarkStart w:id="7" w:name="_Toc524708184"/>
      <w:bookmarkStart w:id="8" w:name="_Toc531789785"/>
      <w:bookmarkStart w:id="9" w:name="_Toc531869057"/>
      <w:r w:rsidRPr="00153AC9">
        <w:t>Quelques lignes directrices pour l’enseignement</w:t>
      </w:r>
      <w:bookmarkEnd w:id="7"/>
      <w:bookmarkEnd w:id="8"/>
      <w:bookmarkEnd w:id="9"/>
    </w:p>
    <w:p w14:paraId="7411B0FD" w14:textId="77777777" w:rsidR="00380BEE" w:rsidRPr="00153AC9" w:rsidRDefault="00380BEE" w:rsidP="00153AC9">
      <w:r w:rsidRPr="00153AC9">
        <w:t>On veille à créer dans la classe de mathématiques une atmosphère de travail favorable aux apprentissages, combinant bienveillance et exigence. Il est important de développer chez chaque élève des attitudes positives à l’égard des mathématiques lui donnant confiance en sa capacité à résoudre des problèmes stimulants.</w:t>
      </w:r>
    </w:p>
    <w:p w14:paraId="65BFE08E" w14:textId="77777777" w:rsidR="00380BEE" w:rsidRPr="00153AC9" w:rsidRDefault="00380BEE" w:rsidP="00153AC9">
      <w:r w:rsidRPr="00153AC9">
        <w:t>L’élève doit être incité à s’engager dans une recherche mathématique, individuellement ou en équipe. Il cherche, essaie des pistes, prend le risque de se tromper. Il ne doit pas craindre l’erreur, car il sait qu’il peut en tirer profit grâce au professeur qui l’aide à l’identifier, à l’analyser et la comprendre. Ce travail sur l’erreur participe à la construction de ses apprentissages.</w:t>
      </w:r>
    </w:p>
    <w:p w14:paraId="35CBA91D" w14:textId="744CDE52" w:rsidR="00380BEE" w:rsidRPr="00153AC9" w:rsidRDefault="00380BEE" w:rsidP="00153AC9">
      <w:pPr>
        <w:rPr>
          <w:lang w:eastAsia="fr-FR"/>
        </w:rPr>
      </w:pPr>
      <w:r w:rsidRPr="00153AC9">
        <w:rPr>
          <w:lang w:eastAsia="fr-FR"/>
        </w:rPr>
        <w:t>Le professeur doit veiller à établir un équilibre entre divers temps d’apprentissage</w:t>
      </w:r>
      <w:r w:rsidR="00D2083B">
        <w:rPr>
          <w:lang w:eastAsia="fr-FR"/>
        </w:rPr>
        <w:t> :</w:t>
      </w:r>
    </w:p>
    <w:p w14:paraId="6123817E" w14:textId="703EAB97" w:rsidR="00380BEE" w:rsidRPr="00153AC9" w:rsidRDefault="00380BEE" w:rsidP="00FB6CCC">
      <w:pPr>
        <w:pStyle w:val="liste"/>
      </w:pPr>
      <w:r w:rsidRPr="00153AC9">
        <w:t>les temps de recherche, d’activité, de manipulation</w:t>
      </w:r>
      <w:r w:rsidR="00D2083B">
        <w:t> ;</w:t>
      </w:r>
    </w:p>
    <w:p w14:paraId="2A2BB550" w14:textId="38A51070" w:rsidR="00380BEE" w:rsidRPr="00153AC9" w:rsidRDefault="00380BEE" w:rsidP="00FB6CCC">
      <w:pPr>
        <w:pStyle w:val="liste"/>
      </w:pPr>
      <w:r w:rsidRPr="00153AC9">
        <w:t>les temps de dialogue et d’échange, de verbalisation</w:t>
      </w:r>
      <w:r w:rsidR="00D2083B">
        <w:t> ;</w:t>
      </w:r>
    </w:p>
    <w:p w14:paraId="69D77F2C" w14:textId="22BC06CF" w:rsidR="00380BEE" w:rsidRPr="00153AC9" w:rsidRDefault="00380BEE" w:rsidP="00FB6CCC">
      <w:pPr>
        <w:pStyle w:val="liste"/>
      </w:pPr>
      <w:r w:rsidRPr="00153AC9">
        <w:t>les temps de cours où le professeur expose avec précision, présente certaines démonstrations et permet aux élèves d’accéder à l’abstraction</w:t>
      </w:r>
      <w:r w:rsidR="00D2083B">
        <w:t> ;</w:t>
      </w:r>
    </w:p>
    <w:p w14:paraId="0B36B545" w14:textId="0BDC792E" w:rsidR="00380BEE" w:rsidRPr="00153AC9" w:rsidRDefault="00380BEE" w:rsidP="00FB6CCC">
      <w:pPr>
        <w:pStyle w:val="liste"/>
      </w:pPr>
      <w:r w:rsidRPr="00153AC9">
        <w:t>les temps où sont présentés et discutés des exemples, pour vérifier la bonne compréhension de tous les élèves</w:t>
      </w:r>
      <w:r w:rsidR="00D2083B">
        <w:t> ;</w:t>
      </w:r>
    </w:p>
    <w:p w14:paraId="4CD4DC53" w14:textId="3829457A" w:rsidR="00380BEE" w:rsidRPr="00153AC9" w:rsidRDefault="00380BEE" w:rsidP="00FB6CCC">
      <w:pPr>
        <w:pStyle w:val="liste"/>
      </w:pPr>
      <w:r w:rsidRPr="00153AC9">
        <w:t>les exercices et problèmes, allant progressivement de l’application la plus directe au thème d’étude</w:t>
      </w:r>
      <w:r w:rsidR="00D2083B">
        <w:t> ;</w:t>
      </w:r>
    </w:p>
    <w:p w14:paraId="40C5EA0C" w14:textId="77777777" w:rsidR="00D2083B" w:rsidRDefault="00380BEE" w:rsidP="00FB6CCC">
      <w:pPr>
        <w:pStyle w:val="liste"/>
      </w:pPr>
      <w:r w:rsidRPr="00153AC9">
        <w:t>les rituels, afin de consolider les connaissances et les méthodes.</w:t>
      </w:r>
    </w:p>
    <w:p w14:paraId="28AABB4D" w14:textId="77777777" w:rsidR="00D2083B" w:rsidRDefault="00380BEE" w:rsidP="00FB6CCC">
      <w:pPr>
        <w:pStyle w:val="Titre3"/>
      </w:pPr>
      <w:bookmarkStart w:id="10" w:name="_Toc524155218"/>
      <w:bookmarkStart w:id="11" w:name="_Toc531789786"/>
      <w:bookmarkStart w:id="12" w:name="_Toc531869058"/>
      <w:r w:rsidRPr="00153AC9">
        <w:t>Organisation du programme</w:t>
      </w:r>
      <w:bookmarkEnd w:id="10"/>
      <w:bookmarkEnd w:id="11"/>
      <w:bookmarkEnd w:id="12"/>
    </w:p>
    <w:p w14:paraId="475AFB6B" w14:textId="42F9C7E3" w:rsidR="00380BEE" w:rsidRPr="00153AC9" w:rsidRDefault="00380BEE" w:rsidP="00153AC9">
      <w:pPr>
        <w:rPr>
          <w:lang w:eastAsia="fr-FR"/>
        </w:rPr>
      </w:pPr>
      <w:bookmarkStart w:id="13" w:name="_Toc524155219"/>
      <w:r w:rsidRPr="00153AC9">
        <w:rPr>
          <w:lang w:eastAsia="fr-FR"/>
        </w:rPr>
        <w:t>Le programme est organisé en trois parties thématiques (fonctions</w:t>
      </w:r>
      <w:r w:rsidR="00D2083B">
        <w:rPr>
          <w:lang w:eastAsia="fr-FR"/>
        </w:rPr>
        <w:t> ;</w:t>
      </w:r>
      <w:r w:rsidRPr="00153AC9">
        <w:rPr>
          <w:lang w:eastAsia="fr-FR"/>
        </w:rPr>
        <w:t xml:space="preserve"> géométrie</w:t>
      </w:r>
      <w:r w:rsidR="00D2083B">
        <w:rPr>
          <w:lang w:eastAsia="fr-FR"/>
        </w:rPr>
        <w:t> ;</w:t>
      </w:r>
      <w:r w:rsidRPr="00153AC9">
        <w:rPr>
          <w:lang w:eastAsia="fr-FR"/>
        </w:rPr>
        <w:t xml:space="preserve"> statistiques et probabilités) et deux parties transversales (vocabulaire ensembliste et logique</w:t>
      </w:r>
      <w:r w:rsidR="00D2083B">
        <w:rPr>
          <w:lang w:eastAsia="fr-FR"/>
        </w:rPr>
        <w:t> ;</w:t>
      </w:r>
      <w:r w:rsidRPr="00153AC9">
        <w:rPr>
          <w:lang w:eastAsia="fr-FR"/>
        </w:rPr>
        <w:t xml:space="preserve"> a</w:t>
      </w:r>
      <w:r w:rsidR="00247BB7" w:rsidRPr="00153AC9">
        <w:rPr>
          <w:lang w:eastAsia="fr-FR"/>
        </w:rPr>
        <w:t>lgorithmique et programmation).</w:t>
      </w:r>
    </w:p>
    <w:p w14:paraId="086C1396" w14:textId="31CC4493" w:rsidR="00380BEE" w:rsidRPr="00153AC9" w:rsidRDefault="00380BEE" w:rsidP="00153AC9">
      <w:pPr>
        <w:rPr>
          <w:lang w:eastAsia="fr-FR"/>
        </w:rPr>
      </w:pPr>
      <w:r w:rsidRPr="00153AC9">
        <w:rPr>
          <w:lang w:eastAsia="fr-FR"/>
        </w:rPr>
        <w:t>Les capacités attendues, qui sont listées dans les parties transversales, sont à travailler dans le cadre des enseignements relatifs aux fonctions, à la géométrie et aux statistiques et probabilités. À cette fin, des activités de type algorithmique sont proposées dans les di</w:t>
      </w:r>
      <w:r w:rsidR="00247BB7" w:rsidRPr="00153AC9">
        <w:rPr>
          <w:lang w:eastAsia="fr-FR"/>
        </w:rPr>
        <w:t>fférentes parties du programme.</w:t>
      </w:r>
    </w:p>
    <w:p w14:paraId="3538218F" w14:textId="663697EB" w:rsidR="00380BEE" w:rsidRPr="00153AC9" w:rsidRDefault="00380BEE" w:rsidP="00153AC9">
      <w:pPr>
        <w:rPr>
          <w:lang w:eastAsia="fr-FR"/>
        </w:rPr>
      </w:pPr>
      <w:r w:rsidRPr="00153AC9">
        <w:rPr>
          <w:lang w:eastAsia="fr-FR"/>
        </w:rPr>
        <w:t xml:space="preserve">Par ailleurs, dans chaque thème, des exemples de supports interdisciplinaires sont repérés par le </w:t>
      </w:r>
      <w:proofErr w:type="gramStart"/>
      <w:r w:rsidRPr="00153AC9">
        <w:rPr>
          <w:lang w:eastAsia="fr-FR"/>
        </w:rPr>
        <w:t xml:space="preserve">symbole </w:t>
      </w:r>
      <w:proofErr w:type="gramEnd"/>
      <w:r w:rsidRPr="00153AC9">
        <w:rPr>
          <w:lang w:eastAsia="fr-FR"/>
        </w:rPr>
        <w:sym w:font="Wingdings 3" w:char="F044"/>
      </w:r>
      <w:r w:rsidRPr="00153AC9">
        <w:rPr>
          <w:lang w:eastAsia="fr-FR"/>
        </w:rPr>
        <w:t>. Des liens peuvent notamment être faits avec les sciences [</w:t>
      </w:r>
      <w:proofErr w:type="spellStart"/>
      <w:r w:rsidRPr="00153AC9">
        <w:rPr>
          <w:lang w:eastAsia="fr-FR"/>
        </w:rPr>
        <w:t>S</w:t>
      </w:r>
      <w:r w:rsidR="00FB6CCC">
        <w:rPr>
          <w:lang w:eastAsia="fr-FR"/>
        </w:rPr>
        <w:t>c</w:t>
      </w:r>
      <w:proofErr w:type="spellEnd"/>
      <w:r w:rsidRPr="00153AC9">
        <w:rPr>
          <w:lang w:eastAsia="fr-FR"/>
        </w:rPr>
        <w:t>], l’économie et la gestion hôtelière [EGH], les sciences et technologies du service [STS] et les sciences et technologies culinaires [STC].</w:t>
      </w:r>
    </w:p>
    <w:p w14:paraId="456C2A0A" w14:textId="6B560E93" w:rsidR="00380BEE" w:rsidRPr="00153AC9" w:rsidRDefault="00380BEE" w:rsidP="00153AC9">
      <w:pPr>
        <w:rPr>
          <w:lang w:eastAsia="fr-FR"/>
        </w:rPr>
      </w:pPr>
      <w:r w:rsidRPr="00153AC9">
        <w:rPr>
          <w:lang w:eastAsia="fr-FR"/>
        </w:rPr>
        <w:t>Le programme n’est pas un plan de cours et ne contient pas de préconisations pédagogiques. Il fixe les objectifs à atteindre en termes de capacités attendues. Le professeur veille à organiser son enseignement avec le souci de favoriser la progressivité et l’interaction entre les différentes notions.</w:t>
      </w:r>
    </w:p>
    <w:bookmarkEnd w:id="13"/>
    <w:p w14:paraId="61959939" w14:textId="77777777" w:rsidR="00380BEE" w:rsidRPr="00153AC9" w:rsidRDefault="00380BEE" w:rsidP="00153AC9">
      <w:r w:rsidRPr="00153AC9">
        <w:br w:type="page"/>
      </w:r>
    </w:p>
    <w:p w14:paraId="0BFEDEFA" w14:textId="77777777" w:rsidR="00D2083B" w:rsidRDefault="00380BEE" w:rsidP="00FB6CCC">
      <w:pPr>
        <w:pStyle w:val="Titre2"/>
      </w:pPr>
      <w:bookmarkStart w:id="14" w:name="_Toc531789787"/>
      <w:bookmarkStart w:id="15" w:name="_Toc531869059"/>
      <w:r w:rsidRPr="00153AC9">
        <w:lastRenderedPageBreak/>
        <w:t>Programme</w:t>
      </w:r>
      <w:bookmarkEnd w:id="14"/>
      <w:bookmarkEnd w:id="15"/>
    </w:p>
    <w:p w14:paraId="27365246" w14:textId="77777777" w:rsidR="00D2083B" w:rsidRDefault="00380BEE" w:rsidP="00FB6CCC">
      <w:pPr>
        <w:pStyle w:val="Titre3"/>
      </w:pPr>
      <w:bookmarkStart w:id="16" w:name="_Toc531789788"/>
      <w:bookmarkStart w:id="17" w:name="_Toc531869060"/>
      <w:r w:rsidRPr="00153AC9">
        <w:t>Fonctions</w:t>
      </w:r>
      <w:bookmarkEnd w:id="16"/>
      <w:bookmarkEnd w:id="17"/>
    </w:p>
    <w:p w14:paraId="0730026F" w14:textId="4BBCDB4F" w:rsidR="00380BEE" w:rsidRPr="00153AC9" w:rsidRDefault="00380BEE" w:rsidP="00FB6CCC">
      <w:r w:rsidRPr="00153AC9">
        <w:t>Dans ce thème, la résolution de problème concerne aussi bien les domaines numérique et graphique que le domaine littéral. Elle prend appui sur des situations liées aux sciences et technologies de l’hôtellerie et de la restauration, à la géométrie plane ou dans l’espace, à l’actualité… Elle vise aussi à progresser dans la maîtrise du calcul algébrique et dans la capacité à distinguer un nombre de ses valeurs approchées.</w:t>
      </w:r>
    </w:p>
    <w:p w14:paraId="433BF4D5" w14:textId="77777777" w:rsidR="00D2083B" w:rsidRDefault="00380BEE" w:rsidP="00FB6CCC">
      <w:r w:rsidRPr="00153AC9">
        <w:t>La notion de fonction, abordée au collège, est approfondie. On s’attache notamment à faire comprendre aux élèves que des graphiques peuvent suffire pour répondre de façon satisfaisante à un problème concret ou pour émettre des conjectures. Dans des cas simples, certaines démonstrations peuvent être menées avec les élèves.</w:t>
      </w:r>
    </w:p>
    <w:p w14:paraId="61809575" w14:textId="0EC63506" w:rsidR="00380BEE" w:rsidRPr="00153AC9" w:rsidRDefault="00380BEE" w:rsidP="00FB6CCC">
      <w:r w:rsidRPr="00153AC9">
        <w:t xml:space="preserve">Les fonctions définies sur un intervalle de </w:t>
      </w:r>
      <m:oMath>
        <m:r>
          <m:rPr>
            <m:scr m:val="double-struck"/>
          </m:rPr>
          <w:rPr>
            <w:rFonts w:ascii="Cambria Math" w:hAnsi="Cambria Math"/>
          </w:rPr>
          <m:t>R</m:t>
        </m:r>
      </m:oMath>
      <w:r w:rsidRPr="00153AC9">
        <w:t xml:space="preserve"> permettent de modéliser des phénomènes continus. On peut également confronter les élèves à des exemples de fonctions définies sur </w:t>
      </w:r>
      <m:oMath>
        <m:r>
          <m:rPr>
            <m:scr m:val="double-struck"/>
          </m:rPr>
          <w:rPr>
            <w:rFonts w:ascii="Cambria Math" w:hAnsi="Cambria Math"/>
          </w:rPr>
          <m:t>N</m:t>
        </m:r>
      </m:oMath>
      <w:r w:rsidRPr="00153AC9">
        <w:rPr>
          <w:b/>
        </w:rPr>
        <w:t xml:space="preserve"> </w:t>
      </w:r>
      <w:r w:rsidRPr="00153AC9">
        <w:t>pour modéliser des phénomènes discrets. On utilise alors la notation</w:t>
      </w:r>
      <w:r w:rsidR="00FB6CCC">
        <w:t xml:space="preserve"> </w:t>
      </w:r>
      <w:r w:rsidR="00FB6CCC">
        <w:rPr>
          <w:i/>
        </w:rPr>
        <w:t>u(n)</w:t>
      </w:r>
      <w:r w:rsidRPr="00153AC9">
        <w:t>.</w:t>
      </w:r>
    </w:p>
    <w:p w14:paraId="1CF28A63" w14:textId="77777777" w:rsidR="00380BEE" w:rsidRPr="00153AC9" w:rsidRDefault="00380BEE" w:rsidP="00FB6CCC">
      <w:r w:rsidRPr="00153AC9">
        <w:t>On met en lien, dans les situations abordées, les différents registres (numérique, algébrique, graphique) des fonctions utilisées pour la modélisation et la résolution du problème.</w:t>
      </w:r>
    </w:p>
    <w:p w14:paraId="7E81BC5F" w14:textId="77777777" w:rsidR="00D2083B" w:rsidRDefault="00380BEE" w:rsidP="00FB6CCC">
      <w:r w:rsidRPr="00153AC9">
        <w:t>Les outils numériques sont mis à profit à la fois pour automatiser certains calculs (fonctions en langage Python, formules du tableur) et pour représenter des fonctions (logiciel de géométrie dynamique, tableur…).</w:t>
      </w:r>
    </w:p>
    <w:p w14:paraId="1B39063B" w14:textId="2C7779A0" w:rsidR="00380BEE" w:rsidRPr="00153AC9" w:rsidRDefault="00380BEE" w:rsidP="00177325">
      <w:pPr>
        <w:pStyle w:val="Titre4"/>
        <w:rPr>
          <w:rFonts w:cs="Arial"/>
        </w:rPr>
      </w:pPr>
      <w:r w:rsidRPr="00153AC9">
        <w:rPr>
          <w:rFonts w:cs="Arial"/>
        </w:rPr>
        <w:t>Expressions algébriques</w:t>
      </w:r>
    </w:p>
    <w:p w14:paraId="75B0BEC0" w14:textId="43EEC909" w:rsidR="00380BEE" w:rsidRPr="00153AC9" w:rsidRDefault="00247BB7" w:rsidP="00FB6CCC">
      <w:pPr>
        <w:pStyle w:val="Titre5"/>
      </w:pPr>
      <w:r w:rsidRPr="00153AC9">
        <w:t>Connaissances</w:t>
      </w:r>
    </w:p>
    <w:p w14:paraId="1892CA3B" w14:textId="77777777" w:rsidR="00380BEE" w:rsidRPr="00153AC9" w:rsidRDefault="00380BEE" w:rsidP="00ED4403">
      <w:pPr>
        <w:pStyle w:val="liste"/>
      </w:pPr>
      <w:r w:rsidRPr="00153AC9">
        <w:t>Expressions polynomiales.</w:t>
      </w:r>
    </w:p>
    <w:p w14:paraId="168106C3" w14:textId="561F5E31" w:rsidR="00D2083B" w:rsidRDefault="00FB6CCC" w:rsidP="00ED4403">
      <w:pPr>
        <w:pStyle w:val="liste"/>
      </w:pPr>
      <w:r w:rsidRPr="00B76EE2">
        <w:t>Identités</w:t>
      </w:r>
      <w:r>
        <w:t xml:space="preserve"> </w:t>
      </w:r>
      <w:r>
        <w:rPr>
          <w:i/>
        </w:rPr>
        <w:t>a</w:t>
      </w:r>
      <w:r>
        <w:rPr>
          <w:i/>
          <w:vertAlign w:val="superscript"/>
        </w:rPr>
        <w:t>2</w:t>
      </w:r>
      <w:r>
        <w:rPr>
          <w:i/>
        </w:rPr>
        <w:t> </w:t>
      </w:r>
      <w:r>
        <w:rPr>
          <w:i/>
        </w:rPr>
        <w:noBreakHyphen/>
        <w:t> b</w:t>
      </w:r>
      <w:r>
        <w:rPr>
          <w:i/>
          <w:vertAlign w:val="superscript"/>
        </w:rPr>
        <w:t>2</w:t>
      </w:r>
      <w:r>
        <w:rPr>
          <w:i/>
        </w:rPr>
        <w:t> = (a </w:t>
      </w:r>
      <w:r>
        <w:rPr>
          <w:i/>
        </w:rPr>
        <w:noBreakHyphen/>
        <w:t> b</w:t>
      </w:r>
      <w:proofErr w:type="gramStart"/>
      <w:r>
        <w:rPr>
          <w:i/>
        </w:rPr>
        <w:t>)(</w:t>
      </w:r>
      <w:proofErr w:type="gramEnd"/>
      <w:r>
        <w:rPr>
          <w:i/>
        </w:rPr>
        <w:t>a + b)</w:t>
      </w:r>
      <w:r>
        <w:t xml:space="preserve">, </w:t>
      </w:r>
      <w:r>
        <w:rPr>
          <w:i/>
        </w:rPr>
        <w:t>(a + b)</w:t>
      </w:r>
      <w:r>
        <w:rPr>
          <w:i/>
          <w:vertAlign w:val="superscript"/>
        </w:rPr>
        <w:t>2</w:t>
      </w:r>
      <w:r>
        <w:rPr>
          <w:i/>
        </w:rPr>
        <w:t> = a</w:t>
      </w:r>
      <w:r>
        <w:rPr>
          <w:i/>
          <w:vertAlign w:val="superscript"/>
        </w:rPr>
        <w:t>2</w:t>
      </w:r>
      <w:r>
        <w:rPr>
          <w:i/>
        </w:rPr>
        <w:t> + 2ab + b</w:t>
      </w:r>
      <w:r>
        <w:rPr>
          <w:i/>
          <w:vertAlign w:val="superscript"/>
        </w:rPr>
        <w:t>2</w:t>
      </w:r>
      <w:r>
        <w:t xml:space="preserve"> et </w:t>
      </w:r>
      <w:r>
        <w:rPr>
          <w:i/>
        </w:rPr>
        <w:t>(a </w:t>
      </w:r>
      <w:r>
        <w:rPr>
          <w:i/>
        </w:rPr>
        <w:noBreakHyphen/>
        <w:t> b)</w:t>
      </w:r>
      <w:r>
        <w:rPr>
          <w:i/>
          <w:vertAlign w:val="superscript"/>
        </w:rPr>
        <w:t>2</w:t>
      </w:r>
      <w:r>
        <w:rPr>
          <w:i/>
        </w:rPr>
        <w:t> = a</w:t>
      </w:r>
      <w:r>
        <w:rPr>
          <w:i/>
          <w:vertAlign w:val="superscript"/>
        </w:rPr>
        <w:t>2</w:t>
      </w:r>
      <w:r>
        <w:rPr>
          <w:i/>
        </w:rPr>
        <w:t> </w:t>
      </w:r>
      <w:r>
        <w:rPr>
          <w:i/>
        </w:rPr>
        <w:noBreakHyphen/>
        <w:t> 2ab + b</w:t>
      </w:r>
      <w:r>
        <w:rPr>
          <w:i/>
          <w:vertAlign w:val="superscript"/>
        </w:rPr>
        <w:t>2</w:t>
      </w:r>
      <w:r w:rsidR="00380BEE" w:rsidRPr="00153AC9">
        <w:t>.</w:t>
      </w:r>
    </w:p>
    <w:p w14:paraId="3EA2A2B4" w14:textId="0C6D5B3D" w:rsidR="00380BEE" w:rsidRPr="00153AC9" w:rsidRDefault="00380BEE" w:rsidP="00FB6CCC">
      <w:pPr>
        <w:pStyle w:val="Titre5"/>
        <w:rPr>
          <w:i/>
          <w:iCs/>
          <w:color w:val="4F81BD"/>
        </w:rPr>
      </w:pPr>
      <w:r w:rsidRPr="00153AC9">
        <w:t>Capacités attendues</w:t>
      </w:r>
    </w:p>
    <w:p w14:paraId="0048A36B" w14:textId="77777777" w:rsidR="00380BEE" w:rsidRPr="00153AC9" w:rsidRDefault="00380BEE" w:rsidP="00ED4403">
      <w:pPr>
        <w:pStyle w:val="liste"/>
      </w:pPr>
      <w:r w:rsidRPr="00153AC9">
        <w:t>Utiliser une expression algébrique pour résoudre un problème.</w:t>
      </w:r>
    </w:p>
    <w:p w14:paraId="7DB1F30B" w14:textId="77777777" w:rsidR="00380BEE" w:rsidRPr="00153AC9" w:rsidRDefault="00380BEE" w:rsidP="00ED4403">
      <w:pPr>
        <w:pStyle w:val="liste"/>
      </w:pPr>
      <w:r w:rsidRPr="00153AC9">
        <w:t>Identifier la forme la plus adéquate (développée, factorisée) d’une expression en vue de la résolution d’un problème donné.</w:t>
      </w:r>
    </w:p>
    <w:p w14:paraId="1D41D71F" w14:textId="77777777" w:rsidR="00D2083B" w:rsidRDefault="00380BEE" w:rsidP="00ED4403">
      <w:pPr>
        <w:pStyle w:val="liste"/>
      </w:pPr>
      <w:r w:rsidRPr="00153AC9">
        <w:t>Développer, factoriser, réduire des ex</w:t>
      </w:r>
      <w:r w:rsidR="00247BB7" w:rsidRPr="00153AC9">
        <w:t>pressions polynomiales simples.</w:t>
      </w:r>
    </w:p>
    <w:p w14:paraId="04162AB3" w14:textId="6EED361D" w:rsidR="00380BEE" w:rsidRPr="00153AC9" w:rsidRDefault="00380BEE" w:rsidP="00FB6CCC">
      <w:pPr>
        <w:pStyle w:val="Titre5"/>
      </w:pPr>
      <w:r w:rsidRPr="00153AC9">
        <w:t>Commentaires</w:t>
      </w:r>
    </w:p>
    <w:p w14:paraId="36D371C7" w14:textId="77777777" w:rsidR="00D2083B" w:rsidRDefault="00380BEE" w:rsidP="00ED4403">
      <w:pPr>
        <w:pStyle w:val="liste"/>
      </w:pPr>
      <w:r w:rsidRPr="00153AC9">
        <w:t>Les activités de calcul visent à la fois une certaine maîtrise du calcul et le développement d’habiletés pour les mener (organisation, vérification).</w:t>
      </w:r>
    </w:p>
    <w:p w14:paraId="2825F0CC" w14:textId="5A51FA0B" w:rsidR="00A8531C" w:rsidRPr="00153AC9" w:rsidRDefault="00380BEE" w:rsidP="00ED4403">
      <w:pPr>
        <w:pStyle w:val="liste"/>
      </w:pPr>
      <w:r w:rsidRPr="00153AC9">
        <w:t>Des exemples de contextualisation peuvent conduire à manipuler des expressions rationnelles simples.</w:t>
      </w:r>
    </w:p>
    <w:p w14:paraId="6F556DDC" w14:textId="77777777" w:rsidR="00380BEE" w:rsidRPr="00153AC9" w:rsidRDefault="00380BEE" w:rsidP="00177325">
      <w:pPr>
        <w:pStyle w:val="Titre4"/>
        <w:rPr>
          <w:rFonts w:cs="Arial"/>
        </w:rPr>
      </w:pPr>
      <w:r w:rsidRPr="00153AC9">
        <w:rPr>
          <w:rFonts w:cs="Arial"/>
        </w:rPr>
        <w:t>Fonction, courbe représentative</w:t>
      </w:r>
    </w:p>
    <w:p w14:paraId="3B647E78" w14:textId="77777777" w:rsidR="00380BEE" w:rsidRPr="00153AC9" w:rsidRDefault="00380BEE" w:rsidP="00FB6CCC">
      <w:pPr>
        <w:pStyle w:val="Titre5"/>
      </w:pPr>
      <w:r w:rsidRPr="00153AC9">
        <w:t>Connaissances</w:t>
      </w:r>
    </w:p>
    <w:p w14:paraId="19548A80" w14:textId="72E417F3" w:rsidR="00380BEE" w:rsidRPr="00153AC9" w:rsidRDefault="00380BEE" w:rsidP="000247E8">
      <w:pPr>
        <w:pStyle w:val="liste"/>
        <w:spacing w:after="0"/>
      </w:pPr>
      <w:r w:rsidRPr="00153AC9">
        <w:t xml:space="preserve">Fonction à valeurs réelles définie sur un intervalle ou une réunion finie d’intervalles de </w:t>
      </w:r>
      <m:oMath>
        <m:r>
          <m:rPr>
            <m:scr m:val="double-struck"/>
            <m:sty m:val="p"/>
          </m:rPr>
          <w:rPr>
            <w:rFonts w:ascii="Cambria Math" w:hAnsi="Cambria Math"/>
          </w:rPr>
          <m:t>R</m:t>
        </m:r>
      </m:oMath>
    </w:p>
    <w:p w14:paraId="5B522039" w14:textId="63D221CF" w:rsidR="00380BEE" w:rsidRPr="00ED4403" w:rsidRDefault="00380BEE" w:rsidP="000247E8">
      <w:pPr>
        <w:pStyle w:val="Sous-liste"/>
      </w:pPr>
      <w:r w:rsidRPr="00ED4403">
        <w:t>fonction paire, impaire</w:t>
      </w:r>
      <w:r w:rsidR="00D2083B" w:rsidRPr="00ED4403">
        <w:t> ;</w:t>
      </w:r>
      <w:r w:rsidRPr="00ED4403">
        <w:t xml:space="preserve"> traduction géométrique</w:t>
      </w:r>
      <w:r w:rsidR="00D2083B" w:rsidRPr="00ED4403">
        <w:t> ;</w:t>
      </w:r>
    </w:p>
    <w:p w14:paraId="78AB0EBC" w14:textId="20BBA2ED" w:rsidR="00380BEE" w:rsidRPr="00ED4403" w:rsidRDefault="00380BEE" w:rsidP="000247E8">
      <w:pPr>
        <w:pStyle w:val="Sous-liste"/>
      </w:pPr>
      <w:r w:rsidRPr="00ED4403">
        <w:t>image, antécédent</w:t>
      </w:r>
      <w:r w:rsidR="00D2083B" w:rsidRPr="00ED4403">
        <w:t> ;</w:t>
      </w:r>
    </w:p>
    <w:p w14:paraId="01BC2249" w14:textId="49EFB731" w:rsidR="00D2083B" w:rsidRDefault="00380BEE" w:rsidP="000247E8">
      <w:pPr>
        <w:pStyle w:val="Sous-liste"/>
      </w:pPr>
      <w:r w:rsidRPr="00ED4403">
        <w:t>courbe</w:t>
      </w:r>
      <w:r w:rsidRPr="00153AC9">
        <w:t xml:space="preserve"> représentative</w:t>
      </w:r>
      <w:r w:rsidR="00D2083B">
        <w:t> ;</w:t>
      </w:r>
      <w:r w:rsidRPr="00153AC9">
        <w:t xml:space="preserve"> équation</w:t>
      </w:r>
      <w:r w:rsidR="00ED4403">
        <w:t xml:space="preserve"> </w:t>
      </w:r>
      <w:r w:rsidR="00ED4403">
        <w:rPr>
          <w:i/>
        </w:rPr>
        <w:t>y = </w:t>
      </w:r>
      <w:r w:rsidR="00ED4403" w:rsidRPr="00B74507">
        <w:rPr>
          <w:i/>
        </w:rPr>
        <w:t>ƒ</w:t>
      </w:r>
      <w:r w:rsidR="00ED4403" w:rsidRPr="00E4461E">
        <w:rPr>
          <w:i/>
        </w:rPr>
        <w:t>(</w:t>
      </w:r>
      <w:r w:rsidR="00ED4403" w:rsidRPr="00B74507">
        <w:rPr>
          <w:i/>
        </w:rPr>
        <w:t>x</w:t>
      </w:r>
      <w:r w:rsidR="00ED4403" w:rsidRPr="00E4461E">
        <w:rPr>
          <w:i/>
        </w:rPr>
        <w:t>)</w:t>
      </w:r>
      <w:r w:rsidR="00ED4403" w:rsidRPr="00B76EE2">
        <w:t>.</w:t>
      </w:r>
    </w:p>
    <w:p w14:paraId="5D004DE9" w14:textId="01E678FD" w:rsidR="00380BEE" w:rsidRPr="00153AC9" w:rsidRDefault="00380BEE" w:rsidP="00FB6CCC">
      <w:pPr>
        <w:pStyle w:val="Titre5"/>
      </w:pPr>
      <w:r w:rsidRPr="00153AC9">
        <w:t>Capacités attendues</w:t>
      </w:r>
    </w:p>
    <w:p w14:paraId="6FB9C32D" w14:textId="77777777" w:rsidR="00380BEE" w:rsidRPr="00153AC9" w:rsidRDefault="00380BEE" w:rsidP="00ED4403">
      <w:pPr>
        <w:pStyle w:val="liste"/>
      </w:pPr>
      <w:r w:rsidRPr="00153AC9">
        <w:t>Traduire le lien entre deux quantités par une formule.</w:t>
      </w:r>
    </w:p>
    <w:p w14:paraId="448185E4" w14:textId="41DBF5BF" w:rsidR="00380BEE" w:rsidRPr="00153AC9" w:rsidRDefault="00380BEE" w:rsidP="00ED4403">
      <w:pPr>
        <w:pStyle w:val="liste"/>
      </w:pPr>
      <w:r w:rsidRPr="00153AC9">
        <w:t>Exploiter l’équation</w:t>
      </w:r>
      <w:r w:rsidR="00E4461E">
        <w:t xml:space="preserve"> </w:t>
      </w:r>
      <w:r w:rsidR="00E4461E">
        <w:rPr>
          <w:i/>
        </w:rPr>
        <w:t>y = ƒ</w:t>
      </w:r>
      <w:r w:rsidR="00E4461E" w:rsidRPr="00E4461E">
        <w:rPr>
          <w:i/>
        </w:rPr>
        <w:t>(</w:t>
      </w:r>
      <w:r w:rsidR="00E4461E">
        <w:rPr>
          <w:i/>
        </w:rPr>
        <w:t>x</w:t>
      </w:r>
      <w:r w:rsidR="00E4461E" w:rsidRPr="00E4461E">
        <w:rPr>
          <w:i/>
        </w:rPr>
        <w:t>)</w:t>
      </w:r>
      <w:r w:rsidRPr="00153AC9">
        <w:t xml:space="preserve"> d’une courbe</w:t>
      </w:r>
      <w:r w:rsidR="00D2083B">
        <w:t> :</w:t>
      </w:r>
      <w:r w:rsidRPr="00153AC9">
        <w:t xml:space="preserve"> appartenance, calcul de coordonnées.</w:t>
      </w:r>
    </w:p>
    <w:p w14:paraId="37FA4EED" w14:textId="77777777" w:rsidR="00380BEE" w:rsidRPr="00153AC9" w:rsidRDefault="00380BEE" w:rsidP="00ED4403">
      <w:pPr>
        <w:pStyle w:val="liste"/>
      </w:pPr>
      <w:r w:rsidRPr="00153AC9">
        <w:t>Étudier la parité d’une fonction sur des exemples.</w:t>
      </w:r>
    </w:p>
    <w:p w14:paraId="18B29E6F" w14:textId="2E77E5EB" w:rsidR="00380BEE" w:rsidRPr="00153AC9" w:rsidRDefault="00380BEE" w:rsidP="00ED4403">
      <w:pPr>
        <w:pStyle w:val="liste"/>
        <w:keepNext/>
        <w:spacing w:after="0"/>
        <w:ind w:left="714" w:hanging="357"/>
      </w:pPr>
      <w:r w:rsidRPr="00153AC9">
        <w:lastRenderedPageBreak/>
        <w:t>Pour une fonction définie par une expression littérale ou une courbe</w:t>
      </w:r>
      <w:r w:rsidR="00D2083B">
        <w:t> :</w:t>
      </w:r>
    </w:p>
    <w:p w14:paraId="1774D4FB" w14:textId="3063532D" w:rsidR="00380BEE" w:rsidRPr="00153AC9" w:rsidRDefault="00380BEE" w:rsidP="00527407">
      <w:pPr>
        <w:pStyle w:val="Sous-liste"/>
        <w:keepNext/>
      </w:pPr>
      <w:r w:rsidRPr="00153AC9">
        <w:t>identifier la variable et l’ensemble de définition</w:t>
      </w:r>
      <w:r w:rsidR="00D2083B">
        <w:t> ;</w:t>
      </w:r>
    </w:p>
    <w:p w14:paraId="781B4DB0" w14:textId="19DA1C8B" w:rsidR="00380BEE" w:rsidRPr="00153AC9" w:rsidRDefault="00380BEE" w:rsidP="00ED4403">
      <w:pPr>
        <w:pStyle w:val="Sous-liste"/>
      </w:pPr>
      <w:r w:rsidRPr="00153AC9">
        <w:t>déterminer l’image d’un nombre</w:t>
      </w:r>
      <w:r w:rsidR="00D2083B">
        <w:t> ;</w:t>
      </w:r>
    </w:p>
    <w:p w14:paraId="4A805518" w14:textId="278FA68B" w:rsidR="00380BEE" w:rsidRPr="00153AC9" w:rsidRDefault="00380BEE" w:rsidP="00ED4403">
      <w:pPr>
        <w:pStyle w:val="Sous-liste"/>
      </w:pPr>
      <w:r w:rsidRPr="00153AC9">
        <w:t>rechercher des antécédents d’un nombre</w:t>
      </w:r>
      <w:r w:rsidR="00D2083B">
        <w:t> ;</w:t>
      </w:r>
    </w:p>
    <w:p w14:paraId="11BE2B7D" w14:textId="77777777" w:rsidR="00D2083B" w:rsidRDefault="00380BEE" w:rsidP="00ED4403">
      <w:pPr>
        <w:pStyle w:val="Sous-liste"/>
      </w:pPr>
      <w:r w:rsidRPr="00153AC9">
        <w:t>passer d’un registre (représentation graphique, tableau de valeurs, expression littérale) à un autre.</w:t>
      </w:r>
    </w:p>
    <w:p w14:paraId="752C983E" w14:textId="297BE99E" w:rsidR="00380BEE" w:rsidRPr="00153AC9" w:rsidRDefault="00380BEE" w:rsidP="00ED4403">
      <w:pPr>
        <w:pStyle w:val="Titre5"/>
      </w:pPr>
      <w:r w:rsidRPr="00153AC9">
        <w:t>Commentaires</w:t>
      </w:r>
    </w:p>
    <w:p w14:paraId="4AD9735D" w14:textId="77777777" w:rsidR="00380BEE" w:rsidRPr="00153AC9" w:rsidRDefault="00380BEE" w:rsidP="00ED4403">
      <w:pPr>
        <w:pStyle w:val="liste"/>
      </w:pPr>
      <w:r w:rsidRPr="00153AC9">
        <w:t>Les fonctions abordées sont des fonctions numériques d’une variable réelle pour lesquelles l’ensemble de définition est donné.</w:t>
      </w:r>
    </w:p>
    <w:p w14:paraId="132BA5C2" w14:textId="77777777" w:rsidR="00380BEE" w:rsidRPr="00153AC9" w:rsidRDefault="00380BEE" w:rsidP="00ED4403">
      <w:pPr>
        <w:pStyle w:val="liste"/>
      </w:pPr>
      <w:r w:rsidRPr="00153AC9">
        <w:t>Les activités de calcul nécessitent une certaine maîtrise technique et doivent être l’occasion de raisonner.</w:t>
      </w:r>
    </w:p>
    <w:p w14:paraId="07AC3E46" w14:textId="77777777" w:rsidR="00D2083B" w:rsidRDefault="00380BEE" w:rsidP="00ED4403">
      <w:pPr>
        <w:pStyle w:val="liste"/>
      </w:pPr>
      <w:r w:rsidRPr="00153AC9">
        <w:t>Les élèves apprennent à développer des stratégies s’appuyant sur l’observation de courbes, l’anticipation et la maîtrise du calcul.</w:t>
      </w:r>
    </w:p>
    <w:p w14:paraId="7F42FF60" w14:textId="4797051F" w:rsidR="00380BEE" w:rsidRPr="00153AC9" w:rsidRDefault="00380BEE" w:rsidP="00ED4403">
      <w:pPr>
        <w:pStyle w:val="Titre4"/>
      </w:pPr>
      <w:r w:rsidRPr="00153AC9">
        <w:t>Étude qualitative de fonctions</w:t>
      </w:r>
    </w:p>
    <w:p w14:paraId="484C0CBF" w14:textId="50AC8A2B" w:rsidR="00380BEE" w:rsidRPr="00153AC9" w:rsidRDefault="00247BB7" w:rsidP="00ED4403">
      <w:pPr>
        <w:pStyle w:val="Titre5"/>
      </w:pPr>
      <w:r w:rsidRPr="00153AC9">
        <w:t>Connaissances</w:t>
      </w:r>
    </w:p>
    <w:p w14:paraId="2891D36E" w14:textId="77777777" w:rsidR="00380BEE" w:rsidRPr="00153AC9" w:rsidRDefault="00380BEE" w:rsidP="00ED4403">
      <w:pPr>
        <w:pStyle w:val="liste"/>
      </w:pPr>
      <w:r w:rsidRPr="00153AC9">
        <w:t>Fonction croissante ou décroissante sur un intervalle.</w:t>
      </w:r>
    </w:p>
    <w:p w14:paraId="5332314F" w14:textId="77777777" w:rsidR="00D2083B" w:rsidRDefault="00380BEE" w:rsidP="00ED4403">
      <w:pPr>
        <w:pStyle w:val="liste"/>
      </w:pPr>
      <w:r w:rsidRPr="00153AC9">
        <w:t>Maximum, minimum d’une fonction sur un intervalle.</w:t>
      </w:r>
    </w:p>
    <w:p w14:paraId="374230F1" w14:textId="75DDA5E5" w:rsidR="00380BEE" w:rsidRPr="00153AC9" w:rsidRDefault="00380BEE" w:rsidP="00ED4403">
      <w:pPr>
        <w:pStyle w:val="Titre5"/>
      </w:pPr>
      <w:r w:rsidRPr="00153AC9">
        <w:t>Capacités attendues</w:t>
      </w:r>
    </w:p>
    <w:p w14:paraId="015C6811" w14:textId="77777777" w:rsidR="00380BEE" w:rsidRPr="00153AC9" w:rsidRDefault="00380BEE" w:rsidP="00ED4403">
      <w:pPr>
        <w:pStyle w:val="liste"/>
      </w:pPr>
      <w:r w:rsidRPr="00153AC9">
        <w:t>Décrire, avec un vocabulaire adapté ou un tableau de variations, le comportement d’une fonction définie par une courbe.</w:t>
      </w:r>
    </w:p>
    <w:p w14:paraId="511117D6" w14:textId="77777777" w:rsidR="00380BEE" w:rsidRPr="00153AC9" w:rsidRDefault="00380BEE" w:rsidP="00ED4403">
      <w:pPr>
        <w:pStyle w:val="liste"/>
      </w:pPr>
      <w:r w:rsidRPr="00153AC9">
        <w:t>Tracer une courbe représentative de fonction compatible avec un tableau de valeurs ou un tableau de variations.</w:t>
      </w:r>
    </w:p>
    <w:p w14:paraId="17CC4769" w14:textId="78536E26" w:rsidR="00380BEE" w:rsidRPr="00153AC9" w:rsidRDefault="00380BEE" w:rsidP="00ED4403">
      <w:pPr>
        <w:pStyle w:val="liste"/>
        <w:spacing w:after="0"/>
      </w:pPr>
      <w:r w:rsidRPr="00153AC9">
        <w:t xml:space="preserve">Lorsque </w:t>
      </w:r>
      <w:r w:rsidR="00247BB7" w:rsidRPr="00153AC9">
        <w:t>le sens de variation est donné</w:t>
      </w:r>
      <w:r w:rsidR="00D2083B">
        <w:t> :</w:t>
      </w:r>
    </w:p>
    <w:p w14:paraId="12DC3DD8" w14:textId="6C958B84" w:rsidR="00380BEE" w:rsidRPr="00ED4403" w:rsidRDefault="00380BEE" w:rsidP="00ED4403">
      <w:pPr>
        <w:pStyle w:val="Sous-liste"/>
      </w:pPr>
      <w:r w:rsidRPr="00ED4403">
        <w:t>comparer les images de deux nombres</w:t>
      </w:r>
      <w:r w:rsidR="00D2083B" w:rsidRPr="00ED4403">
        <w:t> ;</w:t>
      </w:r>
    </w:p>
    <w:p w14:paraId="0EF6CFFA" w14:textId="77777777" w:rsidR="00D2083B" w:rsidRDefault="00380BEE" w:rsidP="00ED4403">
      <w:pPr>
        <w:pStyle w:val="Sous-liste"/>
      </w:pPr>
      <w:r w:rsidRPr="00ED4403">
        <w:t>détermi</w:t>
      </w:r>
      <w:r w:rsidRPr="00153AC9">
        <w:t>ner tous les nombres dont l’image est supérieure (ou inférieure) à une valeur donnée.</w:t>
      </w:r>
    </w:p>
    <w:p w14:paraId="6E8A3B2E" w14:textId="479A8BED" w:rsidR="00380BEE" w:rsidRPr="00153AC9" w:rsidRDefault="00380BEE" w:rsidP="00ED4403">
      <w:pPr>
        <w:pStyle w:val="Titre5"/>
      </w:pPr>
      <w:r w:rsidRPr="00153AC9">
        <w:t>Commentaires</w:t>
      </w:r>
    </w:p>
    <w:p w14:paraId="480D386A" w14:textId="77777777" w:rsidR="00380BEE" w:rsidRPr="00153AC9" w:rsidRDefault="00380BEE" w:rsidP="000247E8">
      <w:pPr>
        <w:pStyle w:val="liste"/>
      </w:pPr>
      <w:r w:rsidRPr="00153AC9">
        <w:t>Les définitions formelles d’une fonction croissante ou d’une fonction décroissante sont progressivement dégagées, en s’appuyant fortement sur une approche graphique de la notion.</w:t>
      </w:r>
    </w:p>
    <w:p w14:paraId="3E3A1925" w14:textId="77777777" w:rsidR="00380BEE" w:rsidRPr="00153AC9" w:rsidRDefault="00380BEE" w:rsidP="00BB75A7">
      <w:pPr>
        <w:pStyle w:val="Titre5"/>
      </w:pPr>
      <w:r w:rsidRPr="00153AC9">
        <w:t>Liens avec les autres enseignements</w:t>
      </w:r>
    </w:p>
    <w:p w14:paraId="55E363BA" w14:textId="5B0C65B2" w:rsidR="00380BEE" w:rsidRPr="00153AC9" w:rsidRDefault="00380BEE" w:rsidP="000247E8">
      <w:pPr>
        <w:ind w:left="142"/>
      </w:pPr>
      <w:r w:rsidRPr="00153AC9">
        <w:sym w:font="Wingdings 3" w:char="F044"/>
      </w:r>
      <w:r w:rsidR="00247BB7" w:rsidRPr="00153AC9">
        <w:t xml:space="preserve"> [EGH]</w:t>
      </w:r>
      <w:r w:rsidR="00D2083B">
        <w:t> :</w:t>
      </w:r>
    </w:p>
    <w:p w14:paraId="0F75B4C2" w14:textId="3089A8BB" w:rsidR="00380BEE" w:rsidRPr="00153AC9" w:rsidRDefault="00380BEE" w:rsidP="00ED4403">
      <w:pPr>
        <w:pStyle w:val="liste"/>
      </w:pPr>
      <w:r w:rsidRPr="00153AC9">
        <w:t>courbe d’offre et de demande</w:t>
      </w:r>
      <w:r w:rsidR="00D2083B">
        <w:t> ;</w:t>
      </w:r>
    </w:p>
    <w:p w14:paraId="31A43651" w14:textId="77777777" w:rsidR="00380BEE" w:rsidRPr="00153AC9" w:rsidRDefault="00380BEE" w:rsidP="00ED4403">
      <w:pPr>
        <w:pStyle w:val="liste"/>
      </w:pPr>
      <w:r w:rsidRPr="00153AC9">
        <w:t>documents commerciaux (TVA…).</w:t>
      </w:r>
    </w:p>
    <w:p w14:paraId="03C491FA" w14:textId="00210E87" w:rsidR="00380BEE" w:rsidRPr="00153AC9" w:rsidRDefault="00380BEE" w:rsidP="000247E8">
      <w:pPr>
        <w:ind w:left="142"/>
      </w:pPr>
      <w:r w:rsidRPr="00153AC9">
        <w:sym w:font="Wingdings 3" w:char="F044"/>
      </w:r>
      <w:r w:rsidRPr="00153AC9">
        <w:t xml:space="preserve"> [</w:t>
      </w:r>
      <w:proofErr w:type="spellStart"/>
      <w:r w:rsidRPr="00153AC9">
        <w:t>S</w:t>
      </w:r>
      <w:r w:rsidR="00FB6CCC">
        <w:t>c</w:t>
      </w:r>
      <w:proofErr w:type="spellEnd"/>
      <w:r w:rsidRPr="00153AC9">
        <w:t>]</w:t>
      </w:r>
      <w:r w:rsidR="00E4461E">
        <w:t> :</w:t>
      </w:r>
    </w:p>
    <w:p w14:paraId="2720E16A" w14:textId="1B71B430" w:rsidR="00380BEE" w:rsidRPr="00153AC9" w:rsidRDefault="00380BEE" w:rsidP="00ED4403">
      <w:pPr>
        <w:pStyle w:val="liste"/>
      </w:pPr>
      <w:r w:rsidRPr="00153AC9">
        <w:t>sources d’é</w:t>
      </w:r>
      <w:r w:rsidR="00397747" w:rsidRPr="00153AC9">
        <w:t>nergie exploitées par l’homme</w:t>
      </w:r>
      <w:r w:rsidR="00D2083B">
        <w:t> ;</w:t>
      </w:r>
    </w:p>
    <w:p w14:paraId="583FA63A" w14:textId="77777777" w:rsidR="00D2083B" w:rsidRDefault="00380BEE" w:rsidP="00ED4403">
      <w:pPr>
        <w:pStyle w:val="liste"/>
      </w:pPr>
      <w:r w:rsidRPr="00153AC9">
        <w:t>transformation de l’eau pour la rendre potable</w:t>
      </w:r>
      <w:r w:rsidR="00397747" w:rsidRPr="00153AC9">
        <w:t>.</w:t>
      </w:r>
    </w:p>
    <w:p w14:paraId="02E71B76" w14:textId="2D956B3C" w:rsidR="00380BEE" w:rsidRPr="00153AC9" w:rsidRDefault="00380BEE" w:rsidP="003E0888">
      <w:pPr>
        <w:pStyle w:val="Titre5"/>
      </w:pPr>
      <w:r w:rsidRPr="00153AC9">
        <w:t>Exemple d’algorithme</w:t>
      </w:r>
    </w:p>
    <w:p w14:paraId="4611B3CD" w14:textId="77777777" w:rsidR="00D2083B" w:rsidRDefault="00380BEE" w:rsidP="000247E8">
      <w:pPr>
        <w:pStyle w:val="liste"/>
      </w:pPr>
      <w:r w:rsidRPr="00153AC9">
        <w:t>Algorithme de calcul d’image pour des fonctions définies par morceaux.</w:t>
      </w:r>
    </w:p>
    <w:p w14:paraId="1CC8F38F" w14:textId="1CD8D936" w:rsidR="00380BEE" w:rsidRPr="00153AC9" w:rsidRDefault="00380BEE" w:rsidP="003E0888">
      <w:pPr>
        <w:pStyle w:val="Titre4"/>
      </w:pPr>
      <w:r w:rsidRPr="00153AC9">
        <w:t>Fonctions de références</w:t>
      </w:r>
    </w:p>
    <w:p w14:paraId="6434765C" w14:textId="77777777" w:rsidR="00380BEE" w:rsidRPr="00153AC9" w:rsidRDefault="00380BEE" w:rsidP="003E0888">
      <w:pPr>
        <w:pStyle w:val="Titre5"/>
      </w:pPr>
      <w:r w:rsidRPr="00153AC9">
        <w:t>Connaissances</w:t>
      </w:r>
    </w:p>
    <w:p w14:paraId="4BAD9737" w14:textId="77777777" w:rsidR="00380BEE" w:rsidRPr="00153AC9" w:rsidRDefault="00380BEE" w:rsidP="003E0888">
      <w:pPr>
        <w:pStyle w:val="liste"/>
      </w:pPr>
      <w:r w:rsidRPr="00153AC9">
        <w:t>Fonctions linéaires et fonctions affines.</w:t>
      </w:r>
    </w:p>
    <w:p w14:paraId="111BC0F7" w14:textId="57B15EBF" w:rsidR="00D2083B" w:rsidRDefault="00380BEE" w:rsidP="003E0888">
      <w:pPr>
        <w:pStyle w:val="liste"/>
      </w:pPr>
      <w:r w:rsidRPr="00153AC9">
        <w:t>Fonctions carré, inverse, racine carrée, cube</w:t>
      </w:r>
      <w:r w:rsidR="00D2083B">
        <w:t> :</w:t>
      </w:r>
      <w:r w:rsidRPr="00153AC9">
        <w:t xml:space="preserve"> définitions, variations et courbes représentatives.</w:t>
      </w:r>
    </w:p>
    <w:p w14:paraId="521DE552" w14:textId="302B8861" w:rsidR="00380BEE" w:rsidRPr="00153AC9" w:rsidRDefault="00380BEE" w:rsidP="003E0888">
      <w:pPr>
        <w:pStyle w:val="Titre5"/>
      </w:pPr>
      <w:r w:rsidRPr="00153AC9">
        <w:lastRenderedPageBreak/>
        <w:t>Capacités attendues</w:t>
      </w:r>
    </w:p>
    <w:p w14:paraId="5FF34A83" w14:textId="77777777" w:rsidR="00380BEE" w:rsidRPr="00153AC9" w:rsidRDefault="00380BEE" w:rsidP="003E0888">
      <w:pPr>
        <w:pStyle w:val="liste"/>
      </w:pPr>
      <w:r w:rsidRPr="00153AC9">
        <w:t>Donner le sens de variation d’une fonction affine.</w:t>
      </w:r>
    </w:p>
    <w:p w14:paraId="137E679F" w14:textId="75E4B33D" w:rsidR="00380BEE" w:rsidRPr="00153AC9" w:rsidRDefault="00380BEE" w:rsidP="003E0888">
      <w:pPr>
        <w:pStyle w:val="liste"/>
      </w:pPr>
      <w:r w:rsidRPr="00153AC9">
        <w:t xml:space="preserve">Donner le tableau de signes </w:t>
      </w:r>
      <w:proofErr w:type="gramStart"/>
      <w:r w:rsidRPr="00153AC9">
        <w:t>de</w:t>
      </w:r>
      <w:r w:rsidR="003E0888">
        <w:t xml:space="preserve"> </w:t>
      </w:r>
      <w:proofErr w:type="spellStart"/>
      <w:r w:rsidR="003E0888">
        <w:rPr>
          <w:i/>
        </w:rPr>
        <w:t>ax</w:t>
      </w:r>
      <w:proofErr w:type="spellEnd"/>
      <w:proofErr w:type="gramEnd"/>
      <w:r w:rsidR="003E0888">
        <w:rPr>
          <w:i/>
        </w:rPr>
        <w:t> + b</w:t>
      </w:r>
      <w:r w:rsidRPr="00153AC9">
        <w:t xml:space="preserve"> pour des valeurs numériques données de</w:t>
      </w:r>
      <w:r w:rsidR="003E0888">
        <w:t xml:space="preserve"> </w:t>
      </w:r>
      <w:r w:rsidR="003E0888">
        <w:rPr>
          <w:i/>
        </w:rPr>
        <w:t xml:space="preserve">a </w:t>
      </w:r>
      <w:r w:rsidRPr="00153AC9">
        <w:t>et</w:t>
      </w:r>
      <w:r w:rsidR="003E0888">
        <w:t xml:space="preserve"> </w:t>
      </w:r>
      <w:r w:rsidR="003E0888">
        <w:rPr>
          <w:i/>
        </w:rPr>
        <w:t>b</w:t>
      </w:r>
      <w:r w:rsidR="003E0888">
        <w:t>.</w:t>
      </w:r>
    </w:p>
    <w:p w14:paraId="0A5EEC57" w14:textId="77777777" w:rsidR="00D2083B" w:rsidRDefault="00380BEE" w:rsidP="003E0888">
      <w:pPr>
        <w:pStyle w:val="liste"/>
      </w:pPr>
      <w:r w:rsidRPr="00153AC9">
        <w:t xml:space="preserve">Connaître et exploiter les variations et les représentations graphiques </w:t>
      </w:r>
      <w:proofErr w:type="gramStart"/>
      <w:r w:rsidRPr="00153AC9">
        <w:t>des fonctions carré</w:t>
      </w:r>
      <w:proofErr w:type="gramEnd"/>
      <w:r w:rsidRPr="00153AC9">
        <w:t>, racine carrée, cube et inverse.</w:t>
      </w:r>
    </w:p>
    <w:p w14:paraId="5AD79A66" w14:textId="70C68165" w:rsidR="00380BEE" w:rsidRPr="00153AC9" w:rsidRDefault="00380BEE" w:rsidP="003E0888">
      <w:pPr>
        <w:pStyle w:val="Titre5"/>
      </w:pPr>
      <w:r w:rsidRPr="00153AC9">
        <w:t>Commentaires</w:t>
      </w:r>
    </w:p>
    <w:p w14:paraId="1C4B218F" w14:textId="3F6D34AC" w:rsidR="00380BEE" w:rsidRPr="00153AC9" w:rsidRDefault="00380BEE" w:rsidP="00BB75A7">
      <w:pPr>
        <w:pStyle w:val="liste"/>
      </w:pPr>
      <w:r w:rsidRPr="00153AC9">
        <w:t>Le lien est établi entre le signe de</w:t>
      </w:r>
      <w:r w:rsidR="00BB75A7">
        <w:t xml:space="preserve"> </w:t>
      </w:r>
      <w:proofErr w:type="spellStart"/>
      <w:r w:rsidR="00BB75A7">
        <w:rPr>
          <w:i/>
        </w:rPr>
        <w:t>ax</w:t>
      </w:r>
      <w:proofErr w:type="spellEnd"/>
      <w:r w:rsidR="00BB75A7">
        <w:rPr>
          <w:i/>
        </w:rPr>
        <w:t> + b</w:t>
      </w:r>
      <w:r w:rsidRPr="00153AC9">
        <w:rPr>
          <w:i/>
        </w:rPr>
        <w:t>,</w:t>
      </w:r>
      <w:r w:rsidRPr="00153AC9">
        <w:t xml:space="preserve"> le sens de variation de la fonction</w:t>
      </w:r>
      <w:r w:rsidR="00BB75A7">
        <w:t xml:space="preserve"> </w:t>
      </w:r>
      <w:r w:rsidR="00BB75A7">
        <w:rPr>
          <w:i/>
        </w:rPr>
        <w:t xml:space="preserve">x </w:t>
      </w:r>
      <w:r w:rsidR="00BB75A7" w:rsidRPr="00BB75A7">
        <w:rPr>
          <w:rFonts w:ascii="Cambria Math" w:hAnsi="Cambria Math" w:cs="Cambria Math"/>
        </w:rPr>
        <w:t>↦</w:t>
      </w:r>
      <w:r w:rsidR="00BB75A7">
        <w:t xml:space="preserve"> </w:t>
      </w:r>
      <w:proofErr w:type="spellStart"/>
      <w:r w:rsidR="00BB75A7">
        <w:rPr>
          <w:i/>
        </w:rPr>
        <w:t>ax</w:t>
      </w:r>
      <w:proofErr w:type="spellEnd"/>
      <w:r w:rsidR="00BB75A7">
        <w:rPr>
          <w:i/>
        </w:rPr>
        <w:t> + b</w:t>
      </w:r>
      <w:r w:rsidRPr="00153AC9">
        <w:rPr>
          <w:i/>
        </w:rPr>
        <w:t xml:space="preserve"> </w:t>
      </w:r>
      <w:r w:rsidRPr="00153AC9">
        <w:t>et la représentation graphique de cette fonction.</w:t>
      </w:r>
    </w:p>
    <w:p w14:paraId="146E52F5" w14:textId="77777777" w:rsidR="00D2083B" w:rsidRDefault="00380BEE" w:rsidP="00BB75A7">
      <w:pPr>
        <w:pStyle w:val="liste"/>
      </w:pPr>
      <w:r w:rsidRPr="00153AC9">
        <w:t>La démonstration qu’une fonction donnée n’est pas linéaire ou affine est l’occasion de pratiquer un r</w:t>
      </w:r>
      <w:r w:rsidR="00397747" w:rsidRPr="00153AC9">
        <w:t>aisonnement par contre-exemple.</w:t>
      </w:r>
    </w:p>
    <w:p w14:paraId="2E177E57" w14:textId="769D87C4" w:rsidR="00380BEE" w:rsidRPr="00153AC9" w:rsidRDefault="00380BEE" w:rsidP="00BB75A7">
      <w:pPr>
        <w:pStyle w:val="Titre5"/>
      </w:pPr>
      <w:r w:rsidRPr="00153AC9">
        <w:t>Liens avec les autres enseignements</w:t>
      </w:r>
    </w:p>
    <w:p w14:paraId="5656AE04" w14:textId="77777777" w:rsidR="00380BEE" w:rsidRPr="00153AC9" w:rsidRDefault="00380BEE" w:rsidP="00153AC9">
      <w:r w:rsidRPr="00153AC9">
        <w:t>Des situations relevant des contextes de l’économie et de la gestion hôtelière sont mobilisées.</w:t>
      </w:r>
    </w:p>
    <w:p w14:paraId="565EA432" w14:textId="4C8FD5AC" w:rsidR="00380BEE" w:rsidRPr="00153AC9" w:rsidRDefault="00380BEE" w:rsidP="000247E8">
      <w:pPr>
        <w:ind w:left="142"/>
      </w:pPr>
      <w:r w:rsidRPr="00153AC9">
        <w:sym w:font="Wingdings 3" w:char="F044"/>
      </w:r>
      <w:r w:rsidR="00397747" w:rsidRPr="00153AC9">
        <w:t xml:space="preserve"> [EGH]</w:t>
      </w:r>
      <w:r w:rsidR="00E4461E">
        <w:t> :</w:t>
      </w:r>
    </w:p>
    <w:p w14:paraId="07CDFCB7" w14:textId="3082DE23" w:rsidR="00380BEE" w:rsidRPr="00153AC9" w:rsidRDefault="00397747" w:rsidP="00BB75A7">
      <w:pPr>
        <w:pStyle w:val="liste"/>
      </w:pPr>
      <w:r w:rsidRPr="00153AC9">
        <w:t>courbes de prix</w:t>
      </w:r>
      <w:r w:rsidR="00D2083B">
        <w:t> ;</w:t>
      </w:r>
    </w:p>
    <w:p w14:paraId="0464B733" w14:textId="7472BBB5" w:rsidR="00380BEE" w:rsidRPr="00153AC9" w:rsidRDefault="00380BEE" w:rsidP="00BB75A7">
      <w:pPr>
        <w:pStyle w:val="liste"/>
      </w:pPr>
      <w:r w:rsidRPr="00153AC9">
        <w:t>offre, demande</w:t>
      </w:r>
      <w:r w:rsidR="00D2083B">
        <w:t> ;</w:t>
      </w:r>
    </w:p>
    <w:p w14:paraId="26D4D447" w14:textId="1254F7D8" w:rsidR="00380BEE" w:rsidRPr="00153AC9" w:rsidRDefault="00380BEE" w:rsidP="00BB75A7">
      <w:pPr>
        <w:pStyle w:val="liste"/>
      </w:pPr>
      <w:r w:rsidRPr="00153AC9">
        <w:t>chiffre d’affaires</w:t>
      </w:r>
      <w:r w:rsidR="00D2083B">
        <w:t> ;</w:t>
      </w:r>
    </w:p>
    <w:p w14:paraId="3821FDCD" w14:textId="1E17453C" w:rsidR="00A8531C" w:rsidRPr="00153AC9" w:rsidRDefault="00380BEE" w:rsidP="00BB75A7">
      <w:pPr>
        <w:pStyle w:val="liste"/>
        <w:rPr>
          <w:b/>
          <w:bCs/>
        </w:rPr>
      </w:pPr>
      <w:r w:rsidRPr="00153AC9">
        <w:t>intérêt, dividende…</w:t>
      </w:r>
    </w:p>
    <w:p w14:paraId="0B127612" w14:textId="77777777" w:rsidR="00380BEE" w:rsidRPr="00153AC9" w:rsidRDefault="00380BEE" w:rsidP="00177325">
      <w:pPr>
        <w:pStyle w:val="Titre4"/>
        <w:rPr>
          <w:rFonts w:cs="Arial"/>
          <w:color w:val="007F9F"/>
        </w:rPr>
      </w:pPr>
      <w:r w:rsidRPr="00153AC9">
        <w:rPr>
          <w:rFonts w:cs="Arial"/>
        </w:rPr>
        <w:t>Équations, inéquations</w:t>
      </w:r>
    </w:p>
    <w:p w14:paraId="5E4846C9" w14:textId="77777777" w:rsidR="00380BEE" w:rsidRPr="00153AC9" w:rsidRDefault="00380BEE" w:rsidP="00BB75A7">
      <w:pPr>
        <w:pStyle w:val="Titre5"/>
      </w:pPr>
      <w:r w:rsidRPr="00153AC9">
        <w:t>Connaissances</w:t>
      </w:r>
    </w:p>
    <w:p w14:paraId="15D07A58" w14:textId="77777777" w:rsidR="00380BEE" w:rsidRPr="00153AC9" w:rsidRDefault="00380BEE" w:rsidP="00153AC9">
      <w:r w:rsidRPr="00153AC9">
        <w:t>Résolution graphique et algébrique d’équations ou d’inéquations.</w:t>
      </w:r>
    </w:p>
    <w:p w14:paraId="79F235F7" w14:textId="77777777" w:rsidR="00380BEE" w:rsidRPr="00153AC9" w:rsidRDefault="00380BEE" w:rsidP="000247E8">
      <w:pPr>
        <w:pStyle w:val="Titre5"/>
      </w:pPr>
      <w:r w:rsidRPr="00153AC9">
        <w:t>Capacités attendues</w:t>
      </w:r>
    </w:p>
    <w:p w14:paraId="5C0D472E" w14:textId="77777777" w:rsidR="00380BEE" w:rsidRPr="00153AC9" w:rsidRDefault="00380BEE" w:rsidP="00BB75A7">
      <w:pPr>
        <w:pStyle w:val="liste"/>
      </w:pPr>
      <w:r w:rsidRPr="00153AC9">
        <w:t>Modéliser un problème par une équation ou une inéquation.</w:t>
      </w:r>
    </w:p>
    <w:p w14:paraId="047092B2" w14:textId="29DAE217" w:rsidR="00380BEE" w:rsidRPr="00153AC9" w:rsidRDefault="00380BEE" w:rsidP="00BB75A7">
      <w:pPr>
        <w:pStyle w:val="liste"/>
      </w:pPr>
      <w:r w:rsidRPr="00153AC9">
        <w:t>Résoudre algébriquement une équation se ramenant au premier degré</w:t>
      </w:r>
      <w:r w:rsidR="000247E8">
        <w:t>.</w:t>
      </w:r>
    </w:p>
    <w:p w14:paraId="6DB8681D" w14:textId="77777777" w:rsidR="00380BEE" w:rsidRPr="00153AC9" w:rsidRDefault="00380BEE" w:rsidP="00BB75A7">
      <w:pPr>
        <w:pStyle w:val="liste"/>
      </w:pPr>
      <w:r w:rsidRPr="00153AC9">
        <w:t>Résoudre algébriquement une inéquation du premier degré.</w:t>
      </w:r>
    </w:p>
    <w:p w14:paraId="7C9B287E" w14:textId="210673EE" w:rsidR="00D2083B" w:rsidRDefault="00380BEE" w:rsidP="00BB75A7">
      <w:pPr>
        <w:pStyle w:val="liste"/>
      </w:pPr>
      <w:r w:rsidRPr="00153AC9">
        <w:t xml:space="preserve">Résoudre graphiquement des équations de la forme </w:t>
      </w:r>
      <w:r w:rsidR="00BB75A7">
        <w:rPr>
          <w:i/>
        </w:rPr>
        <w:t>ƒ(x) = k</w:t>
      </w:r>
      <w:r w:rsidR="00BB75A7" w:rsidRPr="00B76EE2">
        <w:t>,</w:t>
      </w:r>
      <w:r w:rsidR="00BB75A7">
        <w:t xml:space="preserve"> </w:t>
      </w:r>
      <w:r w:rsidR="00BB75A7">
        <w:rPr>
          <w:i/>
        </w:rPr>
        <w:t>ƒ(x) = g(x)</w:t>
      </w:r>
      <w:r w:rsidRPr="00153AC9">
        <w:t>, des inéquations de la forme</w:t>
      </w:r>
      <w:r w:rsidR="00D2083B">
        <w:t> :</w:t>
      </w:r>
      <w:r w:rsidR="000247E8">
        <w:t xml:space="preserve"> </w:t>
      </w:r>
      <w:r w:rsidR="000247E8">
        <w:rPr>
          <w:i/>
        </w:rPr>
        <w:t>ƒ(x) &lt; k,</w:t>
      </w:r>
      <w:r w:rsidR="000247E8">
        <w:t xml:space="preserve"> </w:t>
      </w:r>
      <w:r w:rsidR="000247E8">
        <w:rPr>
          <w:i/>
        </w:rPr>
        <w:t>ƒ(x) &lt; g(x)</w:t>
      </w:r>
      <w:r w:rsidRPr="00153AC9">
        <w:t xml:space="preserve"> (inégalités strictes ou larges).</w:t>
      </w:r>
    </w:p>
    <w:p w14:paraId="6055D8B3" w14:textId="67713214" w:rsidR="00380BEE" w:rsidRPr="00153AC9" w:rsidRDefault="00380BEE" w:rsidP="000247E8">
      <w:pPr>
        <w:pStyle w:val="Titre5"/>
      </w:pPr>
      <w:r w:rsidRPr="00153AC9">
        <w:t>Commentaires</w:t>
      </w:r>
    </w:p>
    <w:p w14:paraId="58672504" w14:textId="37226144" w:rsidR="00380BEE" w:rsidRPr="00153AC9" w:rsidRDefault="00380BEE" w:rsidP="00153AC9">
      <w:r w:rsidRPr="00153AC9">
        <w:t xml:space="preserve">Pour </w:t>
      </w:r>
      <w:r w:rsidR="00397747" w:rsidRPr="00153AC9">
        <w:t>un même problème, il s’agit de</w:t>
      </w:r>
      <w:r w:rsidR="00D2083B">
        <w:t> :</w:t>
      </w:r>
    </w:p>
    <w:p w14:paraId="0803EA11" w14:textId="1C26BA3A" w:rsidR="00380BEE" w:rsidRPr="00153AC9" w:rsidRDefault="00380BEE" w:rsidP="000247E8">
      <w:pPr>
        <w:pStyle w:val="liste"/>
      </w:pPr>
      <w:r w:rsidRPr="00153AC9">
        <w:t>combiner les apports de l’utilisation d’un graphique et d’une résolution algébrique</w:t>
      </w:r>
      <w:r w:rsidR="00D2083B">
        <w:t> ;</w:t>
      </w:r>
    </w:p>
    <w:p w14:paraId="683A5396" w14:textId="77777777" w:rsidR="00D2083B" w:rsidRDefault="00380BEE" w:rsidP="000247E8">
      <w:pPr>
        <w:pStyle w:val="liste"/>
      </w:pPr>
      <w:r w:rsidRPr="00153AC9">
        <w:t>mettre en relief les limites de l’information donnée par une représentation graphique.</w:t>
      </w:r>
    </w:p>
    <w:p w14:paraId="346068AE" w14:textId="676D53F2" w:rsidR="00380BEE" w:rsidRPr="00153AC9" w:rsidRDefault="00380BEE" w:rsidP="000247E8">
      <w:pPr>
        <w:pStyle w:val="Titre5"/>
      </w:pPr>
      <w:r w:rsidRPr="00153AC9">
        <w:t>Exemple d’algorithme</w:t>
      </w:r>
    </w:p>
    <w:p w14:paraId="719CA46A" w14:textId="77777777" w:rsidR="00380BEE" w:rsidRPr="00153AC9" w:rsidRDefault="00380BEE" w:rsidP="000247E8">
      <w:pPr>
        <w:pStyle w:val="liste"/>
      </w:pPr>
      <w:r w:rsidRPr="00153AC9">
        <w:t>Calculer une valeur approchée d’une solution d’une équation par balayage.</w:t>
      </w:r>
    </w:p>
    <w:p w14:paraId="0BCBEBC4" w14:textId="77777777" w:rsidR="00D2083B" w:rsidRDefault="00380BEE" w:rsidP="000247E8">
      <w:pPr>
        <w:pStyle w:val="Titre3"/>
      </w:pPr>
      <w:bookmarkStart w:id="18" w:name="_Toc531789789"/>
      <w:bookmarkStart w:id="19" w:name="_Toc531869061"/>
      <w:r w:rsidRPr="00153AC9">
        <w:t>Géométrie</w:t>
      </w:r>
      <w:bookmarkEnd w:id="18"/>
      <w:bookmarkEnd w:id="19"/>
    </w:p>
    <w:p w14:paraId="0EC19566" w14:textId="20A5982E" w:rsidR="00380BEE" w:rsidRPr="00153AC9" w:rsidRDefault="00380BEE" w:rsidP="000247E8">
      <w:r w:rsidRPr="00153AC9">
        <w:t>Cette partie vise à mobiliser les configurations du plan et les solides de l’espace étudiés au collège en vue notamment de traiter des problèmes de modélisation et d’optimisation dans le cadre des fonctions. La géométrie repérée se poursuit par l’étude des équations de droite et des systèmes d’équations à deux inconnues.</w:t>
      </w:r>
    </w:p>
    <w:p w14:paraId="338D18E3" w14:textId="77777777" w:rsidR="00380BEE" w:rsidRPr="00153AC9" w:rsidRDefault="00380BEE" w:rsidP="000247E8">
      <w:r w:rsidRPr="00153AC9">
        <w:t>Le programme se place dans le cadre de la géométrie plane. Cependant, le professeur peut proposer des activités mobilisant les notions de géométrie dans l’espace vues au collège (sections, aires, volumes).</w:t>
      </w:r>
    </w:p>
    <w:p w14:paraId="5A96AA53" w14:textId="77777777" w:rsidR="00D2083B" w:rsidRDefault="00380BEE" w:rsidP="000247E8">
      <w:r w:rsidRPr="00153AC9">
        <w:t xml:space="preserve">La géométrie développe des capacités de représentation et il importe de s’appuyer sur des figures ou des patrons selon des modalités diverses (figure tracée à main levée ou avec des instruments, figure codée, utilisation de logiciels). Dans le cadre de la résolution de problèmes, l’utilisation d’un logiciel de géométrie dynamique par les élèves permet des visualisations </w:t>
      </w:r>
      <w:r w:rsidRPr="00153AC9">
        <w:lastRenderedPageBreak/>
        <w:t>géométriques (sections de solides), donne une plus grande autonomie et encourage les prises d’initiatives.</w:t>
      </w:r>
    </w:p>
    <w:p w14:paraId="019DA2B0" w14:textId="55BDBF6F" w:rsidR="00380BEE" w:rsidRPr="00153AC9" w:rsidRDefault="00380BEE" w:rsidP="000247E8">
      <w:pPr>
        <w:pStyle w:val="Titre4"/>
      </w:pPr>
      <w:r w:rsidRPr="00153AC9">
        <w:t>Repérage dans le plan</w:t>
      </w:r>
    </w:p>
    <w:p w14:paraId="1776F9DB" w14:textId="77777777" w:rsidR="00380BEE" w:rsidRPr="00153AC9" w:rsidRDefault="00380BEE" w:rsidP="000247E8">
      <w:pPr>
        <w:pStyle w:val="Titre5"/>
      </w:pPr>
      <w:r w:rsidRPr="00153AC9">
        <w:t>Connaissances</w:t>
      </w:r>
    </w:p>
    <w:p w14:paraId="4A5BF7B6" w14:textId="77777777" w:rsidR="00380BEE" w:rsidRPr="00153AC9" w:rsidRDefault="00380BEE" w:rsidP="000247E8">
      <w:pPr>
        <w:pStyle w:val="liste"/>
      </w:pPr>
      <w:r w:rsidRPr="00153AC9">
        <w:t>Abscisse et ordonnée d’un point dans le plan rapporté à un repère orthogonal.</w:t>
      </w:r>
    </w:p>
    <w:p w14:paraId="67B22DAC" w14:textId="77777777" w:rsidR="00D2083B" w:rsidRDefault="00380BEE" w:rsidP="000247E8">
      <w:pPr>
        <w:pStyle w:val="liste"/>
      </w:pPr>
      <w:r w:rsidRPr="00153AC9">
        <w:t>Milieu d’un segment.</w:t>
      </w:r>
    </w:p>
    <w:p w14:paraId="189046AE" w14:textId="61111727" w:rsidR="00380BEE" w:rsidRPr="00153AC9" w:rsidRDefault="00380BEE" w:rsidP="000247E8">
      <w:pPr>
        <w:pStyle w:val="Titre5"/>
      </w:pPr>
      <w:r w:rsidRPr="00153AC9">
        <w:t>Capacités attendues</w:t>
      </w:r>
    </w:p>
    <w:p w14:paraId="71F447F1" w14:textId="77777777" w:rsidR="00380BEE" w:rsidRPr="00153AC9" w:rsidRDefault="00380BEE" w:rsidP="000247E8">
      <w:pPr>
        <w:pStyle w:val="liste"/>
      </w:pPr>
      <w:r w:rsidRPr="00153AC9">
        <w:t>Repérer un point donné du plan, placer un point connaissant ses coordonnées.</w:t>
      </w:r>
    </w:p>
    <w:p w14:paraId="42A595C6" w14:textId="77777777" w:rsidR="00D2083B" w:rsidRDefault="00380BEE" w:rsidP="000247E8">
      <w:pPr>
        <w:pStyle w:val="liste"/>
      </w:pPr>
      <w:r w:rsidRPr="00153AC9">
        <w:t>Calculer les coordonnées du milieu d’un segment.</w:t>
      </w:r>
    </w:p>
    <w:p w14:paraId="55CB2705" w14:textId="398F1F03" w:rsidR="00380BEE" w:rsidRPr="00153AC9" w:rsidRDefault="00380BEE" w:rsidP="000247E8">
      <w:pPr>
        <w:pStyle w:val="Titre5"/>
      </w:pPr>
      <w:r w:rsidRPr="00153AC9">
        <w:t>Commentaires</w:t>
      </w:r>
    </w:p>
    <w:p w14:paraId="6DA4C21B" w14:textId="31266BBC" w:rsidR="00380BEE" w:rsidRPr="00153AC9" w:rsidRDefault="00380BEE" w:rsidP="000247E8">
      <w:pPr>
        <w:pStyle w:val="liste"/>
      </w:pPr>
      <w:r w:rsidRPr="00153AC9">
        <w:t>Un repère orthogonal du plan e</w:t>
      </w:r>
      <w:r w:rsidR="000247E8">
        <w:t xml:space="preserve">st défini par un </w:t>
      </w:r>
      <w:proofErr w:type="spellStart"/>
      <w:r w:rsidR="000247E8">
        <w:t>triplet</w:t>
      </w:r>
      <w:proofErr w:type="spellEnd"/>
      <w:r w:rsidR="000247E8">
        <w:t xml:space="preserve"> (O</w:t>
      </w:r>
      <w:proofErr w:type="gramStart"/>
      <w:r w:rsidR="000247E8">
        <w:t>,I,</w:t>
      </w:r>
      <w:r w:rsidRPr="00153AC9">
        <w:t>J</w:t>
      </w:r>
      <w:proofErr w:type="gramEnd"/>
      <w:r w:rsidRPr="00153AC9">
        <w:t>) de points formant un triangle rectangle en O.</w:t>
      </w:r>
    </w:p>
    <w:p w14:paraId="071B8837" w14:textId="77777777" w:rsidR="00D2083B" w:rsidRDefault="00380BEE" w:rsidP="000247E8">
      <w:pPr>
        <w:pStyle w:val="liste"/>
      </w:pPr>
      <w:r w:rsidRPr="00153AC9">
        <w:t>La formule de la distance entre deux points n’est pas un attendu.</w:t>
      </w:r>
    </w:p>
    <w:p w14:paraId="3A5DABFD" w14:textId="656FA50B" w:rsidR="00380BEE" w:rsidRPr="00153AC9" w:rsidRDefault="00380BEE" w:rsidP="00177325">
      <w:pPr>
        <w:pStyle w:val="Titre4"/>
        <w:rPr>
          <w:rFonts w:cs="Arial"/>
          <w:color w:val="007F9F"/>
        </w:rPr>
      </w:pPr>
      <w:r w:rsidRPr="00153AC9">
        <w:rPr>
          <w:rFonts w:cs="Arial"/>
        </w:rPr>
        <w:t>Configurations du plan</w:t>
      </w:r>
    </w:p>
    <w:p w14:paraId="369BD94F" w14:textId="77777777" w:rsidR="00380BEE" w:rsidRPr="00153AC9" w:rsidRDefault="00380BEE" w:rsidP="000247E8">
      <w:pPr>
        <w:pStyle w:val="Titre5"/>
      </w:pPr>
      <w:r w:rsidRPr="00153AC9">
        <w:t>Connaissances</w:t>
      </w:r>
    </w:p>
    <w:p w14:paraId="13EC81B8" w14:textId="77777777" w:rsidR="00380BEE" w:rsidRPr="00153AC9" w:rsidRDefault="00380BEE" w:rsidP="000247E8">
      <w:pPr>
        <w:pStyle w:val="liste"/>
      </w:pPr>
      <w:r w:rsidRPr="00153AC9">
        <w:t>Triangles, quadrilatères, cercles.</w:t>
      </w:r>
    </w:p>
    <w:p w14:paraId="73393766" w14:textId="77777777" w:rsidR="00380BEE" w:rsidRPr="00153AC9" w:rsidRDefault="00380BEE" w:rsidP="000247E8">
      <w:pPr>
        <w:pStyle w:val="Titre5"/>
      </w:pPr>
      <w:r w:rsidRPr="00153AC9">
        <w:t>Capacités attendues</w:t>
      </w:r>
    </w:p>
    <w:p w14:paraId="750F2FCC" w14:textId="77777777" w:rsidR="00380BEE" w:rsidRPr="00153AC9" w:rsidRDefault="00380BEE" w:rsidP="000247E8">
      <w:pPr>
        <w:pStyle w:val="liste"/>
      </w:pPr>
      <w:r w:rsidRPr="00153AC9">
        <w:t>Utiliser les propriétés des triangles, des quadrilatères, des cercles.</w:t>
      </w:r>
    </w:p>
    <w:p w14:paraId="62A9ACF4" w14:textId="77777777" w:rsidR="00380BEE" w:rsidRPr="00153AC9" w:rsidRDefault="00380BEE" w:rsidP="000247E8">
      <w:pPr>
        <w:pStyle w:val="liste"/>
      </w:pPr>
      <w:r w:rsidRPr="00153AC9">
        <w:t>Utiliser les propriétés des symétries axiale ou centrale.</w:t>
      </w:r>
    </w:p>
    <w:p w14:paraId="225CF29F" w14:textId="77777777" w:rsidR="00380BEE" w:rsidRPr="00153AC9" w:rsidRDefault="00380BEE" w:rsidP="000247E8">
      <w:pPr>
        <w:pStyle w:val="liste"/>
      </w:pPr>
      <w:r w:rsidRPr="00153AC9">
        <w:t>Calculer des longueurs, des aires, des volumes dans des configurations simples.</w:t>
      </w:r>
    </w:p>
    <w:p w14:paraId="702930C8" w14:textId="77777777" w:rsidR="00D2083B" w:rsidRDefault="00380BEE" w:rsidP="000247E8">
      <w:pPr>
        <w:pStyle w:val="liste"/>
      </w:pPr>
      <w:r w:rsidRPr="00153AC9">
        <w:t>Utiliser les théorèmes de Thalès ou de Pythagore pour calculer des longueurs ou démontrer des propriétés géométriques (orthogonalité, parallélisme).</w:t>
      </w:r>
    </w:p>
    <w:p w14:paraId="67B994D9" w14:textId="46456B10" w:rsidR="00380BEE" w:rsidRPr="00153AC9" w:rsidRDefault="00380BEE" w:rsidP="000247E8">
      <w:pPr>
        <w:pStyle w:val="Titre5"/>
      </w:pPr>
      <w:r w:rsidRPr="00153AC9">
        <w:t>Commentaires</w:t>
      </w:r>
    </w:p>
    <w:p w14:paraId="55903FE4" w14:textId="17FA5934" w:rsidR="00380BEE" w:rsidRPr="00153AC9" w:rsidRDefault="00380BEE" w:rsidP="000247E8">
      <w:pPr>
        <w:pStyle w:val="liste"/>
      </w:pPr>
      <w:r w:rsidRPr="00153AC9">
        <w:t>On n’introduit aucune connaissance nouvelle</w:t>
      </w:r>
      <w:r w:rsidR="00D2083B">
        <w:t> ;</w:t>
      </w:r>
      <w:r w:rsidRPr="00153AC9">
        <w:t xml:space="preserve"> les activités prennent appui sur les </w:t>
      </w:r>
      <w:r w:rsidR="00397747" w:rsidRPr="00153AC9">
        <w:t>propriétés étudiées au collège.</w:t>
      </w:r>
    </w:p>
    <w:p w14:paraId="19EFFFB9" w14:textId="77777777" w:rsidR="00380BEE" w:rsidRPr="00153AC9" w:rsidRDefault="00380BEE" w:rsidP="000247E8">
      <w:pPr>
        <w:pStyle w:val="liste"/>
      </w:pPr>
      <w:r w:rsidRPr="00153AC9">
        <w:t>Les situations géométriques offrent un contexte propice à l’étude de fonctions.</w:t>
      </w:r>
    </w:p>
    <w:p w14:paraId="21E8028A" w14:textId="77777777" w:rsidR="00D2083B" w:rsidRDefault="00380BEE" w:rsidP="000247E8">
      <w:pPr>
        <w:pStyle w:val="liste"/>
      </w:pPr>
      <w:r w:rsidRPr="00153AC9">
        <w:t>Des situations empruntées au domaine de l’hôtellerie et de la restauration donnent l’occasion d’étudier des sections planes de solides usuels.</w:t>
      </w:r>
    </w:p>
    <w:p w14:paraId="5D7BEB07" w14:textId="77415F0A" w:rsidR="00380BEE" w:rsidRPr="00153AC9" w:rsidRDefault="00380BEE" w:rsidP="000247E8">
      <w:pPr>
        <w:pStyle w:val="Titre5"/>
      </w:pPr>
      <w:r w:rsidRPr="00153AC9">
        <w:t>Liens avec les autres enseignements</w:t>
      </w:r>
    </w:p>
    <w:p w14:paraId="75F44BBF" w14:textId="6AAE56C8" w:rsidR="00380BEE" w:rsidRPr="00153AC9" w:rsidRDefault="00380BEE" w:rsidP="000247E8">
      <w:pPr>
        <w:ind w:left="142"/>
      </w:pPr>
      <w:r w:rsidRPr="00153AC9">
        <w:sym w:font="Wingdings 3" w:char="F044"/>
      </w:r>
      <w:r w:rsidR="00397747" w:rsidRPr="00153AC9">
        <w:t xml:space="preserve"> [EGH]</w:t>
      </w:r>
      <w:r w:rsidR="00E4461E">
        <w:t> :</w:t>
      </w:r>
    </w:p>
    <w:p w14:paraId="380AE748" w14:textId="77777777" w:rsidR="00380BEE" w:rsidRPr="00153AC9" w:rsidRDefault="00380BEE" w:rsidP="000247E8">
      <w:pPr>
        <w:pStyle w:val="liste"/>
      </w:pPr>
      <w:r w:rsidRPr="00153AC9">
        <w:t>étude de zone de chalandise.</w:t>
      </w:r>
    </w:p>
    <w:p w14:paraId="1557899A" w14:textId="78CC17B3" w:rsidR="00380BEE" w:rsidRPr="00153AC9" w:rsidRDefault="00380BEE" w:rsidP="000247E8">
      <w:pPr>
        <w:ind w:left="142"/>
      </w:pPr>
      <w:r w:rsidRPr="00153AC9">
        <w:sym w:font="Wingdings 3" w:char="F044"/>
      </w:r>
      <w:r w:rsidRPr="00153AC9">
        <w:t xml:space="preserve"> [STC, STS]</w:t>
      </w:r>
      <w:r w:rsidR="00E4461E">
        <w:t> :</w:t>
      </w:r>
    </w:p>
    <w:p w14:paraId="5A46A79E" w14:textId="0DEF6782" w:rsidR="00380BEE" w:rsidRPr="00153AC9" w:rsidRDefault="00380BEE" w:rsidP="000247E8">
      <w:pPr>
        <w:pStyle w:val="liste"/>
      </w:pPr>
      <w:r w:rsidRPr="00153AC9">
        <w:t>contraintes spatiales en cuisine et en salle</w:t>
      </w:r>
      <w:r w:rsidR="00D2083B">
        <w:t> ;</w:t>
      </w:r>
    </w:p>
    <w:p w14:paraId="63994DF6" w14:textId="479DC9D1" w:rsidR="00380BEE" w:rsidRPr="00153AC9" w:rsidRDefault="00380BEE" w:rsidP="000247E8">
      <w:pPr>
        <w:pStyle w:val="liste"/>
      </w:pPr>
      <w:r w:rsidRPr="00153AC9">
        <w:t>dressage en cuisine et en salle</w:t>
      </w:r>
      <w:r w:rsidR="00D2083B">
        <w:t> ;</w:t>
      </w:r>
    </w:p>
    <w:p w14:paraId="51A9FD34" w14:textId="77777777" w:rsidR="00D2083B" w:rsidRDefault="00380BEE" w:rsidP="000247E8">
      <w:pPr>
        <w:pStyle w:val="liste"/>
      </w:pPr>
      <w:r w:rsidRPr="00153AC9">
        <w:t>découpe de portions (tartes, fromages).</w:t>
      </w:r>
    </w:p>
    <w:p w14:paraId="7FFDC9D0" w14:textId="29FFDBD9" w:rsidR="00380BEE" w:rsidRPr="00153AC9" w:rsidRDefault="00380BEE" w:rsidP="00177325">
      <w:pPr>
        <w:pStyle w:val="Titre4"/>
        <w:rPr>
          <w:rFonts w:cs="Arial"/>
        </w:rPr>
      </w:pPr>
      <w:r w:rsidRPr="00153AC9">
        <w:rPr>
          <w:rFonts w:cs="Arial"/>
        </w:rPr>
        <w:t>Droites du plan</w:t>
      </w:r>
    </w:p>
    <w:p w14:paraId="46342407" w14:textId="77777777" w:rsidR="00380BEE" w:rsidRPr="00153AC9" w:rsidRDefault="00380BEE" w:rsidP="000247E8">
      <w:pPr>
        <w:pStyle w:val="Titre5"/>
      </w:pPr>
      <w:r w:rsidRPr="00153AC9">
        <w:t>Connaissances</w:t>
      </w:r>
    </w:p>
    <w:p w14:paraId="5956F6EF" w14:textId="77777777" w:rsidR="00380BEE" w:rsidRPr="00153AC9" w:rsidRDefault="00380BEE" w:rsidP="000247E8">
      <w:pPr>
        <w:pStyle w:val="liste"/>
      </w:pPr>
      <w:r w:rsidRPr="00153AC9">
        <w:t>La droite comme représentation graphique d’une fonction affine.</w:t>
      </w:r>
    </w:p>
    <w:p w14:paraId="784C1938" w14:textId="3AD0BEFE" w:rsidR="00380BEE" w:rsidRPr="00153AC9" w:rsidRDefault="00380BEE" w:rsidP="000247E8">
      <w:pPr>
        <w:pStyle w:val="liste"/>
      </w:pPr>
      <w:r w:rsidRPr="00153AC9">
        <w:t>Équations cartésiennes d’une droite</w:t>
      </w:r>
      <w:r w:rsidR="00D2083B">
        <w:t> ;</w:t>
      </w:r>
      <w:r w:rsidRPr="00153AC9">
        <w:t xml:space="preserve"> équation réduite.</w:t>
      </w:r>
    </w:p>
    <w:p w14:paraId="1A7076DA" w14:textId="77777777" w:rsidR="00380BEE" w:rsidRPr="00153AC9" w:rsidRDefault="00380BEE" w:rsidP="000247E8">
      <w:pPr>
        <w:pStyle w:val="liste"/>
      </w:pPr>
      <w:r w:rsidRPr="00153AC9">
        <w:t>Pente (ou coefficient directeur) d’une droite non parallèle à l’axe des ordonnées.</w:t>
      </w:r>
    </w:p>
    <w:p w14:paraId="678C4643" w14:textId="77777777" w:rsidR="00380BEE" w:rsidRPr="00153AC9" w:rsidRDefault="00380BEE" w:rsidP="000247E8">
      <w:pPr>
        <w:pStyle w:val="liste"/>
      </w:pPr>
      <w:r w:rsidRPr="00153AC9">
        <w:t>Droites parallèles, droites sécantes.</w:t>
      </w:r>
    </w:p>
    <w:p w14:paraId="666BAC22" w14:textId="77777777" w:rsidR="00D2083B" w:rsidRDefault="00380BEE" w:rsidP="000247E8">
      <w:pPr>
        <w:pStyle w:val="liste"/>
      </w:pPr>
      <w:r w:rsidRPr="00153AC9">
        <w:t>Systèmes linéaires de deux équations à deux inconnues.</w:t>
      </w:r>
    </w:p>
    <w:p w14:paraId="233CE4EA" w14:textId="0163A2DD" w:rsidR="00380BEE" w:rsidRPr="00153AC9" w:rsidRDefault="00380BEE" w:rsidP="000247E8">
      <w:pPr>
        <w:pStyle w:val="Titre5"/>
      </w:pPr>
      <w:r w:rsidRPr="00153AC9">
        <w:lastRenderedPageBreak/>
        <w:t>Capacités attendues</w:t>
      </w:r>
    </w:p>
    <w:p w14:paraId="7226BA59" w14:textId="77777777" w:rsidR="00380BEE" w:rsidRPr="00153AC9" w:rsidRDefault="00380BEE" w:rsidP="000247E8">
      <w:pPr>
        <w:pStyle w:val="liste"/>
      </w:pPr>
      <w:r w:rsidRPr="00153AC9">
        <w:t>Interpréter graphiquement la pente d’une droite.</w:t>
      </w:r>
    </w:p>
    <w:p w14:paraId="52C7E443" w14:textId="77777777" w:rsidR="00380BEE" w:rsidRPr="00153AC9" w:rsidRDefault="00380BEE" w:rsidP="000247E8">
      <w:pPr>
        <w:pStyle w:val="liste"/>
      </w:pPr>
      <w:r w:rsidRPr="00153AC9">
        <w:t>Établir que trois points sont alignés, non alignés.</w:t>
      </w:r>
    </w:p>
    <w:p w14:paraId="598CC8D0" w14:textId="77777777" w:rsidR="00380BEE" w:rsidRPr="00153AC9" w:rsidRDefault="00380BEE" w:rsidP="000247E8">
      <w:pPr>
        <w:pStyle w:val="liste"/>
      </w:pPr>
      <w:r w:rsidRPr="00153AC9">
        <w:t>Déterminer une équation de droite à partir de deux de ses points.</w:t>
      </w:r>
    </w:p>
    <w:p w14:paraId="0900B1AD" w14:textId="77777777" w:rsidR="00380BEE" w:rsidRPr="00153AC9" w:rsidRDefault="00380BEE" w:rsidP="000247E8">
      <w:pPr>
        <w:pStyle w:val="liste"/>
      </w:pPr>
      <w:r w:rsidRPr="00153AC9">
        <w:t>Tracer une droite donnée par une équation cartésienne, réduite ou non.</w:t>
      </w:r>
    </w:p>
    <w:p w14:paraId="7AACF2B7" w14:textId="77777777" w:rsidR="00380BEE" w:rsidRPr="00153AC9" w:rsidRDefault="00380BEE" w:rsidP="000247E8">
      <w:pPr>
        <w:pStyle w:val="liste"/>
      </w:pPr>
      <w:r w:rsidRPr="00153AC9">
        <w:t>Déterminer si deux droites sont parallèles ou sécantes.</w:t>
      </w:r>
    </w:p>
    <w:p w14:paraId="5B0A7CE5" w14:textId="77777777" w:rsidR="00D2083B" w:rsidRDefault="00380BEE" w:rsidP="000247E8">
      <w:pPr>
        <w:pStyle w:val="liste"/>
      </w:pPr>
      <w:r w:rsidRPr="00153AC9">
        <w:t>Résoudre un système de deux équations linéaires à deux inconnues. Interpréter géométriquement.</w:t>
      </w:r>
    </w:p>
    <w:p w14:paraId="41D644D2" w14:textId="4BB788DE" w:rsidR="00380BEE" w:rsidRPr="00153AC9" w:rsidRDefault="00380BEE" w:rsidP="000247E8">
      <w:pPr>
        <w:pStyle w:val="Titre5"/>
      </w:pPr>
      <w:r w:rsidRPr="00153AC9">
        <w:t>Commentaires</w:t>
      </w:r>
    </w:p>
    <w:p w14:paraId="602D3453" w14:textId="2886DF5C" w:rsidR="00D2083B" w:rsidRDefault="00380BEE" w:rsidP="000247E8">
      <w:pPr>
        <w:pStyle w:val="liste"/>
      </w:pPr>
      <w:r w:rsidRPr="00153AC9">
        <w:t>On démontre que toute droite a une équation de la forme</w:t>
      </w:r>
      <w:r w:rsidR="000247E8">
        <w:t xml:space="preserve"> </w:t>
      </w:r>
      <w:r w:rsidR="000247E8">
        <w:rPr>
          <w:i/>
        </w:rPr>
        <w:t>y = mx + p</w:t>
      </w:r>
      <w:r w:rsidR="000247E8">
        <w:t xml:space="preserve"> ou </w:t>
      </w:r>
      <w:r w:rsidR="000247E8">
        <w:rPr>
          <w:i/>
        </w:rPr>
        <w:t>x = c</w:t>
      </w:r>
      <w:r w:rsidRPr="00153AC9">
        <w:t>.</w:t>
      </w:r>
    </w:p>
    <w:p w14:paraId="25BCB685" w14:textId="52249321" w:rsidR="00D2083B" w:rsidRDefault="00380BEE" w:rsidP="000247E8">
      <w:pPr>
        <w:pStyle w:val="Titre3"/>
      </w:pPr>
      <w:bookmarkStart w:id="20" w:name="_Toc531789790"/>
      <w:bookmarkStart w:id="21" w:name="_Toc531869062"/>
      <w:r w:rsidRPr="00153AC9">
        <w:t>Statistiques et probabilités</w:t>
      </w:r>
      <w:bookmarkEnd w:id="20"/>
      <w:bookmarkEnd w:id="21"/>
    </w:p>
    <w:p w14:paraId="031A0070" w14:textId="64AC3E4D" w:rsidR="00380BEE" w:rsidRPr="00153AC9" w:rsidRDefault="00380BEE" w:rsidP="000247E8">
      <w:r w:rsidRPr="00153AC9">
        <w:t xml:space="preserve">En matière d’information chiffrée, les élèves ont travaillé </w:t>
      </w:r>
      <w:proofErr w:type="gramStart"/>
      <w:r w:rsidRPr="00153AC9">
        <w:t>au collège effectifs</w:t>
      </w:r>
      <w:proofErr w:type="gramEnd"/>
      <w:r w:rsidRPr="00153AC9">
        <w:t>, fréquences, proportions, pourcentages, coefficient de proportionnalité, taux d’évolution, coefficient multiplicateur. L’objectif est de consolider et de prolonger ce travail par l’étude de situations multiplicatives</w:t>
      </w:r>
      <w:r w:rsidR="00D2083B">
        <w:t> :</w:t>
      </w:r>
      <w:r w:rsidRPr="00153AC9">
        <w:t xml:space="preserve"> proportion de proportion, évolutions successives ou réciproques. Les élèves doivent distinguer si un pourcentage exprime une proportion ou une évolution.</w:t>
      </w:r>
    </w:p>
    <w:p w14:paraId="178F7353" w14:textId="0B7CE28E" w:rsidR="00380BEE" w:rsidRPr="00153AC9" w:rsidRDefault="00380BEE" w:rsidP="000247E8">
      <w:r w:rsidRPr="00153AC9">
        <w:t>En statistique descriptive, les élèves ont étudié moyenne, médiane et étendue. On introduit la notion de moyenne pondérée et deux indicateurs de dispersion</w:t>
      </w:r>
      <w:r w:rsidR="00D2083B">
        <w:t> :</w:t>
      </w:r>
      <w:r w:rsidRPr="00153AC9">
        <w:t xml:space="preserve"> écart interquartile et écart type.</w:t>
      </w:r>
    </w:p>
    <w:p w14:paraId="7547F831" w14:textId="55AB0E57" w:rsidR="00380BEE" w:rsidRPr="00153AC9" w:rsidRDefault="00380BEE" w:rsidP="000247E8">
      <w:r w:rsidRPr="00153AC9">
        <w:t>Au collège, les élèves ont travaillé sur les notions élémentaires de probabilité</w:t>
      </w:r>
      <w:r w:rsidR="00D2083B">
        <w:t> :</w:t>
      </w:r>
      <w:r w:rsidRPr="00153AC9">
        <w:t xml:space="preserve"> expérience aléatoire, issue, événement, probabilité. Ils ont construit leur intuition sur des situations concrètes fondées sur l’équiprobabilité, puis en simulant la répétition d’épreuves identiques et indépendantes pour observer la stabilisation des fréquences. Ils sont capables de calculer des probabilités dans des contextes faisant intervenir une ou deux épreuves.</w:t>
      </w:r>
    </w:p>
    <w:p w14:paraId="51FB49E1" w14:textId="2865BE69" w:rsidR="00380BEE" w:rsidRPr="00153AC9" w:rsidRDefault="00380BEE" w:rsidP="000247E8">
      <w:pPr>
        <w:rPr>
          <w:b/>
          <w:bCs/>
        </w:rPr>
      </w:pPr>
      <w:r w:rsidRPr="00153AC9">
        <w:t>En classe de seconde, on formalise la notion de loi (ou distribution) de probabilité dans le cas fini en s’appuyant sur le langage des ensembles et on précise les premiers éléments de calcul des probabilités. On insiste sur le fait qu’une loi de probabilité (par exemple une équiprobabilité) est une hypothèse du modèle choisi et ne se démontre pas. Le choix du modèle peut résulter d’hypothèses implicites d’équiprobabilité (par exemple, lancers de pièces ou dés équilibrés, tirage au hasard dans une population) qu’il est recommandable d’expliciter</w:t>
      </w:r>
      <w:r w:rsidR="00D2083B">
        <w:t> ;</w:t>
      </w:r>
      <w:r w:rsidRPr="00153AC9">
        <w:t xml:space="preserve"> il peut aussi résulter d’une application d’une version vulgarisée de la loi des grands nombres, où un modèle est construit à partir de fréquences observées pour un phénomène réel (par exemple</w:t>
      </w:r>
      <w:r w:rsidR="00D2083B">
        <w:t> :</w:t>
      </w:r>
      <w:r w:rsidRPr="00153AC9">
        <w:t xml:space="preserve"> lancer de punaise, sexe d’un enfant à la naissance). Dans tous les cas, on distingue nettement le modèle probabiliste abstrait et la situation réelle.</w:t>
      </w:r>
    </w:p>
    <w:p w14:paraId="304E172E" w14:textId="77777777" w:rsidR="00380BEE" w:rsidRPr="00153AC9" w:rsidRDefault="00380BEE" w:rsidP="00177325">
      <w:pPr>
        <w:pStyle w:val="Titre4"/>
        <w:rPr>
          <w:rFonts w:cs="Arial"/>
        </w:rPr>
      </w:pPr>
      <w:r w:rsidRPr="00153AC9">
        <w:rPr>
          <w:rFonts w:cs="Arial"/>
        </w:rPr>
        <w:t>Information chiffrée et statistique descriptive</w:t>
      </w:r>
    </w:p>
    <w:p w14:paraId="3EDBFC67" w14:textId="77777777" w:rsidR="00380BEE" w:rsidRPr="00153AC9" w:rsidRDefault="00380BEE" w:rsidP="000247E8">
      <w:pPr>
        <w:pStyle w:val="Titre5"/>
      </w:pPr>
      <w:r w:rsidRPr="00153AC9">
        <w:t>Connaissances</w:t>
      </w:r>
    </w:p>
    <w:p w14:paraId="43F5A5C0" w14:textId="77777777" w:rsidR="00D2083B" w:rsidRDefault="00380BEE" w:rsidP="000247E8">
      <w:pPr>
        <w:pStyle w:val="liste"/>
      </w:pPr>
      <w:r w:rsidRPr="00153AC9">
        <w:t>Proportion, pourcentage d’une sous-population dans une population.</w:t>
      </w:r>
    </w:p>
    <w:p w14:paraId="6FB5CE1C" w14:textId="5A6109A1" w:rsidR="00380BEE" w:rsidRPr="00153AC9" w:rsidRDefault="00380BEE" w:rsidP="000247E8">
      <w:pPr>
        <w:pStyle w:val="liste"/>
      </w:pPr>
      <w:r w:rsidRPr="00153AC9">
        <w:t>Ensembles de référence inclus les uns dans les autres</w:t>
      </w:r>
      <w:r w:rsidR="00D2083B">
        <w:t> :</w:t>
      </w:r>
      <w:r w:rsidRPr="00153AC9">
        <w:t xml:space="preserve"> proportion de proportion.</w:t>
      </w:r>
    </w:p>
    <w:p w14:paraId="2CB1047B" w14:textId="45178F96" w:rsidR="00380BEE" w:rsidRPr="00153AC9" w:rsidRDefault="00380BEE" w:rsidP="000247E8">
      <w:pPr>
        <w:pStyle w:val="liste"/>
      </w:pPr>
      <w:r w:rsidRPr="00153AC9">
        <w:t>Évolution</w:t>
      </w:r>
      <w:r w:rsidR="00D2083B">
        <w:t> :</w:t>
      </w:r>
      <w:r w:rsidRPr="00153AC9">
        <w:t xml:space="preserve"> variation absolue, variation relative (taux d’évolution).</w:t>
      </w:r>
    </w:p>
    <w:p w14:paraId="1E05A359" w14:textId="0868715A" w:rsidR="00380BEE" w:rsidRPr="00153AC9" w:rsidRDefault="00380BEE" w:rsidP="000247E8">
      <w:pPr>
        <w:pStyle w:val="liste"/>
      </w:pPr>
      <w:r w:rsidRPr="00153AC9">
        <w:t>Évolutions successives, évolution réciproque</w:t>
      </w:r>
      <w:r w:rsidR="00D2083B">
        <w:t> :</w:t>
      </w:r>
      <w:r w:rsidRPr="00153AC9">
        <w:t xml:space="preserve"> relation sur les coefficients multiplicateurs (produit, inverse).</w:t>
      </w:r>
    </w:p>
    <w:p w14:paraId="59585DCE" w14:textId="59BA62F3" w:rsidR="00380BEE" w:rsidRPr="00153AC9" w:rsidRDefault="00380BEE" w:rsidP="000247E8">
      <w:pPr>
        <w:pStyle w:val="liste"/>
      </w:pPr>
      <w:r w:rsidRPr="00153AC9">
        <w:t>Indicateur de tendance centrale</w:t>
      </w:r>
      <w:r w:rsidR="00D2083B">
        <w:t> :</w:t>
      </w:r>
      <w:r w:rsidRPr="00153AC9">
        <w:t xml:space="preserve"> moyenne pondérée. Linéarité de la moyenne.</w:t>
      </w:r>
    </w:p>
    <w:p w14:paraId="2E1384D3" w14:textId="7AC253E8" w:rsidR="00380BEE" w:rsidRPr="00153AC9" w:rsidRDefault="00380BEE" w:rsidP="000247E8">
      <w:pPr>
        <w:pStyle w:val="liste"/>
      </w:pPr>
      <w:r w:rsidRPr="00153AC9">
        <w:t>Indicateurs de position</w:t>
      </w:r>
      <w:r w:rsidR="00D2083B">
        <w:t> :</w:t>
      </w:r>
      <w:r w:rsidRPr="00153AC9">
        <w:t xml:space="preserve"> médiane, quartiles.</w:t>
      </w:r>
    </w:p>
    <w:p w14:paraId="0DB0A6AF" w14:textId="5A90F89A" w:rsidR="00D2083B" w:rsidRDefault="00380BEE" w:rsidP="000247E8">
      <w:pPr>
        <w:pStyle w:val="liste"/>
      </w:pPr>
      <w:r w:rsidRPr="00153AC9">
        <w:t>Indicateurs de dispersion</w:t>
      </w:r>
      <w:r w:rsidR="00D2083B">
        <w:t> :</w:t>
      </w:r>
      <w:r w:rsidRPr="00153AC9">
        <w:t xml:space="preserve"> écart interquartile, écart type.</w:t>
      </w:r>
    </w:p>
    <w:p w14:paraId="01FA1480" w14:textId="53B2CEB4" w:rsidR="00380BEE" w:rsidRPr="00153AC9" w:rsidRDefault="00380BEE" w:rsidP="000247E8">
      <w:pPr>
        <w:pStyle w:val="Titre5"/>
      </w:pPr>
      <w:r w:rsidRPr="00153AC9">
        <w:t>Capacités</w:t>
      </w:r>
      <w:r w:rsidR="00397747" w:rsidRPr="00153AC9">
        <w:t xml:space="preserve"> attendues</w:t>
      </w:r>
    </w:p>
    <w:p w14:paraId="71F11D6E" w14:textId="77777777" w:rsidR="00380BEE" w:rsidRPr="00153AC9" w:rsidRDefault="00380BEE" w:rsidP="000247E8">
      <w:pPr>
        <w:pStyle w:val="liste"/>
      </w:pPr>
      <w:r w:rsidRPr="00153AC9">
        <w:t>Exploiter la relation entre effectifs et proportion.</w:t>
      </w:r>
    </w:p>
    <w:p w14:paraId="4A03083D" w14:textId="77777777" w:rsidR="00380BEE" w:rsidRPr="00153AC9" w:rsidRDefault="00380BEE" w:rsidP="000247E8">
      <w:pPr>
        <w:pStyle w:val="liste"/>
      </w:pPr>
      <w:r w:rsidRPr="00153AC9">
        <w:t>Exprimer une proportion en pourcentage.</w:t>
      </w:r>
    </w:p>
    <w:p w14:paraId="715FDF8D" w14:textId="77777777" w:rsidR="00380BEE" w:rsidRPr="00153AC9" w:rsidRDefault="00380BEE" w:rsidP="000247E8">
      <w:pPr>
        <w:pStyle w:val="liste"/>
      </w:pPr>
      <w:r w:rsidRPr="00153AC9">
        <w:lastRenderedPageBreak/>
        <w:t>Traiter des situations simples mettant en jeu des proportions de proportions.</w:t>
      </w:r>
    </w:p>
    <w:p w14:paraId="06102ACC" w14:textId="77777777" w:rsidR="00380BEE" w:rsidRPr="00153AC9" w:rsidRDefault="00380BEE" w:rsidP="000247E8">
      <w:pPr>
        <w:pStyle w:val="liste"/>
      </w:pPr>
      <w:r w:rsidRPr="00153AC9">
        <w:t>Exploiter les relations entre deux valeurs successives et le taux d’évolution associé.</w:t>
      </w:r>
    </w:p>
    <w:p w14:paraId="35469047" w14:textId="77777777" w:rsidR="00380BEE" w:rsidRPr="00153AC9" w:rsidRDefault="00380BEE" w:rsidP="000247E8">
      <w:pPr>
        <w:pStyle w:val="liste"/>
      </w:pPr>
      <w:r w:rsidRPr="00153AC9">
        <w:t>Calculer le taux d’évolution global à partir des taux d’évolution successifs. Calculer un taux d’évolution réciproque.</w:t>
      </w:r>
    </w:p>
    <w:p w14:paraId="4724EAEA" w14:textId="77777777" w:rsidR="00D2083B" w:rsidRDefault="00380BEE" w:rsidP="000247E8">
      <w:pPr>
        <w:pStyle w:val="liste"/>
      </w:pPr>
      <w:r w:rsidRPr="00153AC9">
        <w:t>Comparer deux séries statistiques à l’aide d’indicateurs ou de représentations graphiques données.</w:t>
      </w:r>
    </w:p>
    <w:p w14:paraId="41B16920" w14:textId="0D017F60" w:rsidR="00380BEE" w:rsidRPr="00153AC9" w:rsidRDefault="00E4461E" w:rsidP="000247E8">
      <w:pPr>
        <w:pStyle w:val="Titre5"/>
      </w:pPr>
      <w:r>
        <w:t>Commentaire</w:t>
      </w:r>
    </w:p>
    <w:p w14:paraId="4E1AD0D5" w14:textId="77777777" w:rsidR="00380BEE" w:rsidRPr="00153AC9" w:rsidRDefault="00380BEE" w:rsidP="00050DA7">
      <w:pPr>
        <w:pStyle w:val="liste"/>
      </w:pPr>
      <w:r w:rsidRPr="00153AC9">
        <w:t>Les élèves sont amenés à travailler sur des données réelles (données mises à disposition sur l’internet par l’INSEE, l’INED…). Ils apprennent à synthétiser l’information et à proposer des représentations pertinentes.</w:t>
      </w:r>
    </w:p>
    <w:p w14:paraId="75CA5DE8" w14:textId="75235D66" w:rsidR="00380BEE" w:rsidRPr="00153AC9" w:rsidRDefault="00E4461E" w:rsidP="000247E8">
      <w:pPr>
        <w:pStyle w:val="Titre5"/>
      </w:pPr>
      <w:r>
        <w:t>Exemple d’algorithme</w:t>
      </w:r>
    </w:p>
    <w:p w14:paraId="6F818803" w14:textId="2AD65073" w:rsidR="00380BEE" w:rsidRPr="00153AC9" w:rsidRDefault="00380BEE" w:rsidP="00050DA7">
      <w:pPr>
        <w:pStyle w:val="liste"/>
      </w:pPr>
      <w:r w:rsidRPr="00153AC9">
        <w:t>Pour des données réelles ou issues d’une simulation, lire et comprendre une fonction écrite en Python renvoyant la moyenne</w:t>
      </w:r>
      <w:r w:rsidR="000C0EC6">
        <w:t xml:space="preserve"> </w:t>
      </w:r>
      <w:r w:rsidR="000C0EC6">
        <w:rPr>
          <w:i/>
        </w:rPr>
        <w:t>m</w:t>
      </w:r>
      <w:r w:rsidRPr="00153AC9">
        <w:t>, l’écart type</w:t>
      </w:r>
      <w:r w:rsidR="000C0EC6">
        <w:t xml:space="preserve"> </w:t>
      </w:r>
      <w:r w:rsidR="000C0EC6">
        <w:rPr>
          <w:i/>
        </w:rPr>
        <w:t>s</w:t>
      </w:r>
      <w:r w:rsidRPr="00153AC9">
        <w:t xml:space="preserve"> et la proportion d’éléments appartenant à</w:t>
      </w:r>
      <w:r w:rsidR="00050DA7">
        <w:t xml:space="preserve"> [</w:t>
      </w:r>
      <w:r w:rsidR="00050DA7">
        <w:rPr>
          <w:i/>
        </w:rPr>
        <w:t>m – 2s</w:t>
      </w:r>
      <w:proofErr w:type="gramStart"/>
      <w:r w:rsidR="00050DA7">
        <w:rPr>
          <w:i/>
        </w:rPr>
        <w:t>,m</w:t>
      </w:r>
      <w:proofErr w:type="gramEnd"/>
      <w:r w:rsidR="00050DA7">
        <w:rPr>
          <w:i/>
        </w:rPr>
        <w:t>+ 2s</w:t>
      </w:r>
      <w:r w:rsidR="00050DA7">
        <w:t>]</w:t>
      </w:r>
      <w:r w:rsidRPr="00153AC9">
        <w:t>.</w:t>
      </w:r>
    </w:p>
    <w:p w14:paraId="574BC929" w14:textId="77777777" w:rsidR="00380BEE" w:rsidRPr="00153AC9" w:rsidRDefault="00380BEE" w:rsidP="00050DA7">
      <w:pPr>
        <w:pStyle w:val="Titre5"/>
        <w:rPr>
          <w:i/>
          <w:iCs/>
          <w:color w:val="4F81BD"/>
        </w:rPr>
      </w:pPr>
      <w:r w:rsidRPr="00153AC9">
        <w:t>Liens avec les autres enseignements</w:t>
      </w:r>
    </w:p>
    <w:p w14:paraId="1170FD4B" w14:textId="0FCDA28C" w:rsidR="00380BEE" w:rsidRPr="00153AC9" w:rsidRDefault="00380BEE" w:rsidP="000247E8">
      <w:pPr>
        <w:ind w:left="142"/>
      </w:pPr>
      <w:r w:rsidRPr="00153AC9">
        <w:sym w:font="Wingdings 3" w:char="F044"/>
      </w:r>
      <w:r w:rsidRPr="00153AC9">
        <w:t xml:space="preserve"> [EGH]</w:t>
      </w:r>
      <w:r w:rsidR="00E4461E">
        <w:t> :</w:t>
      </w:r>
    </w:p>
    <w:p w14:paraId="36B1E017" w14:textId="300343B0" w:rsidR="00380BEE" w:rsidRPr="00153AC9" w:rsidRDefault="00380BEE" w:rsidP="00050DA7">
      <w:pPr>
        <w:pStyle w:val="liste"/>
      </w:pPr>
      <w:r w:rsidRPr="00153AC9">
        <w:t>catégorisation des entreprises</w:t>
      </w:r>
      <w:r w:rsidR="00D2083B">
        <w:t> ;</w:t>
      </w:r>
    </w:p>
    <w:p w14:paraId="60EEB4E2" w14:textId="618843BE" w:rsidR="00380BEE" w:rsidRPr="00153AC9" w:rsidRDefault="00380BEE" w:rsidP="00050DA7">
      <w:pPr>
        <w:pStyle w:val="liste"/>
      </w:pPr>
      <w:r w:rsidRPr="00153AC9">
        <w:t>comportement du consommateur</w:t>
      </w:r>
      <w:r w:rsidR="00D2083B">
        <w:t> ;</w:t>
      </w:r>
    </w:p>
    <w:p w14:paraId="409E3CD6" w14:textId="465A4EC0" w:rsidR="00380BEE" w:rsidRPr="00153AC9" w:rsidRDefault="00380BEE" w:rsidP="00050DA7">
      <w:pPr>
        <w:pStyle w:val="liste"/>
      </w:pPr>
      <w:r w:rsidRPr="00153AC9">
        <w:t>flux touristiques</w:t>
      </w:r>
      <w:r w:rsidR="00D2083B">
        <w:t> ;</w:t>
      </w:r>
    </w:p>
    <w:p w14:paraId="65843F23" w14:textId="77777777" w:rsidR="00D2083B" w:rsidRDefault="00380BEE" w:rsidP="00050DA7">
      <w:pPr>
        <w:pStyle w:val="liste"/>
      </w:pPr>
      <w:r w:rsidRPr="00153AC9">
        <w:t>ressources humaines (saisonnalité, mobilité, marché de l’emploi…).</w:t>
      </w:r>
    </w:p>
    <w:p w14:paraId="6B186883" w14:textId="413D3E1A" w:rsidR="00380BEE" w:rsidRPr="00153AC9" w:rsidRDefault="00380BEE" w:rsidP="00177325">
      <w:pPr>
        <w:pStyle w:val="Titre4"/>
        <w:rPr>
          <w:rFonts w:cs="Arial"/>
        </w:rPr>
      </w:pPr>
      <w:r w:rsidRPr="00153AC9">
        <w:rPr>
          <w:rFonts w:cs="Arial"/>
        </w:rPr>
        <w:t>Probabilité sur un ensemble fini</w:t>
      </w:r>
    </w:p>
    <w:p w14:paraId="226E6AEB" w14:textId="77777777" w:rsidR="00380BEE" w:rsidRPr="00153AC9" w:rsidRDefault="00380BEE" w:rsidP="00050DA7">
      <w:pPr>
        <w:pStyle w:val="Titre5"/>
      </w:pPr>
      <w:r w:rsidRPr="00153AC9">
        <w:t>Connaissances</w:t>
      </w:r>
    </w:p>
    <w:p w14:paraId="0108807B" w14:textId="77777777" w:rsidR="00380BEE" w:rsidRPr="00153AC9" w:rsidRDefault="00380BEE" w:rsidP="00050DA7">
      <w:pPr>
        <w:pStyle w:val="liste"/>
      </w:pPr>
      <w:r w:rsidRPr="00153AC9">
        <w:t>Ensemble (univers) des issues. Événements. Réunion, intersection, complémentaire.</w:t>
      </w:r>
    </w:p>
    <w:p w14:paraId="3E35B09F" w14:textId="77777777" w:rsidR="00380BEE" w:rsidRPr="00153AC9" w:rsidRDefault="00380BEE" w:rsidP="00050DA7">
      <w:pPr>
        <w:pStyle w:val="liste"/>
      </w:pPr>
      <w:r w:rsidRPr="00153AC9">
        <w:t>Loi (distribution) de probabilité. Probabilité d’un événement.</w:t>
      </w:r>
    </w:p>
    <w:p w14:paraId="2CC5979C" w14:textId="1A5910ED" w:rsidR="00380BEE" w:rsidRPr="00050DA7" w:rsidRDefault="00380BEE" w:rsidP="00050DA7">
      <w:pPr>
        <w:pStyle w:val="liste"/>
        <w:rPr>
          <w:lang w:val="en-US"/>
        </w:rPr>
      </w:pPr>
      <w:r w:rsidRPr="00050DA7">
        <w:rPr>
          <w:lang w:val="en-US"/>
        </w:rPr>
        <w:t>Relation</w:t>
      </w:r>
      <w:r w:rsidR="00050DA7" w:rsidRPr="00050DA7">
        <w:rPr>
          <w:lang w:val="en-US"/>
        </w:rPr>
        <w:t xml:space="preserve"> </w:t>
      </w:r>
      <w:proofErr w:type="gramStart"/>
      <w:r w:rsidR="00050DA7" w:rsidRPr="000C0EC6">
        <w:rPr>
          <w:i/>
          <w:lang w:val="en-US"/>
        </w:rPr>
        <w:t>P</w:t>
      </w:r>
      <w:r w:rsidR="00050DA7" w:rsidRPr="006C62E8">
        <w:rPr>
          <w:lang w:val="en-US"/>
        </w:rPr>
        <w:t>(</w:t>
      </w:r>
      <w:proofErr w:type="gramEnd"/>
      <w:r w:rsidR="00050DA7" w:rsidRPr="000C0EC6">
        <w:rPr>
          <w:i/>
          <w:lang w:val="en-US"/>
        </w:rPr>
        <w:t>A</w:t>
      </w:r>
      <w:r w:rsidR="00050DA7" w:rsidRPr="006C62E8">
        <w:rPr>
          <w:lang w:val="en-US"/>
        </w:rPr>
        <w:t> </w:t>
      </w:r>
      <w:r w:rsidR="00050DA7">
        <w:rPr>
          <w:rFonts w:ascii="Cambria Math" w:hAnsi="Cambria Math" w:cs="Cambria Math"/>
          <w:lang w:val="en-US"/>
        </w:rPr>
        <w:t>⋃</w:t>
      </w:r>
      <w:r w:rsidR="00050DA7">
        <w:rPr>
          <w:rFonts w:cs="Arial"/>
          <w:lang w:val="en-US"/>
        </w:rPr>
        <w:t> </w:t>
      </w:r>
      <w:r w:rsidR="00050DA7" w:rsidRPr="000C0EC6">
        <w:rPr>
          <w:rFonts w:cs="Arial"/>
          <w:i/>
          <w:lang w:val="en-US"/>
        </w:rPr>
        <w:t>B</w:t>
      </w:r>
      <w:r w:rsidR="00050DA7" w:rsidRPr="006C62E8">
        <w:rPr>
          <w:rFonts w:cs="Arial"/>
          <w:lang w:val="en-US"/>
        </w:rPr>
        <w:t>) + </w:t>
      </w:r>
      <w:r w:rsidR="00050DA7" w:rsidRPr="000C0EC6">
        <w:rPr>
          <w:rFonts w:cs="Arial"/>
          <w:i/>
          <w:lang w:val="en-US"/>
        </w:rPr>
        <w:t>P</w:t>
      </w:r>
      <w:r w:rsidR="00050DA7" w:rsidRPr="006C62E8">
        <w:rPr>
          <w:rFonts w:cs="Arial"/>
          <w:lang w:val="en-US"/>
        </w:rPr>
        <w:t>(</w:t>
      </w:r>
      <w:r w:rsidR="00050DA7" w:rsidRPr="000C0EC6">
        <w:rPr>
          <w:rFonts w:cs="Arial"/>
          <w:i/>
          <w:lang w:val="en-US"/>
        </w:rPr>
        <w:t>A</w:t>
      </w:r>
      <w:r w:rsidR="00050DA7" w:rsidRPr="006C62E8">
        <w:rPr>
          <w:rFonts w:cs="Arial"/>
          <w:lang w:val="en-US"/>
        </w:rPr>
        <w:t> </w:t>
      </w:r>
      <w:r w:rsidR="00050DA7">
        <w:rPr>
          <w:rFonts w:ascii="Cambria Math" w:hAnsi="Cambria Math" w:cs="Cambria Math"/>
          <w:lang w:val="en-US"/>
        </w:rPr>
        <w:t>⋂</w:t>
      </w:r>
      <w:r w:rsidR="00050DA7">
        <w:rPr>
          <w:rFonts w:cs="Arial"/>
          <w:lang w:val="en-US"/>
        </w:rPr>
        <w:t> </w:t>
      </w:r>
      <w:r w:rsidR="00050DA7" w:rsidRPr="000C0EC6">
        <w:rPr>
          <w:rFonts w:cs="Arial"/>
          <w:i/>
          <w:lang w:val="en-US"/>
        </w:rPr>
        <w:t>B</w:t>
      </w:r>
      <w:r w:rsidR="00050DA7">
        <w:rPr>
          <w:rFonts w:cs="Arial"/>
          <w:lang w:val="en-US"/>
        </w:rPr>
        <w:t>) = </w:t>
      </w:r>
      <w:r w:rsidR="00050DA7" w:rsidRPr="000C0EC6">
        <w:rPr>
          <w:rFonts w:cs="Arial"/>
          <w:i/>
          <w:lang w:val="en-US"/>
        </w:rPr>
        <w:t>P</w:t>
      </w:r>
      <w:r w:rsidR="00050DA7">
        <w:rPr>
          <w:rFonts w:cs="Arial"/>
          <w:lang w:val="en-US"/>
        </w:rPr>
        <w:t>(</w:t>
      </w:r>
      <w:r w:rsidR="00050DA7" w:rsidRPr="000C0EC6">
        <w:rPr>
          <w:rFonts w:cs="Arial"/>
          <w:i/>
          <w:lang w:val="en-US"/>
        </w:rPr>
        <w:t>A</w:t>
      </w:r>
      <w:r w:rsidR="00050DA7">
        <w:rPr>
          <w:rFonts w:cs="Arial"/>
          <w:lang w:val="en-US"/>
        </w:rPr>
        <w:t>) + </w:t>
      </w:r>
      <w:r w:rsidR="00050DA7" w:rsidRPr="000C0EC6">
        <w:rPr>
          <w:rFonts w:cs="Arial"/>
          <w:i/>
          <w:lang w:val="en-US"/>
        </w:rPr>
        <w:t>P</w:t>
      </w:r>
      <w:r w:rsidR="00050DA7">
        <w:rPr>
          <w:rFonts w:cs="Arial"/>
          <w:lang w:val="en-US"/>
        </w:rPr>
        <w:t>(</w:t>
      </w:r>
      <w:r w:rsidR="00050DA7" w:rsidRPr="000C0EC6">
        <w:rPr>
          <w:rFonts w:cs="Arial"/>
          <w:i/>
          <w:lang w:val="en-US"/>
        </w:rPr>
        <w:t>B</w:t>
      </w:r>
      <w:r w:rsidR="00050DA7">
        <w:rPr>
          <w:rFonts w:cs="Arial"/>
          <w:lang w:val="en-US"/>
        </w:rPr>
        <w:t>)</w:t>
      </w:r>
      <w:r w:rsidR="00E4461E">
        <w:rPr>
          <w:lang w:val="en-US"/>
        </w:rPr>
        <w:t>.</w:t>
      </w:r>
    </w:p>
    <w:p w14:paraId="227BD9A1" w14:textId="77777777" w:rsidR="00D2083B" w:rsidRDefault="00380BEE" w:rsidP="00050DA7">
      <w:pPr>
        <w:pStyle w:val="liste"/>
      </w:pPr>
      <w:r w:rsidRPr="00153AC9">
        <w:t>Dénombrements à l’aide de tableaux et d’arbres.</w:t>
      </w:r>
    </w:p>
    <w:p w14:paraId="1753D8A9" w14:textId="29B511E2" w:rsidR="00380BEE" w:rsidRPr="00153AC9" w:rsidRDefault="00380BEE" w:rsidP="00050DA7">
      <w:pPr>
        <w:pStyle w:val="Titre5"/>
      </w:pPr>
      <w:r w:rsidRPr="00153AC9">
        <w:t>Capacités attendues</w:t>
      </w:r>
    </w:p>
    <w:p w14:paraId="06AB90EF" w14:textId="77777777" w:rsidR="00380BEE" w:rsidRPr="00153AC9" w:rsidRDefault="00380BEE" w:rsidP="00050DA7">
      <w:pPr>
        <w:pStyle w:val="liste"/>
      </w:pPr>
      <w:r w:rsidRPr="00153AC9">
        <w:t>Utiliser des modèles de référence (dé, pièce équilibrée, tirage au sort avec équiprobabilité dans une population) en comprenant que les probabilités sont définies a priori.</w:t>
      </w:r>
    </w:p>
    <w:p w14:paraId="7EE3C383" w14:textId="77777777" w:rsidR="00380BEE" w:rsidRPr="00153AC9" w:rsidRDefault="00380BEE" w:rsidP="00050DA7">
      <w:pPr>
        <w:pStyle w:val="liste"/>
      </w:pPr>
      <w:r w:rsidRPr="00153AC9">
        <w:t>Construire un modèle à partir de fréquences observées, en distinguant nettement modèle et réalité.</w:t>
      </w:r>
    </w:p>
    <w:p w14:paraId="5A67C59B" w14:textId="788A1397" w:rsidR="00D2083B" w:rsidRDefault="00380BEE" w:rsidP="00050DA7">
      <w:pPr>
        <w:pStyle w:val="liste"/>
      </w:pPr>
      <w:r w:rsidRPr="00153AC9">
        <w:t>Calculer des probabilités dans des cas simples</w:t>
      </w:r>
      <w:r w:rsidR="00D2083B">
        <w:t> :</w:t>
      </w:r>
      <w:r w:rsidRPr="00153AC9">
        <w:t xml:space="preserve"> expérience aléatoire à deux ou trois épreuves.</w:t>
      </w:r>
    </w:p>
    <w:p w14:paraId="032D5BB1" w14:textId="0458B6C1" w:rsidR="00380BEE" w:rsidRPr="00153AC9" w:rsidRDefault="00380BEE" w:rsidP="00050DA7">
      <w:pPr>
        <w:pStyle w:val="Titre5"/>
      </w:pPr>
      <w:r w:rsidRPr="00153AC9">
        <w:t>Commentaires</w:t>
      </w:r>
    </w:p>
    <w:p w14:paraId="7E2340E8" w14:textId="77777777" w:rsidR="00380BEE" w:rsidRPr="00153AC9" w:rsidRDefault="00380BEE" w:rsidP="00050DA7">
      <w:pPr>
        <w:pStyle w:val="liste"/>
      </w:pPr>
      <w:r w:rsidRPr="00153AC9">
        <w:t>La probabilité d’un événement est définie comme la somme des probabilités des événements élémentaires qui le constituent.</w:t>
      </w:r>
    </w:p>
    <w:p w14:paraId="297DF98C" w14:textId="77777777" w:rsidR="00380BEE" w:rsidRPr="00153AC9" w:rsidRDefault="00380BEE" w:rsidP="00050DA7">
      <w:pPr>
        <w:pStyle w:val="liste"/>
      </w:pPr>
      <w:r w:rsidRPr="00153AC9">
        <w:t>Pour les calculs de probabilités, on peut utiliser des diagrammes, des tableaux, des arbres de dénombrement.</w:t>
      </w:r>
    </w:p>
    <w:p w14:paraId="7DBEED27" w14:textId="77777777" w:rsidR="00D2083B" w:rsidRDefault="00380BEE" w:rsidP="00050DA7">
      <w:pPr>
        <w:pStyle w:val="liste"/>
      </w:pPr>
      <w:r w:rsidRPr="00153AC9">
        <w:t>Les arbres de probabilités ne sont pas au programme.</w:t>
      </w:r>
    </w:p>
    <w:p w14:paraId="032949BF" w14:textId="1D771DCC" w:rsidR="00380BEE" w:rsidRPr="00153AC9" w:rsidRDefault="00380BEE" w:rsidP="00177325">
      <w:pPr>
        <w:pStyle w:val="Titre4"/>
        <w:rPr>
          <w:rFonts w:cs="Arial"/>
        </w:rPr>
      </w:pPr>
      <w:r w:rsidRPr="00153AC9">
        <w:rPr>
          <w:rFonts w:cs="Arial"/>
        </w:rPr>
        <w:t>Échantillonnage</w:t>
      </w:r>
    </w:p>
    <w:p w14:paraId="61FEDE14" w14:textId="672545E3" w:rsidR="00380BEE" w:rsidRPr="00153AC9" w:rsidRDefault="00380BEE" w:rsidP="00153AC9">
      <w:r w:rsidRPr="00153AC9">
        <w:t xml:space="preserve">En liaison avec la partie </w:t>
      </w:r>
      <w:r w:rsidR="00D2083B">
        <w:t>« </w:t>
      </w:r>
      <w:r w:rsidRPr="00153AC9">
        <w:t>Algorithmique et programmation</w:t>
      </w:r>
      <w:r w:rsidR="00D2083B">
        <w:t> »</w:t>
      </w:r>
      <w:r w:rsidRPr="00153AC9">
        <w:t>, on définit la notion d’échantillon. L’objectif est de faire percevoir, sous une forme expérimentale, la loi des grands nombres et d’avoir une première sensibilisation à la fluctuation d’échantillonnage à l’aide de simulations.</w:t>
      </w:r>
    </w:p>
    <w:p w14:paraId="099AA03B" w14:textId="77777777" w:rsidR="00380BEE" w:rsidRPr="00153AC9" w:rsidRDefault="00380BEE" w:rsidP="00050DA7">
      <w:pPr>
        <w:pStyle w:val="Titre5"/>
      </w:pPr>
      <w:r w:rsidRPr="00153AC9">
        <w:lastRenderedPageBreak/>
        <w:t>Connaissances</w:t>
      </w:r>
    </w:p>
    <w:p w14:paraId="76191EB8" w14:textId="202F01F7" w:rsidR="00D2083B" w:rsidRDefault="00380BEE" w:rsidP="00050DA7">
      <w:pPr>
        <w:pStyle w:val="liste"/>
      </w:pPr>
      <w:r w:rsidRPr="00153AC9">
        <w:t>Échantillon aléatoire de taille</w:t>
      </w:r>
      <w:r w:rsidR="00050DA7">
        <w:t xml:space="preserve"> </w:t>
      </w:r>
      <w:r w:rsidR="00050DA7">
        <w:rPr>
          <w:i/>
        </w:rPr>
        <w:t>n</w:t>
      </w:r>
      <w:r w:rsidR="00050DA7" w:rsidRPr="00B76EE2">
        <w:t xml:space="preserve"> </w:t>
      </w:r>
      <w:r w:rsidRPr="00153AC9">
        <w:t>pour une épreuve de Bernoulli de paramètre</w:t>
      </w:r>
      <w:r w:rsidR="00050DA7">
        <w:t xml:space="preserve"> </w:t>
      </w:r>
      <w:r w:rsidR="00050DA7">
        <w:rPr>
          <w:i/>
        </w:rPr>
        <w:t>p</w:t>
      </w:r>
      <w:r w:rsidR="00050DA7" w:rsidRPr="00B76EE2">
        <w:t xml:space="preserve"> </w:t>
      </w:r>
      <w:r w:rsidRPr="00153AC9">
        <w:t>donné.</w:t>
      </w:r>
    </w:p>
    <w:p w14:paraId="3523940B" w14:textId="58FCAF3C" w:rsidR="00380BEE" w:rsidRPr="00153AC9" w:rsidRDefault="00380BEE" w:rsidP="00050DA7">
      <w:pPr>
        <w:pStyle w:val="liste"/>
      </w:pPr>
      <w:r w:rsidRPr="00153AC9">
        <w:t>Version vulgarisée de la loi des grands nombres</w:t>
      </w:r>
      <w:r w:rsidR="00D2083B">
        <w:t> :</w:t>
      </w:r>
      <w:r w:rsidRPr="00153AC9">
        <w:t xml:space="preserve"> </w:t>
      </w:r>
      <w:r w:rsidR="00D2083B">
        <w:t>« </w:t>
      </w:r>
      <w:r w:rsidRPr="00153AC9">
        <w:t>Lorsque</w:t>
      </w:r>
      <w:r w:rsidR="00050DA7">
        <w:t xml:space="preserve"> </w:t>
      </w:r>
      <w:r w:rsidR="00050DA7">
        <w:rPr>
          <w:i/>
        </w:rPr>
        <w:t>n</w:t>
      </w:r>
      <w:r w:rsidR="00050DA7" w:rsidRPr="00B76EE2">
        <w:t xml:space="preserve"> </w:t>
      </w:r>
      <w:r w:rsidRPr="00153AC9">
        <w:t>est grand, sauf exception, la fréquence observée est proche de la probabilité</w:t>
      </w:r>
      <w:r w:rsidR="00D2083B">
        <w:t> »</w:t>
      </w:r>
      <w:r w:rsidRPr="00153AC9">
        <w:t>.</w:t>
      </w:r>
    </w:p>
    <w:p w14:paraId="17E7DC76" w14:textId="77777777" w:rsidR="00D2083B" w:rsidRDefault="00380BEE" w:rsidP="00050DA7">
      <w:pPr>
        <w:pStyle w:val="liste"/>
      </w:pPr>
      <w:r w:rsidRPr="00153AC9">
        <w:t>Principe de l’estimation d’une probabilité, ou d’une proportion dans une population, par une fréquence observée sur un échantillon.</w:t>
      </w:r>
    </w:p>
    <w:p w14:paraId="69873FED" w14:textId="5EAC6D3E" w:rsidR="00380BEE" w:rsidRPr="00153AC9" w:rsidRDefault="00380BEE" w:rsidP="00050DA7">
      <w:pPr>
        <w:pStyle w:val="Titre5"/>
      </w:pPr>
      <w:r w:rsidRPr="00153AC9">
        <w:t>Expérimentations</w:t>
      </w:r>
    </w:p>
    <w:p w14:paraId="04AC6282" w14:textId="77777777" w:rsidR="00380BEE" w:rsidRPr="00153AC9" w:rsidRDefault="00380BEE" w:rsidP="00050DA7">
      <w:pPr>
        <w:pStyle w:val="liste"/>
      </w:pPr>
      <w:r w:rsidRPr="00153AC9">
        <w:t>Simuler la loi des grands nombres avec Python ou sur tableur.</w:t>
      </w:r>
    </w:p>
    <w:p w14:paraId="0F1E8C86" w14:textId="70C100AB" w:rsidR="00D2083B" w:rsidRDefault="00380BEE" w:rsidP="00050DA7">
      <w:pPr>
        <w:pStyle w:val="liste"/>
      </w:pPr>
      <w:r w:rsidRPr="00153AC9">
        <w:t>Simuler</w:t>
      </w:r>
      <w:r w:rsidR="00050DA7">
        <w:t xml:space="preserve"> </w:t>
      </w:r>
      <w:r w:rsidR="00050DA7">
        <w:rPr>
          <w:i/>
        </w:rPr>
        <w:t>N</w:t>
      </w:r>
      <w:r w:rsidR="00050DA7" w:rsidRPr="00B76EE2">
        <w:t xml:space="preserve"> </w:t>
      </w:r>
      <w:r w:rsidRPr="00153AC9">
        <w:t>échantillons de taille</w:t>
      </w:r>
      <w:r w:rsidR="00050DA7">
        <w:t xml:space="preserve"> </w:t>
      </w:r>
      <w:r w:rsidR="00050DA7">
        <w:rPr>
          <w:i/>
        </w:rPr>
        <w:t>n</w:t>
      </w:r>
      <w:r w:rsidR="00050DA7" w:rsidRPr="00B76EE2">
        <w:t xml:space="preserve"> </w:t>
      </w:r>
      <w:r w:rsidRPr="00153AC9">
        <w:t>selon une loi de Bernoulli de paramètre</w:t>
      </w:r>
      <w:r w:rsidR="00050DA7">
        <w:t xml:space="preserve"> </w:t>
      </w:r>
      <w:r w:rsidR="00050DA7">
        <w:rPr>
          <w:i/>
        </w:rPr>
        <w:t>p</w:t>
      </w:r>
      <w:r w:rsidRPr="00153AC9">
        <w:t>. Observer la proportion des cas où l’intervalle</w:t>
      </w:r>
      <w:r w:rsidR="00F53193">
        <w:t xml:space="preserve"> [</w:t>
      </w:r>
      <w:r w:rsidR="00F53193">
        <w:rPr>
          <w:i/>
        </w:rPr>
        <w:t>ƒ </w:t>
      </w:r>
      <w:proofErr w:type="gramStart"/>
      <w:r w:rsidR="00F53193">
        <w:rPr>
          <w:i/>
        </w:rPr>
        <w:noBreakHyphen/>
        <w:t> </w:t>
      </w:r>
      <w:r w:rsidR="00F53193" w:rsidRPr="00F53193">
        <w:rPr>
          <w:i/>
          <w:position w:val="-26"/>
        </w:rPr>
        <w:object w:dxaOrig="420" w:dyaOrig="620" w14:anchorId="00B28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1.8pt" o:ole="">
            <v:imagedata r:id="rId9" o:title=""/>
          </v:shape>
          <o:OLEObject Type="Embed" ProgID="Equation.3" ShapeID="_x0000_i1025" DrawAspect="Content" ObjectID="_1609331344" r:id="rId10"/>
        </w:object>
      </w:r>
      <w:r w:rsidR="00F53193">
        <w:rPr>
          <w:i/>
        </w:rPr>
        <w:t>,ƒ</w:t>
      </w:r>
      <w:proofErr w:type="gramEnd"/>
      <w:r w:rsidR="00F53193">
        <w:rPr>
          <w:i/>
        </w:rPr>
        <w:t> + </w:t>
      </w:r>
      <w:r w:rsidR="00F53193" w:rsidRPr="00F53193">
        <w:rPr>
          <w:i/>
          <w:position w:val="-26"/>
        </w:rPr>
        <w:object w:dxaOrig="420" w:dyaOrig="620" w14:anchorId="5B261F51">
          <v:shape id="_x0000_i1026" type="#_x0000_t75" style="width:20.55pt;height:31.8pt" o:ole="">
            <v:imagedata r:id="rId11" o:title=""/>
          </v:shape>
          <o:OLEObject Type="Embed" ProgID="Equation.3" ShapeID="_x0000_i1026" DrawAspect="Content" ObjectID="_1609331345" r:id="rId12"/>
        </w:object>
      </w:r>
      <w:r w:rsidR="00F53193">
        <w:t xml:space="preserve">] </w:t>
      </w:r>
      <w:r w:rsidRPr="00153AC9">
        <w:t>contient</w:t>
      </w:r>
      <w:r w:rsidR="00050DA7">
        <w:t xml:space="preserve"> </w:t>
      </w:r>
      <w:r w:rsidR="00050DA7">
        <w:rPr>
          <w:i/>
        </w:rPr>
        <w:t>p</w:t>
      </w:r>
      <w:r w:rsidRPr="00153AC9">
        <w:t>.</w:t>
      </w:r>
    </w:p>
    <w:p w14:paraId="0BA25B21" w14:textId="79E90AED" w:rsidR="00380BEE" w:rsidRPr="00153AC9" w:rsidRDefault="00050DA7" w:rsidP="00050DA7">
      <w:pPr>
        <w:pStyle w:val="Titre5"/>
      </w:pPr>
      <w:r>
        <w:t>Exemple d’algorithme</w:t>
      </w:r>
    </w:p>
    <w:p w14:paraId="6E8EC7F1" w14:textId="2FE4CB82" w:rsidR="00380BEE" w:rsidRPr="002B0D89" w:rsidRDefault="00380BEE" w:rsidP="00050DA7">
      <w:pPr>
        <w:pStyle w:val="liste"/>
      </w:pPr>
      <w:r w:rsidRPr="002B0D89">
        <w:t>Lire et comprendre une fonction Python renvoyant le nombre ou la fréquence de succès dans un échantillon de taille</w:t>
      </w:r>
      <w:r w:rsidR="00050DA7" w:rsidRPr="002B0D89">
        <w:t xml:space="preserve"> </w:t>
      </w:r>
      <w:r w:rsidR="00050DA7" w:rsidRPr="002B0D89">
        <w:rPr>
          <w:i/>
        </w:rPr>
        <w:t>n</w:t>
      </w:r>
      <w:r w:rsidRPr="002B0D89">
        <w:t xml:space="preserve"> pour une épreuve de Bernoulli de paramètre</w:t>
      </w:r>
      <w:r w:rsidR="00050DA7" w:rsidRPr="002B0D89">
        <w:t xml:space="preserve"> </w:t>
      </w:r>
      <w:r w:rsidR="00050DA7" w:rsidRPr="002B0D89">
        <w:rPr>
          <w:i/>
        </w:rPr>
        <w:t>p</w:t>
      </w:r>
      <w:r w:rsidRPr="002B0D89">
        <w:t>.</w:t>
      </w:r>
    </w:p>
    <w:p w14:paraId="329374C2" w14:textId="77777777" w:rsidR="00D2083B" w:rsidRDefault="00380BEE" w:rsidP="00E4461E">
      <w:pPr>
        <w:pStyle w:val="Titre3"/>
      </w:pPr>
      <w:bookmarkStart w:id="22" w:name="_Toc531789791"/>
      <w:bookmarkStart w:id="23" w:name="_Toc531869063"/>
      <w:r w:rsidRPr="00153AC9">
        <w:t>Algorithmique et programmation</w:t>
      </w:r>
      <w:bookmarkEnd w:id="22"/>
      <w:bookmarkEnd w:id="23"/>
    </w:p>
    <w:p w14:paraId="5A07A89B" w14:textId="15FA47A2" w:rsidR="00380BEE" w:rsidRPr="00153AC9" w:rsidRDefault="00380BEE" w:rsidP="00153AC9">
      <w:r w:rsidRPr="00153AC9">
        <w:t>La démarche algorithmique est une composante essentielle de l’activité mathématique. Au collège, en mathématiques et en technologie, les élèves ont appris à écrire, mettre au point et exécuter un programme simple. On propose ici une consolidation des acquis du collège autour de deux idées essentielles</w:t>
      </w:r>
      <w:r w:rsidR="00D2083B">
        <w:t> :</w:t>
      </w:r>
    </w:p>
    <w:p w14:paraId="72DC3A1E" w14:textId="319C3CAC" w:rsidR="00380BEE" w:rsidRPr="00153AC9" w:rsidRDefault="00380BEE" w:rsidP="002B0D89">
      <w:pPr>
        <w:pStyle w:val="liste"/>
      </w:pPr>
      <w:r w:rsidRPr="00153AC9">
        <w:t>la notion de fonction</w:t>
      </w:r>
      <w:r w:rsidR="00D2083B">
        <w:t> ;</w:t>
      </w:r>
    </w:p>
    <w:p w14:paraId="4F44966D" w14:textId="77777777" w:rsidR="00D2083B" w:rsidRDefault="00380BEE" w:rsidP="002B0D89">
      <w:pPr>
        <w:pStyle w:val="liste"/>
      </w:pPr>
      <w:r w:rsidRPr="00153AC9">
        <w:t>la programmation comme production d’un texte dans un langage informatique.</w:t>
      </w:r>
    </w:p>
    <w:p w14:paraId="157CDA04" w14:textId="765A3022" w:rsidR="00D2083B" w:rsidRDefault="00380BEE" w:rsidP="00153AC9">
      <w:r w:rsidRPr="00153AC9">
        <w:t>Dans le cadre de cette activité, les élèves s’exercent à</w:t>
      </w:r>
      <w:r w:rsidR="00D2083B">
        <w:t> :</w:t>
      </w:r>
    </w:p>
    <w:p w14:paraId="3F6A76C3" w14:textId="411DFD40" w:rsidR="00380BEE" w:rsidRPr="00153AC9" w:rsidRDefault="00380BEE" w:rsidP="002B0D89">
      <w:pPr>
        <w:pStyle w:val="liste"/>
      </w:pPr>
      <w:r w:rsidRPr="00153AC9">
        <w:t>décrire des algorithmes en langage naturel ou dans un langage de programmation</w:t>
      </w:r>
      <w:r w:rsidR="00D2083B">
        <w:t> ;</w:t>
      </w:r>
    </w:p>
    <w:p w14:paraId="725AE5BD" w14:textId="4ED90FF3" w:rsidR="00380BEE" w:rsidRPr="00153AC9" w:rsidRDefault="00380BEE" w:rsidP="002B0D89">
      <w:pPr>
        <w:pStyle w:val="liste"/>
      </w:pPr>
      <w:r w:rsidRPr="00153AC9">
        <w:t>en réaliser quelques-uns à l’aide d’un programme simple écrit dans un la</w:t>
      </w:r>
      <w:r w:rsidR="00397747" w:rsidRPr="00153AC9">
        <w:t>ngage de programmation textuel</w:t>
      </w:r>
      <w:r w:rsidR="00D2083B">
        <w:t> ;</w:t>
      </w:r>
    </w:p>
    <w:p w14:paraId="19E48688" w14:textId="77777777" w:rsidR="00D2083B" w:rsidRDefault="00380BEE" w:rsidP="002B0D89">
      <w:pPr>
        <w:pStyle w:val="liste"/>
      </w:pPr>
      <w:r w:rsidRPr="00153AC9">
        <w:t>interpréter, compléter ou modifier des algorithmes plus complexes.</w:t>
      </w:r>
    </w:p>
    <w:p w14:paraId="43E02165" w14:textId="71C47C61" w:rsidR="00380BEE" w:rsidRPr="00153AC9" w:rsidRDefault="00380BEE" w:rsidP="002B0D89">
      <w:r w:rsidRPr="00153AC9">
        <w:t>Un langage de programmation simple d’usage est nécessaire pour l’écriture des programmes. Le langage choisi est Python pour ses qualités de langage interprété, concis, largement répandu et pouvant fonctionner dans une diversité d’environnements. Les élèves sont entraînés à passer de l’écriture d’un algorithme en langage naturel à une programm</w:t>
      </w:r>
      <w:r w:rsidR="00397747" w:rsidRPr="00153AC9">
        <w:t>ation en Python et inversement.</w:t>
      </w:r>
    </w:p>
    <w:p w14:paraId="086DFAE2" w14:textId="77777777" w:rsidR="00380BEE" w:rsidRPr="00153AC9" w:rsidRDefault="00380BEE" w:rsidP="002B0D89">
      <w:r w:rsidRPr="00153AC9">
        <w:t>L’algorithmique a une place naturelle dans tous les champs des mathématiques et les problèmes ainsi traités doivent être en relation avec les autres parties du programme (fonctions, géométrie, statistiques et probabilités) mais aussi avec les autres disciplines ou la vie courante.</w:t>
      </w:r>
    </w:p>
    <w:p w14:paraId="6834FF5A" w14:textId="77777777" w:rsidR="00D2083B" w:rsidRDefault="00380BEE" w:rsidP="002B0D89">
      <w:r w:rsidRPr="00153AC9">
        <w:t>À l’occasion de l’écriture d’algorithmes et de petits programmes, il convient de donner aux élèves de bonnes habitudes de rigueur et de les entraîner aux pratiques systématiques de vérification et de contrôle. En programmant, les élèves revisitent les notions de variables et de fonctions sous une forme différente.</w:t>
      </w:r>
    </w:p>
    <w:p w14:paraId="31BAFEFB" w14:textId="6F09DB75" w:rsidR="00380BEE" w:rsidRPr="00153AC9" w:rsidRDefault="00380BEE" w:rsidP="00177325">
      <w:pPr>
        <w:pStyle w:val="Titre4"/>
        <w:rPr>
          <w:rFonts w:cs="Arial"/>
        </w:rPr>
      </w:pPr>
      <w:r w:rsidRPr="00153AC9">
        <w:rPr>
          <w:rFonts w:cs="Arial"/>
        </w:rPr>
        <w:t>Variables et instructions élémentaires</w:t>
      </w:r>
    </w:p>
    <w:p w14:paraId="6DD4C33D" w14:textId="77777777" w:rsidR="00380BEE" w:rsidRPr="00153AC9" w:rsidRDefault="00380BEE" w:rsidP="002B0D89">
      <w:pPr>
        <w:pStyle w:val="Titre5"/>
      </w:pPr>
      <w:r w:rsidRPr="00153AC9">
        <w:t>Connaissances</w:t>
      </w:r>
    </w:p>
    <w:p w14:paraId="1652F61F" w14:textId="77777777" w:rsidR="00380BEE" w:rsidRPr="00153AC9" w:rsidRDefault="00380BEE" w:rsidP="002B0D89">
      <w:pPr>
        <w:pStyle w:val="liste"/>
      </w:pPr>
      <w:r w:rsidRPr="00153AC9">
        <w:t>Variables informatiques de type entier, flottant, chaîne de caractère.</w:t>
      </w:r>
    </w:p>
    <w:p w14:paraId="07B8B997" w14:textId="69990E1C" w:rsidR="00380BEE" w:rsidRPr="00153AC9" w:rsidRDefault="00380BEE" w:rsidP="002B0D89">
      <w:pPr>
        <w:pStyle w:val="liste"/>
      </w:pPr>
      <w:r w:rsidRPr="00153AC9">
        <w:t>Affectation (</w:t>
      </w:r>
      <w:r w:rsidR="00397747" w:rsidRPr="00153AC9">
        <w:t xml:space="preserve">on utilise le symbole </w:t>
      </w:r>
      <w:r w:rsidR="00D2083B">
        <w:t>« </w:t>
      </w:r>
      <w:r w:rsidRPr="00153AC9">
        <w:t>←</w:t>
      </w:r>
      <w:r w:rsidR="00D2083B">
        <w:t> »</w:t>
      </w:r>
      <w:r w:rsidRPr="00153AC9">
        <w:t xml:space="preserve"> pour désigner l’affectation dans un algorithme écrit en langage naturel, le symbole </w:t>
      </w:r>
      <w:r w:rsidR="00D2083B">
        <w:t>« </w:t>
      </w:r>
      <w:r w:rsidRPr="00153AC9">
        <w:t>=</w:t>
      </w:r>
      <w:r w:rsidR="00D2083B">
        <w:t> »</w:t>
      </w:r>
      <w:r w:rsidRPr="00153AC9">
        <w:t xml:space="preserve"> en Python).</w:t>
      </w:r>
    </w:p>
    <w:p w14:paraId="54B47D6B" w14:textId="77777777" w:rsidR="00380BEE" w:rsidRPr="00153AC9" w:rsidRDefault="00380BEE" w:rsidP="002B0D89">
      <w:pPr>
        <w:pStyle w:val="liste"/>
      </w:pPr>
      <w:r w:rsidRPr="00153AC9">
        <w:t>Séquence d’instructions.</w:t>
      </w:r>
    </w:p>
    <w:p w14:paraId="2B3C481D" w14:textId="77777777" w:rsidR="00380BEE" w:rsidRPr="00153AC9" w:rsidRDefault="00380BEE" w:rsidP="002B0D89">
      <w:pPr>
        <w:pStyle w:val="liste"/>
      </w:pPr>
      <w:r w:rsidRPr="00153AC9">
        <w:t>Instruction conditionnelle.</w:t>
      </w:r>
    </w:p>
    <w:p w14:paraId="13B11C44" w14:textId="77777777" w:rsidR="00D2083B" w:rsidRDefault="00380BEE" w:rsidP="002B0D89">
      <w:pPr>
        <w:pStyle w:val="liste"/>
      </w:pPr>
      <w:r w:rsidRPr="00153AC9">
        <w:t>Boucle bornée (for), boucle non bornée (</w:t>
      </w:r>
      <w:proofErr w:type="spellStart"/>
      <w:r w:rsidRPr="00153AC9">
        <w:t>while</w:t>
      </w:r>
      <w:proofErr w:type="spellEnd"/>
      <w:r w:rsidRPr="00153AC9">
        <w:t>).</w:t>
      </w:r>
    </w:p>
    <w:p w14:paraId="1A33DC6D" w14:textId="5435169B" w:rsidR="00380BEE" w:rsidRPr="00153AC9" w:rsidRDefault="00397747" w:rsidP="002B0D89">
      <w:pPr>
        <w:pStyle w:val="Titre5"/>
      </w:pPr>
      <w:r w:rsidRPr="00153AC9">
        <w:lastRenderedPageBreak/>
        <w:t>Capacités attendu</w:t>
      </w:r>
      <w:r w:rsidR="00380BEE" w:rsidRPr="00153AC9">
        <w:t>es</w:t>
      </w:r>
    </w:p>
    <w:p w14:paraId="529BF692" w14:textId="77777777" w:rsidR="00380BEE" w:rsidRPr="00153AC9" w:rsidRDefault="00380BEE" w:rsidP="002B0D89">
      <w:pPr>
        <w:pStyle w:val="liste"/>
      </w:pPr>
      <w:r w:rsidRPr="00153AC9">
        <w:t>Choisir ou déterminer le type d’une variable (entier, flottant ou chaîne de caractères).</w:t>
      </w:r>
    </w:p>
    <w:p w14:paraId="444F28FD" w14:textId="77777777" w:rsidR="00380BEE" w:rsidRPr="00153AC9" w:rsidRDefault="00380BEE" w:rsidP="002B0D89">
      <w:pPr>
        <w:pStyle w:val="liste"/>
      </w:pPr>
      <w:r w:rsidRPr="00153AC9">
        <w:t>Concevoir et écrire une instruction d’affectation, une séquence d’instructions, une instruction conditionnelle.</w:t>
      </w:r>
    </w:p>
    <w:p w14:paraId="2BE4459B" w14:textId="77777777" w:rsidR="00380BEE" w:rsidRPr="00153AC9" w:rsidRDefault="00380BEE" w:rsidP="002B0D89">
      <w:pPr>
        <w:pStyle w:val="liste"/>
      </w:pPr>
      <w:r w:rsidRPr="00153AC9">
        <w:t>Écrire une formule permettant un calcul combinant des variables.</w:t>
      </w:r>
    </w:p>
    <w:p w14:paraId="6F4F2106" w14:textId="77777777" w:rsidR="00380BEE" w:rsidRPr="00153AC9" w:rsidRDefault="00380BEE" w:rsidP="002B0D89">
      <w:pPr>
        <w:pStyle w:val="liste"/>
      </w:pPr>
      <w:r w:rsidRPr="00153AC9">
        <w:t>Programmer, dans des cas simples, une boucle bornée, une boucle non bornée.</w:t>
      </w:r>
    </w:p>
    <w:p w14:paraId="75BDB1F2" w14:textId="6F76A482" w:rsidR="00D2083B" w:rsidRDefault="00380BEE" w:rsidP="002B0D89">
      <w:pPr>
        <w:pStyle w:val="liste"/>
      </w:pPr>
      <w:r w:rsidRPr="00153AC9">
        <w:t>Dans des cas plus complexes</w:t>
      </w:r>
      <w:r w:rsidR="00D2083B">
        <w:t> :</w:t>
      </w:r>
      <w:r w:rsidRPr="00153AC9">
        <w:t xml:space="preserve"> lire, comprendre, modifier ou compléter un algorithme ou un programme.</w:t>
      </w:r>
    </w:p>
    <w:p w14:paraId="215C1152" w14:textId="0C961C05" w:rsidR="00380BEE" w:rsidRPr="00153AC9" w:rsidRDefault="00380BEE" w:rsidP="00177325">
      <w:pPr>
        <w:pStyle w:val="Titre4"/>
        <w:rPr>
          <w:rFonts w:cs="Arial"/>
        </w:rPr>
      </w:pPr>
      <w:r w:rsidRPr="00153AC9">
        <w:rPr>
          <w:rFonts w:cs="Arial"/>
        </w:rPr>
        <w:t>Notion de fonction</w:t>
      </w:r>
    </w:p>
    <w:p w14:paraId="64113188" w14:textId="77777777" w:rsidR="00380BEE" w:rsidRPr="00153AC9" w:rsidRDefault="00380BEE" w:rsidP="002B0D89">
      <w:pPr>
        <w:pStyle w:val="Titre5"/>
      </w:pPr>
      <w:r w:rsidRPr="00153AC9">
        <w:t>Connaissances</w:t>
      </w:r>
    </w:p>
    <w:p w14:paraId="02A617D6" w14:textId="77777777" w:rsidR="00380BEE" w:rsidRPr="00153AC9" w:rsidRDefault="00380BEE" w:rsidP="002B0D89">
      <w:pPr>
        <w:pStyle w:val="liste"/>
      </w:pPr>
      <w:r w:rsidRPr="00153AC9">
        <w:t>Fonctions à un ou plusieurs arguments.</w:t>
      </w:r>
    </w:p>
    <w:p w14:paraId="58C2FC9C" w14:textId="77777777" w:rsidR="00D2083B" w:rsidRDefault="00380BEE" w:rsidP="002B0D89">
      <w:pPr>
        <w:pStyle w:val="liste"/>
      </w:pPr>
      <w:r w:rsidRPr="00153AC9">
        <w:t>Fonction renvoyant un nombre aléatoire. Série statistique obtenue par la répétition de l’appel d’une telle fonction.</w:t>
      </w:r>
    </w:p>
    <w:p w14:paraId="07CADE03" w14:textId="096091B8" w:rsidR="00380BEE" w:rsidRPr="00153AC9" w:rsidRDefault="00380BEE" w:rsidP="002B0D89">
      <w:pPr>
        <w:pStyle w:val="Titre5"/>
      </w:pPr>
      <w:r w:rsidRPr="00153AC9">
        <w:t>Capacités a</w:t>
      </w:r>
      <w:r w:rsidR="00397747" w:rsidRPr="00153AC9">
        <w:t>ttendu</w:t>
      </w:r>
      <w:r w:rsidRPr="00153AC9">
        <w:t>es</w:t>
      </w:r>
    </w:p>
    <w:p w14:paraId="0CB3D842" w14:textId="2535AF95" w:rsidR="00380BEE" w:rsidRPr="00153AC9" w:rsidRDefault="00380BEE" w:rsidP="002B0D89">
      <w:pPr>
        <w:pStyle w:val="liste"/>
      </w:pPr>
      <w:r w:rsidRPr="00153AC9">
        <w:t>Écrire des fonctions simples</w:t>
      </w:r>
      <w:r w:rsidR="00D2083B">
        <w:t> ;</w:t>
      </w:r>
      <w:r w:rsidRPr="00153AC9">
        <w:t xml:space="preserve"> lire, comprendre, modifier, compléter des fonctions plus complexes. Appeler une fonction.</w:t>
      </w:r>
    </w:p>
    <w:p w14:paraId="6A7C142C" w14:textId="77777777" w:rsidR="00380BEE" w:rsidRPr="00153AC9" w:rsidRDefault="00380BEE" w:rsidP="002B0D89">
      <w:pPr>
        <w:pStyle w:val="liste"/>
      </w:pPr>
      <w:r w:rsidRPr="00153AC9">
        <w:t>Lire et comprendre une fonction renvoyant une moyenne, un écart type. Aucune connaissance sur les listes n’est exigée.</w:t>
      </w:r>
    </w:p>
    <w:p w14:paraId="351EBEAA" w14:textId="77777777" w:rsidR="00380BEE" w:rsidRPr="00153AC9" w:rsidRDefault="00380BEE" w:rsidP="002B0D89">
      <w:pPr>
        <w:pStyle w:val="liste"/>
      </w:pPr>
      <w:r w:rsidRPr="00153AC9">
        <w:t>Écrire des fonctions renvoyant le résultat numérique d’une expérience aléatoire, d’une répétition d’expériences aléatoires indépendantes.</w:t>
      </w:r>
    </w:p>
    <w:p w14:paraId="02D26CB4" w14:textId="77777777" w:rsidR="00D2083B" w:rsidRDefault="00380BEE" w:rsidP="00E4461E">
      <w:pPr>
        <w:pStyle w:val="Titre3"/>
      </w:pPr>
      <w:bookmarkStart w:id="24" w:name="_Toc524708192"/>
      <w:bookmarkStart w:id="25" w:name="_Toc524893261"/>
      <w:bookmarkStart w:id="26" w:name="_Toc525293728"/>
      <w:bookmarkStart w:id="27" w:name="_Toc531789792"/>
      <w:bookmarkStart w:id="28" w:name="_Toc531869064"/>
      <w:r w:rsidRPr="00153AC9">
        <w:t>Vocabulaire ensembliste et logique</w:t>
      </w:r>
      <w:bookmarkEnd w:id="24"/>
      <w:bookmarkEnd w:id="25"/>
      <w:bookmarkEnd w:id="26"/>
      <w:bookmarkEnd w:id="27"/>
      <w:bookmarkEnd w:id="28"/>
    </w:p>
    <w:p w14:paraId="008B4468" w14:textId="77777777" w:rsidR="00D2083B" w:rsidRDefault="00380BEE" w:rsidP="00153AC9">
      <w:r w:rsidRPr="00153AC9">
        <w:t xml:space="preserve">L'apprentissage des notations mathématiques et de la logique est transversal à tous les chapitres du programme. Aussi, il importe d'y travailler d’abord dans des contextes où </w:t>
      </w:r>
      <w:r w:rsidR="00177325" w:rsidRPr="00153AC9">
        <w:t>elle</w:t>
      </w:r>
      <w:r w:rsidRPr="00153AC9">
        <w:t xml:space="preserve">s se présentent naturellement, puis de </w:t>
      </w:r>
      <w:r w:rsidR="000D2C7E" w:rsidRPr="00153AC9">
        <w:t>prévoir</w:t>
      </w:r>
      <w:r w:rsidRPr="00153AC9">
        <w:t xml:space="preserve"> des moments de synthèse de certains concepts ou types de raisonnement, après que ceux-ci ont </w:t>
      </w:r>
      <w:r w:rsidR="000D2C7E" w:rsidRPr="00153AC9">
        <w:t>été</w:t>
      </w:r>
      <w:r w:rsidRPr="00153AC9">
        <w:t xml:space="preserve">́ </w:t>
      </w:r>
      <w:r w:rsidR="000D2C7E" w:rsidRPr="00153AC9">
        <w:t>rencontrés</w:t>
      </w:r>
      <w:r w:rsidRPr="00153AC9">
        <w:t xml:space="preserve"> plusieurs fois en situation.</w:t>
      </w:r>
    </w:p>
    <w:p w14:paraId="290A1C48" w14:textId="65EB0459" w:rsidR="00380BEE" w:rsidRPr="00153AC9" w:rsidRDefault="00380BEE" w:rsidP="00153AC9">
      <w:r w:rsidRPr="00153AC9">
        <w:t xml:space="preserve">Les élèves doivent connaître les notions d’élément d’un ensemble, de sous-ensemble, d’appartenance et d’inclusion, de réunion, d’intersection et de complémentaire et savoir utiliser les symboles de base </w:t>
      </w:r>
      <w:r w:rsidR="002B0D89" w:rsidRPr="00B76EE2">
        <w:t>correspondant</w:t>
      </w:r>
      <w:r w:rsidR="002B0D89">
        <w:t xml:space="preserve">s : </w:t>
      </w:r>
      <w:r w:rsidR="002B0D89">
        <w:rPr>
          <w:rFonts w:ascii="Cambria Math" w:hAnsi="Cambria Math" w:cs="Cambria Math"/>
        </w:rPr>
        <w:t>∈</w:t>
      </w:r>
      <w:r w:rsidR="002B0D89" w:rsidRPr="00B76EE2">
        <w:rPr>
          <w:rFonts w:eastAsiaTheme="minorEastAsia"/>
        </w:rPr>
        <w:t>,</w:t>
      </w:r>
      <w:r w:rsidR="002B0D89">
        <w:rPr>
          <w:rFonts w:eastAsiaTheme="minorEastAsia"/>
        </w:rPr>
        <w:t xml:space="preserve"> </w:t>
      </w:r>
      <w:r w:rsidR="002B0D89">
        <w:rPr>
          <w:rFonts w:ascii="Cambria Math" w:eastAsiaTheme="minorEastAsia" w:hAnsi="Cambria Math" w:cs="Cambria Math"/>
        </w:rPr>
        <w:t>⊂</w:t>
      </w:r>
      <w:r w:rsidR="002B0D89" w:rsidRPr="00B76EE2">
        <w:rPr>
          <w:rFonts w:eastAsiaTheme="minorEastAsia"/>
        </w:rPr>
        <w:t>,</w:t>
      </w:r>
      <w:r w:rsidR="002B0D89">
        <w:rPr>
          <w:rFonts w:eastAsiaTheme="minorEastAsia"/>
        </w:rPr>
        <w:t xml:space="preserve"> </w:t>
      </w:r>
      <w:r w:rsidR="002B0D89">
        <w:rPr>
          <w:rFonts w:ascii="Cambria Math" w:eastAsiaTheme="minorEastAsia" w:hAnsi="Cambria Math" w:cs="Cambria Math"/>
        </w:rPr>
        <w:t>⋂</w:t>
      </w:r>
      <w:r w:rsidR="002B0D89" w:rsidRPr="00B76EE2">
        <w:rPr>
          <w:rFonts w:eastAsiaTheme="minorEastAsia"/>
        </w:rPr>
        <w:t>,</w:t>
      </w:r>
      <w:r w:rsidR="002B0D89">
        <w:rPr>
          <w:rFonts w:eastAsiaTheme="minorEastAsia"/>
        </w:rPr>
        <w:t xml:space="preserve"> </w:t>
      </w:r>
      <w:r w:rsidR="002B0D89">
        <w:rPr>
          <w:rFonts w:ascii="Cambria Math" w:eastAsiaTheme="minorEastAsia" w:hAnsi="Cambria Math" w:cs="Cambria Math"/>
        </w:rPr>
        <w:t>⋃</w:t>
      </w:r>
      <w:r w:rsidR="00E4461E" w:rsidRPr="00E4461E">
        <w:rPr>
          <w:rFonts w:eastAsiaTheme="minorEastAsia" w:cs="Arial"/>
        </w:rPr>
        <w:t>,</w:t>
      </w:r>
      <w:r w:rsidR="002B0D89" w:rsidRPr="00B76EE2">
        <w:t xml:space="preserve"> ainsi </w:t>
      </w:r>
      <w:r w:rsidRPr="00153AC9">
        <w:t>que la notation des ensembles de nombres et des intervalles. Ils rencontrent également la notion de couple.</w:t>
      </w:r>
    </w:p>
    <w:p w14:paraId="1FA8F6B5" w14:textId="7D3298EB" w:rsidR="00D2083B" w:rsidRDefault="00380BEE" w:rsidP="00153AC9">
      <w:r w:rsidRPr="00153AC9">
        <w:t xml:space="preserve">Pour le complémentaire d’un </w:t>
      </w:r>
      <w:r w:rsidR="002B0D89" w:rsidRPr="00B76EE2">
        <w:t>sous-ensemble</w:t>
      </w:r>
      <w:r w:rsidR="002B0D89">
        <w:t xml:space="preserve"> </w:t>
      </w:r>
      <w:r w:rsidR="002B0D89" w:rsidRPr="00C61226">
        <w:rPr>
          <w:i/>
        </w:rPr>
        <w:t>A</w:t>
      </w:r>
      <w:r w:rsidR="002B0D89" w:rsidRPr="00B76EE2">
        <w:t xml:space="preserve"> de</w:t>
      </w:r>
      <w:r w:rsidR="002B0D89">
        <w:t xml:space="preserve"> </w:t>
      </w:r>
      <w:r w:rsidR="002B0D89">
        <w:rPr>
          <w:i/>
        </w:rPr>
        <w:t>E</w:t>
      </w:r>
      <w:r w:rsidR="002B0D89" w:rsidRPr="00B76EE2">
        <w:t>, on utilise la notation des probabilités</w:t>
      </w:r>
      <w:r w:rsidR="002B0D89">
        <w:t xml:space="preserve"> </w:t>
      </w:r>
      <w:r w:rsidR="002B0D89">
        <w:rPr>
          <w:i/>
        </w:rPr>
        <w:t>Ā</w:t>
      </w:r>
      <w:r w:rsidR="002B0D89">
        <w:t>,</w:t>
      </w:r>
      <w:r w:rsidR="002B0D89" w:rsidRPr="00B76EE2">
        <w:t xml:space="preserve"> ou la notation</w:t>
      </w:r>
      <w:r w:rsidR="002B0D89">
        <w:t xml:space="preserve"> </w:t>
      </w:r>
      <w:r w:rsidR="002B0D89">
        <w:rPr>
          <w:i/>
        </w:rPr>
        <w:t>E </w:t>
      </w:r>
      <w:r w:rsidR="002B0D89" w:rsidRPr="00057D57">
        <w:t>\</w:t>
      </w:r>
      <w:r w:rsidR="002B0D89">
        <w:rPr>
          <w:i/>
        </w:rPr>
        <w:t> A</w:t>
      </w:r>
      <w:r w:rsidR="002B0D89" w:rsidRPr="00B76EE2">
        <w:t>.</w:t>
      </w:r>
    </w:p>
    <w:p w14:paraId="52C87B40" w14:textId="47042360" w:rsidR="00183547" w:rsidRPr="00153AC9" w:rsidRDefault="00183547" w:rsidP="00153AC9">
      <w:r w:rsidRPr="00153AC9">
        <w:t>Les él</w:t>
      </w:r>
      <w:r w:rsidR="00397747" w:rsidRPr="00153AC9">
        <w:t>èves apprennent en situation à</w:t>
      </w:r>
      <w:r w:rsidR="00D2083B">
        <w:t> :</w:t>
      </w:r>
    </w:p>
    <w:p w14:paraId="702D33CB" w14:textId="161868C6" w:rsidR="00183547" w:rsidRPr="00153AC9" w:rsidRDefault="00183547" w:rsidP="00153AC9">
      <w:pPr>
        <w:pStyle w:val="liste"/>
      </w:pPr>
      <w:r w:rsidRPr="00153AC9">
        <w:t>reconnaître ce qu'est une proposition mathématique, à utiliser des variables pour écrire des propositions mathématiques</w:t>
      </w:r>
      <w:r w:rsidR="00D2083B">
        <w:t> ;</w:t>
      </w:r>
    </w:p>
    <w:p w14:paraId="1128E205" w14:textId="3E70D468" w:rsidR="00183547" w:rsidRPr="00153AC9" w:rsidRDefault="00183547" w:rsidP="00153AC9">
      <w:pPr>
        <w:pStyle w:val="liste"/>
      </w:pPr>
      <w:r w:rsidRPr="00153AC9">
        <w:t xml:space="preserve">lire et écrire des propositions contenant les connecteurs </w:t>
      </w:r>
      <w:r w:rsidR="00D2083B">
        <w:t>« </w:t>
      </w:r>
      <w:r w:rsidRPr="00153AC9">
        <w:t>et</w:t>
      </w:r>
      <w:r w:rsidR="00D2083B">
        <w:t> »</w:t>
      </w:r>
      <w:r w:rsidRPr="00153AC9">
        <w:t xml:space="preserve">, </w:t>
      </w:r>
      <w:r w:rsidR="00D2083B">
        <w:t>« </w:t>
      </w:r>
      <w:r w:rsidRPr="00153AC9">
        <w:t>ou</w:t>
      </w:r>
      <w:r w:rsidR="00D2083B">
        <w:t> » ;</w:t>
      </w:r>
    </w:p>
    <w:p w14:paraId="68738340" w14:textId="49AAC728" w:rsidR="00183547" w:rsidRPr="00153AC9" w:rsidRDefault="00183547" w:rsidP="00153AC9">
      <w:pPr>
        <w:pStyle w:val="liste"/>
      </w:pPr>
      <w:r w:rsidRPr="00153AC9">
        <w:t>formuler la négation de propositions simples (sans implication ni quantificateurs)</w:t>
      </w:r>
      <w:r w:rsidR="00D2083B">
        <w:t> ;</w:t>
      </w:r>
    </w:p>
    <w:p w14:paraId="327F1940" w14:textId="231E7883" w:rsidR="00183547" w:rsidRPr="00153AC9" w:rsidRDefault="00183547" w:rsidP="00153AC9">
      <w:pPr>
        <w:pStyle w:val="liste"/>
      </w:pPr>
      <w:r w:rsidRPr="00153AC9">
        <w:t>mobiliser un contre-exemple pour montrer qu'une proposition est fausse</w:t>
      </w:r>
      <w:r w:rsidR="00D2083B">
        <w:t> ;</w:t>
      </w:r>
    </w:p>
    <w:p w14:paraId="50F86E69" w14:textId="5E96D853" w:rsidR="00183547" w:rsidRPr="00153AC9" w:rsidRDefault="00183547" w:rsidP="00153AC9">
      <w:pPr>
        <w:pStyle w:val="liste"/>
      </w:pPr>
      <w:r w:rsidRPr="00153AC9">
        <w:t>formuler une implication, une équivalence logique, et à les mobiliser dans un raisonnement simple</w:t>
      </w:r>
      <w:r w:rsidR="00D2083B">
        <w:t> ;</w:t>
      </w:r>
    </w:p>
    <w:p w14:paraId="65B09AE4" w14:textId="01C914CA" w:rsidR="00183547" w:rsidRPr="00153AC9" w:rsidRDefault="00183547" w:rsidP="00153AC9">
      <w:pPr>
        <w:pStyle w:val="liste"/>
      </w:pPr>
      <w:r w:rsidRPr="00153AC9">
        <w:t>formuler la réciproque d’une implication</w:t>
      </w:r>
      <w:r w:rsidR="00D2083B">
        <w:t> ;</w:t>
      </w:r>
    </w:p>
    <w:p w14:paraId="06B32443" w14:textId="3B99E407" w:rsidR="00D2083B" w:rsidRDefault="00183547" w:rsidP="00153AC9">
      <w:pPr>
        <w:pStyle w:val="liste"/>
      </w:pPr>
      <w:r w:rsidRPr="00153AC9">
        <w:t xml:space="preserve">lire et écrire des propositions contenant une quantification universelle ou existentielle (les </w:t>
      </w:r>
      <w:r w:rsidR="002B0D89" w:rsidRPr="00B76EE2">
        <w:t>symboles</w:t>
      </w:r>
      <w:r w:rsidR="002B0D89">
        <w:t xml:space="preserve"> </w:t>
      </w:r>
      <w:r w:rsidR="002B0D89">
        <w:rPr>
          <w:rFonts w:ascii="Cambria Math" w:hAnsi="Cambria Math" w:cs="Cambria Math"/>
        </w:rPr>
        <w:t>∀</w:t>
      </w:r>
      <w:r w:rsidR="002B0D89" w:rsidRPr="00B76EE2">
        <w:t xml:space="preserve"> et</w:t>
      </w:r>
      <w:r w:rsidR="002B0D89">
        <w:t xml:space="preserve"> </w:t>
      </w:r>
      <w:r w:rsidR="002B0D89">
        <w:rPr>
          <w:rFonts w:ascii="Cambria Math" w:hAnsi="Cambria Math" w:cs="Cambria Math"/>
        </w:rPr>
        <w:t>∃</w:t>
      </w:r>
      <w:r w:rsidR="002B0D89" w:rsidRPr="00B76EE2">
        <w:t xml:space="preserve"> sont </w:t>
      </w:r>
      <w:r w:rsidRPr="00153AC9">
        <w:t>hors programme)</w:t>
      </w:r>
      <w:r w:rsidR="000D2C7E" w:rsidRPr="00153AC9">
        <w:t>.</w:t>
      </w:r>
    </w:p>
    <w:p w14:paraId="522439C1" w14:textId="300D3B92" w:rsidR="00183547" w:rsidRPr="00397747" w:rsidRDefault="00183547" w:rsidP="00153AC9">
      <w:r w:rsidRPr="00153AC9">
        <w:rPr>
          <w:rFonts w:cs="Arial"/>
        </w:rPr>
        <w:t>Par ailleurs,</w:t>
      </w:r>
      <w:r>
        <w:t xml:space="preserve"> les élèves produisent des raisonnements par disjonction des cas et par l'absurde.</w:t>
      </w:r>
    </w:p>
    <w:sectPr w:rsidR="00183547" w:rsidRPr="00397747" w:rsidSect="008F7BF5">
      <w:headerReference w:type="default" r:id="rId13"/>
      <w:footerReference w:type="default" r:id="rId14"/>
      <w:footerReference w:type="first" r:id="rId15"/>
      <w:pgSz w:w="11906" w:h="16838"/>
      <w:pgMar w:top="851" w:right="1134" w:bottom="851" w:left="1418" w:header="0" w:footer="567"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E719C" w15:done="0"/>
  <w15:commentEx w15:paraId="7D4BD67C" w15:done="0"/>
  <w15:commentEx w15:paraId="3E1F11D5" w15:done="0"/>
  <w15:commentEx w15:paraId="4C98BBEF" w15:done="0"/>
  <w15:commentEx w15:paraId="347491D8" w15:done="0"/>
  <w15:commentEx w15:paraId="40F7ECA3" w15:done="0"/>
  <w15:commentEx w15:paraId="2228DBAC" w15:done="0"/>
  <w15:commentEx w15:paraId="74D82FF8" w15:done="0"/>
  <w15:commentEx w15:paraId="59570144" w15:done="0"/>
  <w15:commentEx w15:paraId="5EFFC395" w15:done="0"/>
  <w15:commentEx w15:paraId="75874047" w15:done="0"/>
  <w15:commentEx w15:paraId="56FBB741" w15:done="0"/>
  <w15:commentEx w15:paraId="5161E715" w15:done="0"/>
  <w15:commentEx w15:paraId="3F5DF3CD" w15:done="0"/>
  <w15:commentEx w15:paraId="14D3B54B" w15:done="0"/>
  <w15:commentEx w15:paraId="0EB5F71B" w15:done="0"/>
  <w15:commentEx w15:paraId="0565C95F" w15:done="0"/>
  <w15:commentEx w15:paraId="078925B9" w15:done="0"/>
  <w15:commentEx w15:paraId="44210B90" w15:done="0"/>
  <w15:commentEx w15:paraId="5E7D6502" w15:done="0"/>
  <w15:commentEx w15:paraId="3631B903" w15:done="0"/>
  <w15:commentEx w15:paraId="62AF22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C54F" w14:textId="77777777" w:rsidR="00F96FC4" w:rsidRDefault="00F96FC4" w:rsidP="0003609D">
      <w:r>
        <w:separator/>
      </w:r>
    </w:p>
  </w:endnote>
  <w:endnote w:type="continuationSeparator" w:id="0">
    <w:p w14:paraId="18DF92EC" w14:textId="77777777" w:rsidR="00F96FC4" w:rsidRDefault="00F96FC4" w:rsidP="0003609D">
      <w:r>
        <w:continuationSeparator/>
      </w:r>
    </w:p>
  </w:endnote>
  <w:endnote w:type="continuationNotice" w:id="1">
    <w:p w14:paraId="2472C0A0" w14:textId="77777777" w:rsidR="00F96FC4" w:rsidRDefault="00F96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PalladioL-Roma">
    <w:charset w:val="00"/>
    <w:family w:val="swiss"/>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8218" w14:textId="77777777" w:rsidR="00D2083B" w:rsidRDefault="00D2083B" w:rsidP="00153AC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3576CC41" w14:textId="77777777" w:rsidR="00D2083B" w:rsidRDefault="00D2083B" w:rsidP="00153A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D2083B" w:rsidRPr="006E193C" w14:paraId="503447DB" w14:textId="77777777" w:rsidTr="00D2083B">
      <w:tc>
        <w:tcPr>
          <w:tcW w:w="10031" w:type="dxa"/>
        </w:tcPr>
        <w:p w14:paraId="6737513C" w14:textId="314891BE" w:rsidR="00D2083B" w:rsidRPr="006E193C" w:rsidRDefault="00D2083B" w:rsidP="002E6606">
          <w:pPr>
            <w:pStyle w:val="Pieddepage"/>
            <w:spacing w:before="240"/>
            <w:rPr>
              <w:color w:val="007F9F"/>
            </w:rPr>
          </w:pPr>
          <w:r>
            <w:rPr>
              <w:color w:val="007F9F"/>
            </w:rPr>
            <w:t>Mathématiques, classe de seconde spécifique STHR.</w:t>
          </w:r>
        </w:p>
      </w:tc>
    </w:tr>
  </w:tbl>
  <w:p w14:paraId="00B58D54" w14:textId="77777777" w:rsidR="00D2083B" w:rsidRDefault="00D208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239B0" w14:textId="77777777" w:rsidR="00F96FC4" w:rsidRDefault="00F96FC4" w:rsidP="0003609D">
      <w:r>
        <w:separator/>
      </w:r>
    </w:p>
  </w:footnote>
  <w:footnote w:type="continuationSeparator" w:id="0">
    <w:p w14:paraId="1FED0632" w14:textId="77777777" w:rsidR="00F96FC4" w:rsidRDefault="00F96FC4" w:rsidP="0003609D">
      <w:r>
        <w:continuationSeparator/>
      </w:r>
    </w:p>
  </w:footnote>
  <w:footnote w:type="continuationNotice" w:id="1">
    <w:p w14:paraId="7D763823" w14:textId="77777777" w:rsidR="00F96FC4" w:rsidRDefault="00F96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35EF" w14:textId="055BEF81" w:rsidR="00D2083B" w:rsidRPr="000655B0" w:rsidRDefault="00D2083B" w:rsidP="008F7BF5">
    <w:pPr>
      <w:pStyle w:val="En-tte"/>
    </w:pPr>
    <w:r>
      <w:t xml:space="preserve">   </w:t>
    </w:r>
    <w:r>
      <w:rPr>
        <w:noProof/>
        <w:lang w:eastAsia="fr-FR"/>
      </w:rPr>
      <w:drawing>
        <wp:inline distT="0" distB="0" distL="0" distR="0" wp14:anchorId="495EF58E" wp14:editId="5AFF195B">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C368C"/>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485E6E"/>
    <w:multiLevelType w:val="hybridMultilevel"/>
    <w:tmpl w:val="D0CA63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9582C"/>
    <w:multiLevelType w:val="hybridMultilevel"/>
    <w:tmpl w:val="B6DA4D10"/>
    <w:lvl w:ilvl="0" w:tplc="F1FCE39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881FAF"/>
    <w:multiLevelType w:val="hybridMultilevel"/>
    <w:tmpl w:val="EDBAB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163985"/>
    <w:multiLevelType w:val="hybridMultilevel"/>
    <w:tmpl w:val="876A5352"/>
    <w:lvl w:ilvl="0" w:tplc="4572798C">
      <w:numFmt w:val="bullet"/>
      <w:lvlText w:val="-"/>
      <w:lvlJc w:val="left"/>
      <w:pPr>
        <w:ind w:left="720" w:hanging="360"/>
      </w:pPr>
      <w:rPr>
        <w:rFonts w:ascii="Calibri" w:eastAsia="URWPalladioL-Rom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D081A"/>
    <w:multiLevelType w:val="hybridMultilevel"/>
    <w:tmpl w:val="A5CE50CC"/>
    <w:lvl w:ilvl="0" w:tplc="4572798C">
      <w:numFmt w:val="bullet"/>
      <w:lvlText w:val="-"/>
      <w:lvlJc w:val="left"/>
      <w:pPr>
        <w:ind w:left="1287" w:hanging="360"/>
      </w:pPr>
      <w:rPr>
        <w:rFonts w:ascii="Calibri" w:eastAsia="URWPalladioL-Roma" w:hAnsi="Calibri" w:cs="Times New Roman" w:hint="default"/>
      </w:rPr>
    </w:lvl>
    <w:lvl w:ilvl="1" w:tplc="040C0003">
      <w:start w:val="1"/>
      <w:numFmt w:val="bullet"/>
      <w:lvlText w:val="o"/>
      <w:lvlJc w:val="left"/>
      <w:pPr>
        <w:ind w:left="2007" w:hanging="360"/>
      </w:pPr>
      <w:rPr>
        <w:rFonts w:ascii="Courier New" w:hAnsi="Courier New" w:cs="Courier New" w:hint="default"/>
      </w:rPr>
    </w:lvl>
    <w:lvl w:ilvl="2" w:tplc="1C925D10">
      <w:numFmt w:val="bullet"/>
      <w:lvlText w:val="-"/>
      <w:lvlJc w:val="left"/>
      <w:pPr>
        <w:ind w:left="2727" w:hanging="360"/>
      </w:pPr>
      <w:rPr>
        <w:rFonts w:ascii="Calibri" w:eastAsia="Times" w:hAnsi="Calibri" w:cs="ArialMT" w:hint="default"/>
        <w:color w:val="auto"/>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877B18"/>
    <w:multiLevelType w:val="hybridMultilevel"/>
    <w:tmpl w:val="FE1C39F8"/>
    <w:lvl w:ilvl="0" w:tplc="7736E1BA">
      <w:start w:val="1"/>
      <w:numFmt w:val="bullet"/>
      <w:pStyle w:val="liste"/>
      <w:lvlText w:val=""/>
      <w:lvlJc w:val="left"/>
      <w:pPr>
        <w:ind w:left="717" w:hanging="360"/>
      </w:pPr>
      <w:rPr>
        <w:rFonts w:ascii="Symbol" w:hAnsi="Symbol" w:hint="default"/>
        <w:b/>
        <w:color w:val="0062AC"/>
        <w:sz w:val="24"/>
        <w:szCs w:val="24"/>
      </w:rPr>
    </w:lvl>
    <w:lvl w:ilvl="1" w:tplc="4D2CFD44">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0100C1"/>
    <w:multiLevelType w:val="hybridMultilevel"/>
    <w:tmpl w:val="38B87236"/>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E273F9"/>
    <w:multiLevelType w:val="hybridMultilevel"/>
    <w:tmpl w:val="E88CDAEA"/>
    <w:lvl w:ilvl="0" w:tplc="4572798C">
      <w:numFmt w:val="bullet"/>
      <w:lvlText w:val="-"/>
      <w:lvlJc w:val="left"/>
      <w:pPr>
        <w:ind w:left="1287" w:hanging="360"/>
      </w:pPr>
      <w:rPr>
        <w:rFonts w:ascii="Calibri" w:eastAsia="URWPalladioL-Roma" w:hAnsi="Calibri"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3">
    <w:nsid w:val="4FFA6794"/>
    <w:multiLevelType w:val="hybridMultilevel"/>
    <w:tmpl w:val="B642AD22"/>
    <w:lvl w:ilvl="0" w:tplc="E3642FA2">
      <w:start w:val="1"/>
      <w:numFmt w:val="bullet"/>
      <w:lvlText w:val=""/>
      <w:lvlJc w:val="left"/>
      <w:pPr>
        <w:ind w:left="502"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A754D94C">
      <w:numFmt w:val="bullet"/>
      <w:lvlText w:val="-"/>
      <w:lvlJc w:val="left"/>
      <w:pPr>
        <w:ind w:left="2160" w:hanging="360"/>
      </w:pPr>
      <w:rPr>
        <w:rFonts w:ascii="Calibri" w:eastAsia="Times" w:hAnsi="Calibri" w:cs="ArialMT" w:hint="default"/>
        <w:color w:val="00000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F9023E"/>
    <w:multiLevelType w:val="hybridMultilevel"/>
    <w:tmpl w:val="8136550E"/>
    <w:lvl w:ilvl="0" w:tplc="4EE4DD8E">
      <w:start w:val="1"/>
      <w:numFmt w:val="bullet"/>
      <w:lvlText w:val="►"/>
      <w:lvlJc w:val="left"/>
      <w:pPr>
        <w:ind w:left="360" w:hanging="360"/>
      </w:pPr>
      <w:rPr>
        <w:rFonts w:ascii="Times New Roman" w:hAnsi="Times New Roman" w:cs="Times New Roman" w:hint="default"/>
        <w:sz w:val="14"/>
        <w:szCs w:val="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91D3EE0"/>
    <w:multiLevelType w:val="hybridMultilevel"/>
    <w:tmpl w:val="3C667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5C106D"/>
    <w:multiLevelType w:val="hybridMultilevel"/>
    <w:tmpl w:val="2A1A947C"/>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B770E"/>
    <w:multiLevelType w:val="hybridMultilevel"/>
    <w:tmpl w:val="EB48BA32"/>
    <w:lvl w:ilvl="0" w:tplc="E3642FA2">
      <w:start w:val="1"/>
      <w:numFmt w:val="bullet"/>
      <w:lvlText w:val=""/>
      <w:lvlJc w:val="left"/>
      <w:pPr>
        <w:ind w:left="797" w:hanging="360"/>
      </w:pPr>
      <w:rPr>
        <w:rFonts w:ascii="Symbol" w:hAnsi="Symbol" w:hint="default"/>
        <w:b/>
        <w:color w:val="0062AC"/>
        <w:sz w:val="24"/>
        <w:szCs w:val="24"/>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22">
    <w:nsid w:val="7E16781E"/>
    <w:multiLevelType w:val="hybridMultilevel"/>
    <w:tmpl w:val="A3F68C0A"/>
    <w:lvl w:ilvl="0" w:tplc="B6F4446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7"/>
  </w:num>
  <w:num w:numId="5">
    <w:abstractNumId w:val="18"/>
  </w:num>
  <w:num w:numId="6">
    <w:abstractNumId w:val="19"/>
  </w:num>
  <w:num w:numId="7">
    <w:abstractNumId w:val="14"/>
  </w:num>
  <w:num w:numId="8">
    <w:abstractNumId w:val="4"/>
  </w:num>
  <w:num w:numId="9">
    <w:abstractNumId w:val="5"/>
  </w:num>
  <w:num w:numId="10">
    <w:abstractNumId w:val="21"/>
  </w:num>
  <w:num w:numId="11">
    <w:abstractNumId w:val="2"/>
  </w:num>
  <w:num w:numId="12">
    <w:abstractNumId w:val="13"/>
    <w:lvlOverride w:ilvl="0">
      <w:startOverride w:val="1"/>
    </w:lvlOverride>
  </w:num>
  <w:num w:numId="13">
    <w:abstractNumId w:val="22"/>
  </w:num>
  <w:num w:numId="14">
    <w:abstractNumId w:val="11"/>
  </w:num>
  <w:num w:numId="15">
    <w:abstractNumId w:val="7"/>
  </w:num>
  <w:num w:numId="16">
    <w:abstractNumId w:val="10"/>
  </w:num>
  <w:num w:numId="17">
    <w:abstractNumId w:val="9"/>
  </w:num>
  <w:num w:numId="18">
    <w:abstractNumId w:val="0"/>
  </w:num>
  <w:num w:numId="19">
    <w:abstractNumId w:val="20"/>
  </w:num>
  <w:num w:numId="20">
    <w:abstractNumId w:val="1"/>
  </w:num>
  <w:num w:numId="21">
    <w:abstractNumId w:val="1"/>
  </w:num>
  <w:num w:numId="22">
    <w:abstractNumId w:val="6"/>
  </w:num>
  <w:num w:numId="23">
    <w:abstractNumId w:val="15"/>
  </w:num>
  <w:num w:numId="24">
    <w:abstractNumId w:val="9"/>
  </w:num>
  <w:num w:numId="25">
    <w:abstractNumId w:val="16"/>
  </w:num>
  <w:num w:numId="26">
    <w:abstractNumId w:val="12"/>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66B0"/>
    <w:rsid w:val="0001192E"/>
    <w:rsid w:val="00011D4B"/>
    <w:rsid w:val="00011DEB"/>
    <w:rsid w:val="0001439A"/>
    <w:rsid w:val="00015285"/>
    <w:rsid w:val="000202B0"/>
    <w:rsid w:val="00020F33"/>
    <w:rsid w:val="000247E8"/>
    <w:rsid w:val="00027F46"/>
    <w:rsid w:val="00030B8D"/>
    <w:rsid w:val="00031E87"/>
    <w:rsid w:val="00033EF9"/>
    <w:rsid w:val="00034EFD"/>
    <w:rsid w:val="0003609D"/>
    <w:rsid w:val="0004202B"/>
    <w:rsid w:val="00043209"/>
    <w:rsid w:val="000434EA"/>
    <w:rsid w:val="00044EE4"/>
    <w:rsid w:val="00050DA7"/>
    <w:rsid w:val="00053A9D"/>
    <w:rsid w:val="000542AE"/>
    <w:rsid w:val="00054316"/>
    <w:rsid w:val="00054460"/>
    <w:rsid w:val="000567E4"/>
    <w:rsid w:val="000577D0"/>
    <w:rsid w:val="00057D57"/>
    <w:rsid w:val="00061246"/>
    <w:rsid w:val="00064C75"/>
    <w:rsid w:val="00072A5D"/>
    <w:rsid w:val="0007307F"/>
    <w:rsid w:val="00080565"/>
    <w:rsid w:val="00082DB4"/>
    <w:rsid w:val="00083DC9"/>
    <w:rsid w:val="0008513F"/>
    <w:rsid w:val="00087D88"/>
    <w:rsid w:val="0009587B"/>
    <w:rsid w:val="00096C78"/>
    <w:rsid w:val="000A33ED"/>
    <w:rsid w:val="000A6899"/>
    <w:rsid w:val="000B25B5"/>
    <w:rsid w:val="000B3703"/>
    <w:rsid w:val="000B38C7"/>
    <w:rsid w:val="000B6BBA"/>
    <w:rsid w:val="000C0EC6"/>
    <w:rsid w:val="000C0FBE"/>
    <w:rsid w:val="000C42B1"/>
    <w:rsid w:val="000C7582"/>
    <w:rsid w:val="000D11F5"/>
    <w:rsid w:val="000D1D96"/>
    <w:rsid w:val="000D2C7E"/>
    <w:rsid w:val="000D3786"/>
    <w:rsid w:val="000D3DE0"/>
    <w:rsid w:val="000D4293"/>
    <w:rsid w:val="000E0A69"/>
    <w:rsid w:val="000E71CB"/>
    <w:rsid w:val="000E7405"/>
    <w:rsid w:val="000F2F73"/>
    <w:rsid w:val="000F48F8"/>
    <w:rsid w:val="000F5C3A"/>
    <w:rsid w:val="000F7C1D"/>
    <w:rsid w:val="00104251"/>
    <w:rsid w:val="001074B5"/>
    <w:rsid w:val="00110100"/>
    <w:rsid w:val="0011138A"/>
    <w:rsid w:val="001143B1"/>
    <w:rsid w:val="00114F12"/>
    <w:rsid w:val="0011574B"/>
    <w:rsid w:val="0011707D"/>
    <w:rsid w:val="001176B5"/>
    <w:rsid w:val="00117D65"/>
    <w:rsid w:val="00121381"/>
    <w:rsid w:val="001232D4"/>
    <w:rsid w:val="0012516B"/>
    <w:rsid w:val="00126F43"/>
    <w:rsid w:val="00127367"/>
    <w:rsid w:val="00132F04"/>
    <w:rsid w:val="0013425C"/>
    <w:rsid w:val="00137D9E"/>
    <w:rsid w:val="00142A79"/>
    <w:rsid w:val="00153AC9"/>
    <w:rsid w:val="00154DE2"/>
    <w:rsid w:val="001557D2"/>
    <w:rsid w:val="00157FCE"/>
    <w:rsid w:val="00162557"/>
    <w:rsid w:val="001673B7"/>
    <w:rsid w:val="00171EDE"/>
    <w:rsid w:val="00171F37"/>
    <w:rsid w:val="00174B10"/>
    <w:rsid w:val="00176B50"/>
    <w:rsid w:val="00177325"/>
    <w:rsid w:val="001827D8"/>
    <w:rsid w:val="00183547"/>
    <w:rsid w:val="001858AB"/>
    <w:rsid w:val="00190772"/>
    <w:rsid w:val="00190A7E"/>
    <w:rsid w:val="00191BF6"/>
    <w:rsid w:val="0019375B"/>
    <w:rsid w:val="00197B8F"/>
    <w:rsid w:val="001A0027"/>
    <w:rsid w:val="001A1DFA"/>
    <w:rsid w:val="001A25E9"/>
    <w:rsid w:val="001A4AE9"/>
    <w:rsid w:val="001A5E34"/>
    <w:rsid w:val="001A6891"/>
    <w:rsid w:val="001B4D56"/>
    <w:rsid w:val="001C0C6C"/>
    <w:rsid w:val="001C23BA"/>
    <w:rsid w:val="001C6008"/>
    <w:rsid w:val="001C6E83"/>
    <w:rsid w:val="001C75AA"/>
    <w:rsid w:val="001C7A81"/>
    <w:rsid w:val="001D1177"/>
    <w:rsid w:val="001D1A95"/>
    <w:rsid w:val="001D4BE1"/>
    <w:rsid w:val="001D7B10"/>
    <w:rsid w:val="001E0890"/>
    <w:rsid w:val="001E100B"/>
    <w:rsid w:val="001E119E"/>
    <w:rsid w:val="001E6E0F"/>
    <w:rsid w:val="001F0A72"/>
    <w:rsid w:val="001F214B"/>
    <w:rsid w:val="001F2FB9"/>
    <w:rsid w:val="001F35BB"/>
    <w:rsid w:val="001F48D2"/>
    <w:rsid w:val="001F4A2B"/>
    <w:rsid w:val="001F5280"/>
    <w:rsid w:val="001F77D9"/>
    <w:rsid w:val="00200923"/>
    <w:rsid w:val="00200BFD"/>
    <w:rsid w:val="00202919"/>
    <w:rsid w:val="00204DD8"/>
    <w:rsid w:val="00205EE2"/>
    <w:rsid w:val="00207F18"/>
    <w:rsid w:val="002109C4"/>
    <w:rsid w:val="00210AAB"/>
    <w:rsid w:val="00210D07"/>
    <w:rsid w:val="002129F1"/>
    <w:rsid w:val="00224ABE"/>
    <w:rsid w:val="00227CA5"/>
    <w:rsid w:val="002316EC"/>
    <w:rsid w:val="00233C9A"/>
    <w:rsid w:val="00234410"/>
    <w:rsid w:val="0023506C"/>
    <w:rsid w:val="00237B4E"/>
    <w:rsid w:val="00237EE3"/>
    <w:rsid w:val="00242297"/>
    <w:rsid w:val="00243C35"/>
    <w:rsid w:val="002454D7"/>
    <w:rsid w:val="002454DD"/>
    <w:rsid w:val="00247BB7"/>
    <w:rsid w:val="00252AA4"/>
    <w:rsid w:val="002551F3"/>
    <w:rsid w:val="00255305"/>
    <w:rsid w:val="002566CB"/>
    <w:rsid w:val="00257EFA"/>
    <w:rsid w:val="00262525"/>
    <w:rsid w:val="00264B26"/>
    <w:rsid w:val="0026536B"/>
    <w:rsid w:val="00266E94"/>
    <w:rsid w:val="00267C04"/>
    <w:rsid w:val="00271CCD"/>
    <w:rsid w:val="002726E0"/>
    <w:rsid w:val="0027411C"/>
    <w:rsid w:val="002746EA"/>
    <w:rsid w:val="00274866"/>
    <w:rsid w:val="002760A2"/>
    <w:rsid w:val="00280062"/>
    <w:rsid w:val="00281041"/>
    <w:rsid w:val="00284269"/>
    <w:rsid w:val="002849BA"/>
    <w:rsid w:val="00296F14"/>
    <w:rsid w:val="002976F2"/>
    <w:rsid w:val="00297A78"/>
    <w:rsid w:val="002A0F46"/>
    <w:rsid w:val="002A2B05"/>
    <w:rsid w:val="002A63DF"/>
    <w:rsid w:val="002A78A9"/>
    <w:rsid w:val="002A7A35"/>
    <w:rsid w:val="002B033E"/>
    <w:rsid w:val="002B0D89"/>
    <w:rsid w:val="002B2816"/>
    <w:rsid w:val="002B3656"/>
    <w:rsid w:val="002B594C"/>
    <w:rsid w:val="002C459E"/>
    <w:rsid w:val="002C7BAE"/>
    <w:rsid w:val="002D048E"/>
    <w:rsid w:val="002D1E65"/>
    <w:rsid w:val="002D2C50"/>
    <w:rsid w:val="002E39AD"/>
    <w:rsid w:val="002E52DC"/>
    <w:rsid w:val="002E58DC"/>
    <w:rsid w:val="002E6606"/>
    <w:rsid w:val="002E6F98"/>
    <w:rsid w:val="002E7A67"/>
    <w:rsid w:val="002F40AF"/>
    <w:rsid w:val="002F5247"/>
    <w:rsid w:val="002F5D63"/>
    <w:rsid w:val="002F61F5"/>
    <w:rsid w:val="002F746D"/>
    <w:rsid w:val="003009B0"/>
    <w:rsid w:val="00302A88"/>
    <w:rsid w:val="0030337F"/>
    <w:rsid w:val="00303D89"/>
    <w:rsid w:val="00310697"/>
    <w:rsid w:val="003150A5"/>
    <w:rsid w:val="00317FDE"/>
    <w:rsid w:val="00321475"/>
    <w:rsid w:val="003223A1"/>
    <w:rsid w:val="00324930"/>
    <w:rsid w:val="00330277"/>
    <w:rsid w:val="003333B9"/>
    <w:rsid w:val="0033584D"/>
    <w:rsid w:val="0034057D"/>
    <w:rsid w:val="00341426"/>
    <w:rsid w:val="00343A23"/>
    <w:rsid w:val="0034445C"/>
    <w:rsid w:val="00356062"/>
    <w:rsid w:val="003564F3"/>
    <w:rsid w:val="00356ADC"/>
    <w:rsid w:val="00357DEE"/>
    <w:rsid w:val="00357F60"/>
    <w:rsid w:val="00362891"/>
    <w:rsid w:val="00363C8D"/>
    <w:rsid w:val="00366385"/>
    <w:rsid w:val="00370AF1"/>
    <w:rsid w:val="00372933"/>
    <w:rsid w:val="00374246"/>
    <w:rsid w:val="00380206"/>
    <w:rsid w:val="00380902"/>
    <w:rsid w:val="00380BEE"/>
    <w:rsid w:val="00382C55"/>
    <w:rsid w:val="00383F92"/>
    <w:rsid w:val="00384BB9"/>
    <w:rsid w:val="00384EEC"/>
    <w:rsid w:val="003853EF"/>
    <w:rsid w:val="00386560"/>
    <w:rsid w:val="00393645"/>
    <w:rsid w:val="0039365A"/>
    <w:rsid w:val="00394D50"/>
    <w:rsid w:val="003970C3"/>
    <w:rsid w:val="00397747"/>
    <w:rsid w:val="00397D31"/>
    <w:rsid w:val="003A3DF2"/>
    <w:rsid w:val="003A524B"/>
    <w:rsid w:val="003A7950"/>
    <w:rsid w:val="003A7E3D"/>
    <w:rsid w:val="003B3C5C"/>
    <w:rsid w:val="003B4849"/>
    <w:rsid w:val="003B5ADB"/>
    <w:rsid w:val="003C27EC"/>
    <w:rsid w:val="003C2B19"/>
    <w:rsid w:val="003C6623"/>
    <w:rsid w:val="003C7EF9"/>
    <w:rsid w:val="003D2B10"/>
    <w:rsid w:val="003D4005"/>
    <w:rsid w:val="003D4E5C"/>
    <w:rsid w:val="003D599B"/>
    <w:rsid w:val="003D69F7"/>
    <w:rsid w:val="003E0888"/>
    <w:rsid w:val="003F18BF"/>
    <w:rsid w:val="003F2DFA"/>
    <w:rsid w:val="003F4906"/>
    <w:rsid w:val="003F573A"/>
    <w:rsid w:val="003F6A1B"/>
    <w:rsid w:val="003F7C58"/>
    <w:rsid w:val="0040241B"/>
    <w:rsid w:val="00404402"/>
    <w:rsid w:val="0041061F"/>
    <w:rsid w:val="0041155C"/>
    <w:rsid w:val="004128E4"/>
    <w:rsid w:val="00412FB6"/>
    <w:rsid w:val="00413465"/>
    <w:rsid w:val="00415213"/>
    <w:rsid w:val="00420B3C"/>
    <w:rsid w:val="004223F6"/>
    <w:rsid w:val="0042277A"/>
    <w:rsid w:val="00422FBC"/>
    <w:rsid w:val="0042378A"/>
    <w:rsid w:val="00424B25"/>
    <w:rsid w:val="0042511E"/>
    <w:rsid w:val="00432079"/>
    <w:rsid w:val="00433E44"/>
    <w:rsid w:val="00434AC8"/>
    <w:rsid w:val="00434CF9"/>
    <w:rsid w:val="004353BA"/>
    <w:rsid w:val="0043694B"/>
    <w:rsid w:val="00437202"/>
    <w:rsid w:val="00444B6D"/>
    <w:rsid w:val="004477BF"/>
    <w:rsid w:val="004504FD"/>
    <w:rsid w:val="00450621"/>
    <w:rsid w:val="00453266"/>
    <w:rsid w:val="0045525E"/>
    <w:rsid w:val="004553BF"/>
    <w:rsid w:val="00457DAA"/>
    <w:rsid w:val="00460977"/>
    <w:rsid w:val="004616A6"/>
    <w:rsid w:val="00462299"/>
    <w:rsid w:val="00463CAB"/>
    <w:rsid w:val="0046475D"/>
    <w:rsid w:val="00464AD8"/>
    <w:rsid w:val="00465DA0"/>
    <w:rsid w:val="00466342"/>
    <w:rsid w:val="00466348"/>
    <w:rsid w:val="00466A0A"/>
    <w:rsid w:val="0047195E"/>
    <w:rsid w:val="00472076"/>
    <w:rsid w:val="00474080"/>
    <w:rsid w:val="00474518"/>
    <w:rsid w:val="00476FAE"/>
    <w:rsid w:val="0048286C"/>
    <w:rsid w:val="004841A9"/>
    <w:rsid w:val="00484EF7"/>
    <w:rsid w:val="00485400"/>
    <w:rsid w:val="00487282"/>
    <w:rsid w:val="00496950"/>
    <w:rsid w:val="004A08CE"/>
    <w:rsid w:val="004A45A8"/>
    <w:rsid w:val="004A45B0"/>
    <w:rsid w:val="004A648D"/>
    <w:rsid w:val="004A7BE7"/>
    <w:rsid w:val="004B0256"/>
    <w:rsid w:val="004B4078"/>
    <w:rsid w:val="004B5906"/>
    <w:rsid w:val="004C0D0A"/>
    <w:rsid w:val="004C123F"/>
    <w:rsid w:val="004C1341"/>
    <w:rsid w:val="004C148A"/>
    <w:rsid w:val="004C70D5"/>
    <w:rsid w:val="004C781E"/>
    <w:rsid w:val="004D043F"/>
    <w:rsid w:val="004D74F3"/>
    <w:rsid w:val="004D7ED0"/>
    <w:rsid w:val="004E186D"/>
    <w:rsid w:val="004E1D74"/>
    <w:rsid w:val="004E3702"/>
    <w:rsid w:val="004F1AF4"/>
    <w:rsid w:val="004F422C"/>
    <w:rsid w:val="004F4BEC"/>
    <w:rsid w:val="004F5944"/>
    <w:rsid w:val="004F6876"/>
    <w:rsid w:val="005026A8"/>
    <w:rsid w:val="00503ABA"/>
    <w:rsid w:val="00505507"/>
    <w:rsid w:val="00511414"/>
    <w:rsid w:val="005160D6"/>
    <w:rsid w:val="00520E4F"/>
    <w:rsid w:val="00523D1E"/>
    <w:rsid w:val="00524A80"/>
    <w:rsid w:val="00527407"/>
    <w:rsid w:val="0053023D"/>
    <w:rsid w:val="00530D0D"/>
    <w:rsid w:val="00534065"/>
    <w:rsid w:val="00535120"/>
    <w:rsid w:val="00542432"/>
    <w:rsid w:val="005428FE"/>
    <w:rsid w:val="0054325F"/>
    <w:rsid w:val="0055236D"/>
    <w:rsid w:val="00552386"/>
    <w:rsid w:val="00552ABF"/>
    <w:rsid w:val="005536B9"/>
    <w:rsid w:val="00553882"/>
    <w:rsid w:val="00557221"/>
    <w:rsid w:val="00561888"/>
    <w:rsid w:val="005632E0"/>
    <w:rsid w:val="00563BDD"/>
    <w:rsid w:val="00565D8B"/>
    <w:rsid w:val="00571D00"/>
    <w:rsid w:val="00572E45"/>
    <w:rsid w:val="00576768"/>
    <w:rsid w:val="00580C16"/>
    <w:rsid w:val="005826BC"/>
    <w:rsid w:val="00583CFF"/>
    <w:rsid w:val="00590FF4"/>
    <w:rsid w:val="005910AF"/>
    <w:rsid w:val="00591971"/>
    <w:rsid w:val="005923B7"/>
    <w:rsid w:val="00593200"/>
    <w:rsid w:val="0059341D"/>
    <w:rsid w:val="005939D5"/>
    <w:rsid w:val="005962C1"/>
    <w:rsid w:val="00596381"/>
    <w:rsid w:val="005976F0"/>
    <w:rsid w:val="005A0180"/>
    <w:rsid w:val="005A0F13"/>
    <w:rsid w:val="005A0F88"/>
    <w:rsid w:val="005A2E9E"/>
    <w:rsid w:val="005A673F"/>
    <w:rsid w:val="005B04C1"/>
    <w:rsid w:val="005B2951"/>
    <w:rsid w:val="005B7A82"/>
    <w:rsid w:val="005C2D14"/>
    <w:rsid w:val="005C3146"/>
    <w:rsid w:val="005C3B29"/>
    <w:rsid w:val="005C3D04"/>
    <w:rsid w:val="005C4D4B"/>
    <w:rsid w:val="005C5C89"/>
    <w:rsid w:val="005C6A65"/>
    <w:rsid w:val="005D0012"/>
    <w:rsid w:val="005D0D16"/>
    <w:rsid w:val="005D18F0"/>
    <w:rsid w:val="005E258D"/>
    <w:rsid w:val="005E29D9"/>
    <w:rsid w:val="005E3E71"/>
    <w:rsid w:val="005F1455"/>
    <w:rsid w:val="005F1827"/>
    <w:rsid w:val="005F25BF"/>
    <w:rsid w:val="005F691B"/>
    <w:rsid w:val="005F75A9"/>
    <w:rsid w:val="006004F3"/>
    <w:rsid w:val="006014EB"/>
    <w:rsid w:val="00607671"/>
    <w:rsid w:val="00610065"/>
    <w:rsid w:val="00610FFF"/>
    <w:rsid w:val="0061183F"/>
    <w:rsid w:val="00612D5A"/>
    <w:rsid w:val="00614296"/>
    <w:rsid w:val="0061638B"/>
    <w:rsid w:val="00620DD4"/>
    <w:rsid w:val="006256D0"/>
    <w:rsid w:val="00627CD6"/>
    <w:rsid w:val="00630677"/>
    <w:rsid w:val="00634866"/>
    <w:rsid w:val="00634DB0"/>
    <w:rsid w:val="00635A52"/>
    <w:rsid w:val="00637749"/>
    <w:rsid w:val="00637ABD"/>
    <w:rsid w:val="00641631"/>
    <w:rsid w:val="00642000"/>
    <w:rsid w:val="00646D25"/>
    <w:rsid w:val="00650BF6"/>
    <w:rsid w:val="006548E1"/>
    <w:rsid w:val="006577DB"/>
    <w:rsid w:val="00662A5F"/>
    <w:rsid w:val="0066411E"/>
    <w:rsid w:val="00664CE9"/>
    <w:rsid w:val="00671AFF"/>
    <w:rsid w:val="00672483"/>
    <w:rsid w:val="006750D6"/>
    <w:rsid w:val="00676FD6"/>
    <w:rsid w:val="00680EA0"/>
    <w:rsid w:val="00681808"/>
    <w:rsid w:val="00681C4E"/>
    <w:rsid w:val="0068247D"/>
    <w:rsid w:val="0068278B"/>
    <w:rsid w:val="006851F4"/>
    <w:rsid w:val="006871F3"/>
    <w:rsid w:val="00690E85"/>
    <w:rsid w:val="0069318B"/>
    <w:rsid w:val="006940A6"/>
    <w:rsid w:val="006952FF"/>
    <w:rsid w:val="006966EE"/>
    <w:rsid w:val="006A39E4"/>
    <w:rsid w:val="006A6B0C"/>
    <w:rsid w:val="006A6FC4"/>
    <w:rsid w:val="006A7F04"/>
    <w:rsid w:val="006B2655"/>
    <w:rsid w:val="006B60DF"/>
    <w:rsid w:val="006B7EB7"/>
    <w:rsid w:val="006C0416"/>
    <w:rsid w:val="006C4FCB"/>
    <w:rsid w:val="006C56A5"/>
    <w:rsid w:val="006C5F3D"/>
    <w:rsid w:val="006C6F56"/>
    <w:rsid w:val="006C7719"/>
    <w:rsid w:val="006D0931"/>
    <w:rsid w:val="006D1181"/>
    <w:rsid w:val="006D12A3"/>
    <w:rsid w:val="006E0EB2"/>
    <w:rsid w:val="006E193C"/>
    <w:rsid w:val="006E28BB"/>
    <w:rsid w:val="006E3E77"/>
    <w:rsid w:val="006E5115"/>
    <w:rsid w:val="006E5851"/>
    <w:rsid w:val="006E58C2"/>
    <w:rsid w:val="006F10A0"/>
    <w:rsid w:val="006F1578"/>
    <w:rsid w:val="006F3848"/>
    <w:rsid w:val="006F544D"/>
    <w:rsid w:val="0070080A"/>
    <w:rsid w:val="00701379"/>
    <w:rsid w:val="00701CB3"/>
    <w:rsid w:val="0070212F"/>
    <w:rsid w:val="00703456"/>
    <w:rsid w:val="00704F34"/>
    <w:rsid w:val="00710DA8"/>
    <w:rsid w:val="007132B7"/>
    <w:rsid w:val="007163D2"/>
    <w:rsid w:val="007230EC"/>
    <w:rsid w:val="00733B4C"/>
    <w:rsid w:val="00736E24"/>
    <w:rsid w:val="0073713A"/>
    <w:rsid w:val="00737CCE"/>
    <w:rsid w:val="00740433"/>
    <w:rsid w:val="0074161A"/>
    <w:rsid w:val="007427C8"/>
    <w:rsid w:val="0075171B"/>
    <w:rsid w:val="00753759"/>
    <w:rsid w:val="00753ADD"/>
    <w:rsid w:val="0075798E"/>
    <w:rsid w:val="00764698"/>
    <w:rsid w:val="007672F2"/>
    <w:rsid w:val="00772361"/>
    <w:rsid w:val="0077698D"/>
    <w:rsid w:val="00776FB5"/>
    <w:rsid w:val="00780BCE"/>
    <w:rsid w:val="0078150A"/>
    <w:rsid w:val="00782A24"/>
    <w:rsid w:val="007846A1"/>
    <w:rsid w:val="007904E9"/>
    <w:rsid w:val="007976F9"/>
    <w:rsid w:val="00797C00"/>
    <w:rsid w:val="007A06BB"/>
    <w:rsid w:val="007A1A20"/>
    <w:rsid w:val="007A2EF1"/>
    <w:rsid w:val="007A4E7B"/>
    <w:rsid w:val="007A5C4F"/>
    <w:rsid w:val="007B3C16"/>
    <w:rsid w:val="007B425E"/>
    <w:rsid w:val="007B5D1A"/>
    <w:rsid w:val="007C204D"/>
    <w:rsid w:val="007D43DD"/>
    <w:rsid w:val="007D4470"/>
    <w:rsid w:val="007D7383"/>
    <w:rsid w:val="007E1B11"/>
    <w:rsid w:val="007E31ED"/>
    <w:rsid w:val="007E4F3A"/>
    <w:rsid w:val="007E632B"/>
    <w:rsid w:val="007F0F4A"/>
    <w:rsid w:val="007F6034"/>
    <w:rsid w:val="007F6359"/>
    <w:rsid w:val="00800705"/>
    <w:rsid w:val="00801352"/>
    <w:rsid w:val="00801851"/>
    <w:rsid w:val="00801F17"/>
    <w:rsid w:val="00805A62"/>
    <w:rsid w:val="00806757"/>
    <w:rsid w:val="00813C1A"/>
    <w:rsid w:val="00815052"/>
    <w:rsid w:val="00816621"/>
    <w:rsid w:val="00816909"/>
    <w:rsid w:val="00816A60"/>
    <w:rsid w:val="00816C76"/>
    <w:rsid w:val="00817041"/>
    <w:rsid w:val="00820509"/>
    <w:rsid w:val="00821456"/>
    <w:rsid w:val="00822ADD"/>
    <w:rsid w:val="008277AF"/>
    <w:rsid w:val="00831DEF"/>
    <w:rsid w:val="00834953"/>
    <w:rsid w:val="00836FA7"/>
    <w:rsid w:val="008374E0"/>
    <w:rsid w:val="00840971"/>
    <w:rsid w:val="00843D88"/>
    <w:rsid w:val="00850DEA"/>
    <w:rsid w:val="00852EDD"/>
    <w:rsid w:val="00854CA6"/>
    <w:rsid w:val="008568F2"/>
    <w:rsid w:val="008577E8"/>
    <w:rsid w:val="008616C6"/>
    <w:rsid w:val="00863282"/>
    <w:rsid w:val="00866A8A"/>
    <w:rsid w:val="008710C4"/>
    <w:rsid w:val="00872DA2"/>
    <w:rsid w:val="00874DBB"/>
    <w:rsid w:val="008769C6"/>
    <w:rsid w:val="0087766E"/>
    <w:rsid w:val="00880591"/>
    <w:rsid w:val="00882224"/>
    <w:rsid w:val="00883713"/>
    <w:rsid w:val="008875AF"/>
    <w:rsid w:val="00890AB5"/>
    <w:rsid w:val="00892B71"/>
    <w:rsid w:val="0089660C"/>
    <w:rsid w:val="00897996"/>
    <w:rsid w:val="008A0C7D"/>
    <w:rsid w:val="008A1721"/>
    <w:rsid w:val="008A1966"/>
    <w:rsid w:val="008A1BDF"/>
    <w:rsid w:val="008A21C9"/>
    <w:rsid w:val="008A2D57"/>
    <w:rsid w:val="008A310A"/>
    <w:rsid w:val="008A3523"/>
    <w:rsid w:val="008B1A0C"/>
    <w:rsid w:val="008B3304"/>
    <w:rsid w:val="008B5344"/>
    <w:rsid w:val="008B6039"/>
    <w:rsid w:val="008B6CF3"/>
    <w:rsid w:val="008C1708"/>
    <w:rsid w:val="008C3D97"/>
    <w:rsid w:val="008C5646"/>
    <w:rsid w:val="008D29B1"/>
    <w:rsid w:val="008D2BBB"/>
    <w:rsid w:val="008D669E"/>
    <w:rsid w:val="008E4268"/>
    <w:rsid w:val="008E46D4"/>
    <w:rsid w:val="008E6975"/>
    <w:rsid w:val="008E6A42"/>
    <w:rsid w:val="008E7CCE"/>
    <w:rsid w:val="008F614F"/>
    <w:rsid w:val="008F7150"/>
    <w:rsid w:val="008F7BF5"/>
    <w:rsid w:val="00900151"/>
    <w:rsid w:val="00900C0B"/>
    <w:rsid w:val="00901AC1"/>
    <w:rsid w:val="0091123E"/>
    <w:rsid w:val="009162C1"/>
    <w:rsid w:val="00916898"/>
    <w:rsid w:val="00917F67"/>
    <w:rsid w:val="00920333"/>
    <w:rsid w:val="009211F9"/>
    <w:rsid w:val="00921423"/>
    <w:rsid w:val="009220D6"/>
    <w:rsid w:val="009253DB"/>
    <w:rsid w:val="00931030"/>
    <w:rsid w:val="00933D82"/>
    <w:rsid w:val="009368F7"/>
    <w:rsid w:val="00942CB5"/>
    <w:rsid w:val="00950BF6"/>
    <w:rsid w:val="00951F3C"/>
    <w:rsid w:val="00955406"/>
    <w:rsid w:val="0095580B"/>
    <w:rsid w:val="00956A9A"/>
    <w:rsid w:val="00960942"/>
    <w:rsid w:val="00960B00"/>
    <w:rsid w:val="0096176A"/>
    <w:rsid w:val="009659FE"/>
    <w:rsid w:val="00965B3C"/>
    <w:rsid w:val="0097042D"/>
    <w:rsid w:val="00971524"/>
    <w:rsid w:val="00974178"/>
    <w:rsid w:val="009805B5"/>
    <w:rsid w:val="00980C5E"/>
    <w:rsid w:val="00980CBB"/>
    <w:rsid w:val="00983237"/>
    <w:rsid w:val="00983C8F"/>
    <w:rsid w:val="009848FB"/>
    <w:rsid w:val="00986012"/>
    <w:rsid w:val="009860F0"/>
    <w:rsid w:val="00987F36"/>
    <w:rsid w:val="00992D1D"/>
    <w:rsid w:val="00994DFE"/>
    <w:rsid w:val="009A1506"/>
    <w:rsid w:val="009A61EC"/>
    <w:rsid w:val="009B3114"/>
    <w:rsid w:val="009B3D1E"/>
    <w:rsid w:val="009C138A"/>
    <w:rsid w:val="009C16AB"/>
    <w:rsid w:val="009C2D51"/>
    <w:rsid w:val="009C697C"/>
    <w:rsid w:val="009C6BDD"/>
    <w:rsid w:val="009D2B95"/>
    <w:rsid w:val="009D4FE6"/>
    <w:rsid w:val="009D647B"/>
    <w:rsid w:val="009D67CC"/>
    <w:rsid w:val="009D7CE7"/>
    <w:rsid w:val="009E05AC"/>
    <w:rsid w:val="009E38AF"/>
    <w:rsid w:val="009E44F6"/>
    <w:rsid w:val="009E7229"/>
    <w:rsid w:val="009E751C"/>
    <w:rsid w:val="009F189B"/>
    <w:rsid w:val="009F4210"/>
    <w:rsid w:val="009F7B66"/>
    <w:rsid w:val="00A02100"/>
    <w:rsid w:val="00A04C18"/>
    <w:rsid w:val="00A04E6E"/>
    <w:rsid w:val="00A13B96"/>
    <w:rsid w:val="00A14FEE"/>
    <w:rsid w:val="00A15BE2"/>
    <w:rsid w:val="00A25C5E"/>
    <w:rsid w:val="00A26C1B"/>
    <w:rsid w:val="00A311F0"/>
    <w:rsid w:val="00A343AF"/>
    <w:rsid w:val="00A34742"/>
    <w:rsid w:val="00A351C5"/>
    <w:rsid w:val="00A356AE"/>
    <w:rsid w:val="00A37A88"/>
    <w:rsid w:val="00A41C5F"/>
    <w:rsid w:val="00A422BC"/>
    <w:rsid w:val="00A429D5"/>
    <w:rsid w:val="00A458B9"/>
    <w:rsid w:val="00A45B28"/>
    <w:rsid w:val="00A53DD4"/>
    <w:rsid w:val="00A54267"/>
    <w:rsid w:val="00A54EF4"/>
    <w:rsid w:val="00A55BCB"/>
    <w:rsid w:val="00A55EA7"/>
    <w:rsid w:val="00A574E9"/>
    <w:rsid w:val="00A5781C"/>
    <w:rsid w:val="00A60138"/>
    <w:rsid w:val="00A610DC"/>
    <w:rsid w:val="00A645AE"/>
    <w:rsid w:val="00A70E99"/>
    <w:rsid w:val="00A74AC7"/>
    <w:rsid w:val="00A74DDA"/>
    <w:rsid w:val="00A757D5"/>
    <w:rsid w:val="00A7586D"/>
    <w:rsid w:val="00A76FDD"/>
    <w:rsid w:val="00A770E0"/>
    <w:rsid w:val="00A83E5C"/>
    <w:rsid w:val="00A8531C"/>
    <w:rsid w:val="00A8690C"/>
    <w:rsid w:val="00A87D35"/>
    <w:rsid w:val="00A912AA"/>
    <w:rsid w:val="00A91835"/>
    <w:rsid w:val="00A91F28"/>
    <w:rsid w:val="00A92BFD"/>
    <w:rsid w:val="00A93509"/>
    <w:rsid w:val="00A943DA"/>
    <w:rsid w:val="00A9466B"/>
    <w:rsid w:val="00A97360"/>
    <w:rsid w:val="00AA02B4"/>
    <w:rsid w:val="00AA1264"/>
    <w:rsid w:val="00AA4E8A"/>
    <w:rsid w:val="00AB1F2F"/>
    <w:rsid w:val="00AB503A"/>
    <w:rsid w:val="00AB6221"/>
    <w:rsid w:val="00AB6403"/>
    <w:rsid w:val="00AC4BD4"/>
    <w:rsid w:val="00AC5002"/>
    <w:rsid w:val="00AC54CF"/>
    <w:rsid w:val="00AC77AE"/>
    <w:rsid w:val="00AD06BC"/>
    <w:rsid w:val="00AD7ADA"/>
    <w:rsid w:val="00AE24C8"/>
    <w:rsid w:val="00AF0222"/>
    <w:rsid w:val="00AF0F5C"/>
    <w:rsid w:val="00AF1844"/>
    <w:rsid w:val="00AF20EF"/>
    <w:rsid w:val="00AF2813"/>
    <w:rsid w:val="00AF3E80"/>
    <w:rsid w:val="00AF797A"/>
    <w:rsid w:val="00AF7D9B"/>
    <w:rsid w:val="00B03B22"/>
    <w:rsid w:val="00B04408"/>
    <w:rsid w:val="00B05350"/>
    <w:rsid w:val="00B0658D"/>
    <w:rsid w:val="00B109F7"/>
    <w:rsid w:val="00B16A07"/>
    <w:rsid w:val="00B245AA"/>
    <w:rsid w:val="00B24C1D"/>
    <w:rsid w:val="00B27A3F"/>
    <w:rsid w:val="00B34010"/>
    <w:rsid w:val="00B34BB6"/>
    <w:rsid w:val="00B35B24"/>
    <w:rsid w:val="00B35E8A"/>
    <w:rsid w:val="00B411E8"/>
    <w:rsid w:val="00B41C2D"/>
    <w:rsid w:val="00B42DB2"/>
    <w:rsid w:val="00B43577"/>
    <w:rsid w:val="00B436D4"/>
    <w:rsid w:val="00B437E4"/>
    <w:rsid w:val="00B45575"/>
    <w:rsid w:val="00B46C2A"/>
    <w:rsid w:val="00B525EB"/>
    <w:rsid w:val="00B52D24"/>
    <w:rsid w:val="00B5428E"/>
    <w:rsid w:val="00B543F1"/>
    <w:rsid w:val="00B54C1F"/>
    <w:rsid w:val="00B57C7B"/>
    <w:rsid w:val="00B6158A"/>
    <w:rsid w:val="00B615CA"/>
    <w:rsid w:val="00B61674"/>
    <w:rsid w:val="00B64AB8"/>
    <w:rsid w:val="00B656A2"/>
    <w:rsid w:val="00B70052"/>
    <w:rsid w:val="00B72DBE"/>
    <w:rsid w:val="00B73A87"/>
    <w:rsid w:val="00B74C6B"/>
    <w:rsid w:val="00B75691"/>
    <w:rsid w:val="00B76252"/>
    <w:rsid w:val="00B801F2"/>
    <w:rsid w:val="00B812E9"/>
    <w:rsid w:val="00B8500E"/>
    <w:rsid w:val="00B85086"/>
    <w:rsid w:val="00B91C94"/>
    <w:rsid w:val="00B9254E"/>
    <w:rsid w:val="00B958C4"/>
    <w:rsid w:val="00B95E3B"/>
    <w:rsid w:val="00BA07C0"/>
    <w:rsid w:val="00BA30E7"/>
    <w:rsid w:val="00BA5847"/>
    <w:rsid w:val="00BA65E5"/>
    <w:rsid w:val="00BA6B84"/>
    <w:rsid w:val="00BA7392"/>
    <w:rsid w:val="00BB48E0"/>
    <w:rsid w:val="00BB5797"/>
    <w:rsid w:val="00BB60A3"/>
    <w:rsid w:val="00BB633D"/>
    <w:rsid w:val="00BB75A7"/>
    <w:rsid w:val="00BB79FA"/>
    <w:rsid w:val="00BC0789"/>
    <w:rsid w:val="00BC286D"/>
    <w:rsid w:val="00BC37F5"/>
    <w:rsid w:val="00BC4EAD"/>
    <w:rsid w:val="00BC5895"/>
    <w:rsid w:val="00BC6F7F"/>
    <w:rsid w:val="00BC7660"/>
    <w:rsid w:val="00BD521C"/>
    <w:rsid w:val="00BE1FC4"/>
    <w:rsid w:val="00BE3E18"/>
    <w:rsid w:val="00BE4707"/>
    <w:rsid w:val="00BF49D6"/>
    <w:rsid w:val="00BF549A"/>
    <w:rsid w:val="00BF6F7F"/>
    <w:rsid w:val="00C015D9"/>
    <w:rsid w:val="00C03F38"/>
    <w:rsid w:val="00C04ACD"/>
    <w:rsid w:val="00C062B2"/>
    <w:rsid w:val="00C0765B"/>
    <w:rsid w:val="00C11F5E"/>
    <w:rsid w:val="00C1270B"/>
    <w:rsid w:val="00C12D07"/>
    <w:rsid w:val="00C13AFD"/>
    <w:rsid w:val="00C14890"/>
    <w:rsid w:val="00C16875"/>
    <w:rsid w:val="00C2561E"/>
    <w:rsid w:val="00C26D50"/>
    <w:rsid w:val="00C315CF"/>
    <w:rsid w:val="00C32646"/>
    <w:rsid w:val="00C34732"/>
    <w:rsid w:val="00C41C6E"/>
    <w:rsid w:val="00C43344"/>
    <w:rsid w:val="00C439CE"/>
    <w:rsid w:val="00C52F75"/>
    <w:rsid w:val="00C531B3"/>
    <w:rsid w:val="00C536EF"/>
    <w:rsid w:val="00C61295"/>
    <w:rsid w:val="00C7037E"/>
    <w:rsid w:val="00C718B1"/>
    <w:rsid w:val="00C7386E"/>
    <w:rsid w:val="00C743E9"/>
    <w:rsid w:val="00C77BD2"/>
    <w:rsid w:val="00C81077"/>
    <w:rsid w:val="00C82A96"/>
    <w:rsid w:val="00C82C92"/>
    <w:rsid w:val="00C830C4"/>
    <w:rsid w:val="00C833B4"/>
    <w:rsid w:val="00C84132"/>
    <w:rsid w:val="00C90CA8"/>
    <w:rsid w:val="00C940DB"/>
    <w:rsid w:val="00C953CB"/>
    <w:rsid w:val="00C95758"/>
    <w:rsid w:val="00CA0181"/>
    <w:rsid w:val="00CA0401"/>
    <w:rsid w:val="00CA14DB"/>
    <w:rsid w:val="00CA2B7D"/>
    <w:rsid w:val="00CA3300"/>
    <w:rsid w:val="00CA33FF"/>
    <w:rsid w:val="00CA3E45"/>
    <w:rsid w:val="00CA4B72"/>
    <w:rsid w:val="00CA66ED"/>
    <w:rsid w:val="00CA6B44"/>
    <w:rsid w:val="00CA6BF3"/>
    <w:rsid w:val="00CB0B45"/>
    <w:rsid w:val="00CB23EF"/>
    <w:rsid w:val="00CB266A"/>
    <w:rsid w:val="00CB309D"/>
    <w:rsid w:val="00CB345D"/>
    <w:rsid w:val="00CD3456"/>
    <w:rsid w:val="00CD39E8"/>
    <w:rsid w:val="00CD3F36"/>
    <w:rsid w:val="00CD5424"/>
    <w:rsid w:val="00CD58BC"/>
    <w:rsid w:val="00CE2801"/>
    <w:rsid w:val="00CE443D"/>
    <w:rsid w:val="00CE6664"/>
    <w:rsid w:val="00CE6EA8"/>
    <w:rsid w:val="00CF252A"/>
    <w:rsid w:val="00CF35DA"/>
    <w:rsid w:val="00CF4BB3"/>
    <w:rsid w:val="00CF678F"/>
    <w:rsid w:val="00D002FC"/>
    <w:rsid w:val="00D07A96"/>
    <w:rsid w:val="00D124AD"/>
    <w:rsid w:val="00D130BB"/>
    <w:rsid w:val="00D134B8"/>
    <w:rsid w:val="00D1456D"/>
    <w:rsid w:val="00D16D4F"/>
    <w:rsid w:val="00D20409"/>
    <w:rsid w:val="00D2083B"/>
    <w:rsid w:val="00D2144F"/>
    <w:rsid w:val="00D21804"/>
    <w:rsid w:val="00D241D9"/>
    <w:rsid w:val="00D2435F"/>
    <w:rsid w:val="00D24D9F"/>
    <w:rsid w:val="00D25F31"/>
    <w:rsid w:val="00D3193B"/>
    <w:rsid w:val="00D344CC"/>
    <w:rsid w:val="00D3582D"/>
    <w:rsid w:val="00D3664B"/>
    <w:rsid w:val="00D41CCE"/>
    <w:rsid w:val="00D459C1"/>
    <w:rsid w:val="00D57531"/>
    <w:rsid w:val="00D578FA"/>
    <w:rsid w:val="00D62ECA"/>
    <w:rsid w:val="00D63ACE"/>
    <w:rsid w:val="00D66D74"/>
    <w:rsid w:val="00D74027"/>
    <w:rsid w:val="00D7462D"/>
    <w:rsid w:val="00D761F4"/>
    <w:rsid w:val="00D774A4"/>
    <w:rsid w:val="00D81494"/>
    <w:rsid w:val="00D81AF3"/>
    <w:rsid w:val="00D827B4"/>
    <w:rsid w:val="00D82C65"/>
    <w:rsid w:val="00D87DA9"/>
    <w:rsid w:val="00D90B03"/>
    <w:rsid w:val="00D90D63"/>
    <w:rsid w:val="00D963C7"/>
    <w:rsid w:val="00DA21D9"/>
    <w:rsid w:val="00DA23EC"/>
    <w:rsid w:val="00DA2856"/>
    <w:rsid w:val="00DA45AD"/>
    <w:rsid w:val="00DA4F5B"/>
    <w:rsid w:val="00DA5ACF"/>
    <w:rsid w:val="00DA6EEA"/>
    <w:rsid w:val="00DA7784"/>
    <w:rsid w:val="00DB10D6"/>
    <w:rsid w:val="00DB33E4"/>
    <w:rsid w:val="00DB36FA"/>
    <w:rsid w:val="00DB482B"/>
    <w:rsid w:val="00DB747E"/>
    <w:rsid w:val="00DB7FC0"/>
    <w:rsid w:val="00DC078E"/>
    <w:rsid w:val="00DC0A8A"/>
    <w:rsid w:val="00DC2256"/>
    <w:rsid w:val="00DC34AE"/>
    <w:rsid w:val="00DC5760"/>
    <w:rsid w:val="00DC73DE"/>
    <w:rsid w:val="00DC7985"/>
    <w:rsid w:val="00DD0A13"/>
    <w:rsid w:val="00DD126F"/>
    <w:rsid w:val="00DD2987"/>
    <w:rsid w:val="00DD36F7"/>
    <w:rsid w:val="00DE0AB5"/>
    <w:rsid w:val="00DE2DEA"/>
    <w:rsid w:val="00DE5D71"/>
    <w:rsid w:val="00DE67EC"/>
    <w:rsid w:val="00DE7766"/>
    <w:rsid w:val="00DF03A9"/>
    <w:rsid w:val="00DF601B"/>
    <w:rsid w:val="00DF736D"/>
    <w:rsid w:val="00E03E03"/>
    <w:rsid w:val="00E056E0"/>
    <w:rsid w:val="00E06900"/>
    <w:rsid w:val="00E07D45"/>
    <w:rsid w:val="00E14811"/>
    <w:rsid w:val="00E16F84"/>
    <w:rsid w:val="00E20871"/>
    <w:rsid w:val="00E20C36"/>
    <w:rsid w:val="00E22BF9"/>
    <w:rsid w:val="00E234E7"/>
    <w:rsid w:val="00E277E8"/>
    <w:rsid w:val="00E3059C"/>
    <w:rsid w:val="00E30C88"/>
    <w:rsid w:val="00E32C73"/>
    <w:rsid w:val="00E33AC1"/>
    <w:rsid w:val="00E33DC4"/>
    <w:rsid w:val="00E4168B"/>
    <w:rsid w:val="00E43D4E"/>
    <w:rsid w:val="00E4461E"/>
    <w:rsid w:val="00E46286"/>
    <w:rsid w:val="00E508C1"/>
    <w:rsid w:val="00E50B25"/>
    <w:rsid w:val="00E5231C"/>
    <w:rsid w:val="00E5253A"/>
    <w:rsid w:val="00E5260F"/>
    <w:rsid w:val="00E60CF8"/>
    <w:rsid w:val="00E6130D"/>
    <w:rsid w:val="00E62916"/>
    <w:rsid w:val="00E6596E"/>
    <w:rsid w:val="00E664CE"/>
    <w:rsid w:val="00E67BE1"/>
    <w:rsid w:val="00E71122"/>
    <w:rsid w:val="00E725ED"/>
    <w:rsid w:val="00E74BDE"/>
    <w:rsid w:val="00E7749C"/>
    <w:rsid w:val="00E77D5F"/>
    <w:rsid w:val="00E82FEB"/>
    <w:rsid w:val="00E86887"/>
    <w:rsid w:val="00E86AE5"/>
    <w:rsid w:val="00E87EA6"/>
    <w:rsid w:val="00E9264F"/>
    <w:rsid w:val="00E92963"/>
    <w:rsid w:val="00E977D9"/>
    <w:rsid w:val="00E97C57"/>
    <w:rsid w:val="00EA3652"/>
    <w:rsid w:val="00EA42D3"/>
    <w:rsid w:val="00EA5A57"/>
    <w:rsid w:val="00EB0EF6"/>
    <w:rsid w:val="00EB17B9"/>
    <w:rsid w:val="00EB184D"/>
    <w:rsid w:val="00EB1A2F"/>
    <w:rsid w:val="00EB30BE"/>
    <w:rsid w:val="00EB338C"/>
    <w:rsid w:val="00EB7A36"/>
    <w:rsid w:val="00EC23BD"/>
    <w:rsid w:val="00EC48A0"/>
    <w:rsid w:val="00EC6669"/>
    <w:rsid w:val="00EC7E61"/>
    <w:rsid w:val="00ED4403"/>
    <w:rsid w:val="00ED5134"/>
    <w:rsid w:val="00ED5235"/>
    <w:rsid w:val="00EE1A80"/>
    <w:rsid w:val="00EF17A2"/>
    <w:rsid w:val="00EF1B28"/>
    <w:rsid w:val="00EF1E61"/>
    <w:rsid w:val="00EF2E4C"/>
    <w:rsid w:val="00EF405E"/>
    <w:rsid w:val="00EF5243"/>
    <w:rsid w:val="00EF53F4"/>
    <w:rsid w:val="00F12302"/>
    <w:rsid w:val="00F1365E"/>
    <w:rsid w:val="00F141BD"/>
    <w:rsid w:val="00F17E23"/>
    <w:rsid w:val="00F21953"/>
    <w:rsid w:val="00F25FEF"/>
    <w:rsid w:val="00F267FE"/>
    <w:rsid w:val="00F302C1"/>
    <w:rsid w:val="00F307F1"/>
    <w:rsid w:val="00F35B91"/>
    <w:rsid w:val="00F37610"/>
    <w:rsid w:val="00F40A93"/>
    <w:rsid w:val="00F40AD5"/>
    <w:rsid w:val="00F4178C"/>
    <w:rsid w:val="00F45D2D"/>
    <w:rsid w:val="00F53193"/>
    <w:rsid w:val="00F55E6E"/>
    <w:rsid w:val="00F569F5"/>
    <w:rsid w:val="00F60368"/>
    <w:rsid w:val="00F6194F"/>
    <w:rsid w:val="00F62BDA"/>
    <w:rsid w:val="00F66671"/>
    <w:rsid w:val="00F72B80"/>
    <w:rsid w:val="00F74342"/>
    <w:rsid w:val="00F7465F"/>
    <w:rsid w:val="00F75D54"/>
    <w:rsid w:val="00F760E3"/>
    <w:rsid w:val="00F76594"/>
    <w:rsid w:val="00F8040A"/>
    <w:rsid w:val="00F816B1"/>
    <w:rsid w:val="00F81DB4"/>
    <w:rsid w:val="00F822DE"/>
    <w:rsid w:val="00F82B79"/>
    <w:rsid w:val="00F84A43"/>
    <w:rsid w:val="00F84EF0"/>
    <w:rsid w:val="00F9477E"/>
    <w:rsid w:val="00F96FC4"/>
    <w:rsid w:val="00F973EE"/>
    <w:rsid w:val="00FA153D"/>
    <w:rsid w:val="00FA1881"/>
    <w:rsid w:val="00FA47F7"/>
    <w:rsid w:val="00FB0F46"/>
    <w:rsid w:val="00FB1929"/>
    <w:rsid w:val="00FB5681"/>
    <w:rsid w:val="00FB575D"/>
    <w:rsid w:val="00FB6CCC"/>
    <w:rsid w:val="00FC3FB1"/>
    <w:rsid w:val="00FC4395"/>
    <w:rsid w:val="00FD206B"/>
    <w:rsid w:val="00FD642F"/>
    <w:rsid w:val="00FE2F11"/>
    <w:rsid w:val="00FE4024"/>
    <w:rsid w:val="00FF3CF3"/>
    <w:rsid w:val="00FF699F"/>
    <w:rsid w:val="00FF6F79"/>
    <w:rsid w:val="00FF7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6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C9"/>
    <w:pPr>
      <w:spacing w:before="60"/>
      <w:jc w:val="both"/>
    </w:pPr>
    <w:rPr>
      <w:rFonts w:ascii="Arial" w:hAnsi="Arial"/>
      <w:sz w:val="22"/>
      <w:szCs w:val="22"/>
      <w:lang w:eastAsia="en-US"/>
    </w:rPr>
  </w:style>
  <w:style w:type="paragraph" w:styleId="Titre1">
    <w:name w:val="heading 1"/>
    <w:basedOn w:val="Normal"/>
    <w:next w:val="Normal"/>
    <w:link w:val="Titre1Car"/>
    <w:qFormat/>
    <w:rsid w:val="00153AC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53AC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53AC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53AC9"/>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53AC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53AC9"/>
    <w:pPr>
      <w:keepNext/>
      <w:keepLines/>
      <w:spacing w:before="200"/>
      <w:ind w:left="340"/>
      <w:outlineLvl w:val="5"/>
    </w:pPr>
    <w:rPr>
      <w:i/>
      <w:iCs/>
    </w:rPr>
  </w:style>
  <w:style w:type="paragraph" w:styleId="Titre7">
    <w:name w:val="heading 7"/>
    <w:basedOn w:val="Normal"/>
    <w:next w:val="Normal"/>
    <w:link w:val="Titre7Car"/>
    <w:unhideWhenUsed/>
    <w:rsid w:val="00153AC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53AC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3AC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53AC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53AC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53AC9"/>
    <w:rPr>
      <w:color w:val="0000FF"/>
      <w:u w:val="single"/>
    </w:rPr>
  </w:style>
  <w:style w:type="character" w:customStyle="1" w:styleId="Titre1Car">
    <w:name w:val="Titre 1 Car"/>
    <w:link w:val="Titre1"/>
    <w:rsid w:val="00153AC9"/>
    <w:rPr>
      <w:rFonts w:ascii="Arial" w:eastAsia="Times New Roman" w:hAnsi="Arial"/>
      <w:b/>
      <w:bCs/>
      <w:color w:val="17818E"/>
      <w:sz w:val="32"/>
      <w:szCs w:val="28"/>
      <w:lang w:eastAsia="en-US"/>
    </w:rPr>
  </w:style>
  <w:style w:type="character" w:customStyle="1" w:styleId="Titre2Car">
    <w:name w:val="Titre 2 Car"/>
    <w:link w:val="Titre2"/>
    <w:rsid w:val="00153AC9"/>
    <w:rPr>
      <w:rFonts w:ascii="Arial" w:eastAsia="Times New Roman" w:hAnsi="Arial"/>
      <w:b/>
      <w:bCs/>
      <w:color w:val="17818E"/>
      <w:sz w:val="30"/>
      <w:szCs w:val="26"/>
      <w:lang w:eastAsia="en-US"/>
    </w:rPr>
  </w:style>
  <w:style w:type="character" w:customStyle="1" w:styleId="Titre3Car">
    <w:name w:val="Titre 3 Car"/>
    <w:link w:val="Titre3"/>
    <w:rsid w:val="00153AC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53AC9"/>
    <w:pPr>
      <w:numPr>
        <w:numId w:val="21"/>
      </w:numPr>
      <w:contextualSpacing/>
    </w:pPr>
  </w:style>
  <w:style w:type="paragraph" w:styleId="En-tte">
    <w:name w:val="header"/>
    <w:basedOn w:val="Normal"/>
    <w:link w:val="En-tteCar"/>
    <w:unhideWhenUsed/>
    <w:rsid w:val="008F7BF5"/>
    <w:pPr>
      <w:pBdr>
        <w:bottom w:val="single" w:sz="4" w:space="1" w:color="auto"/>
      </w:pBdr>
      <w:tabs>
        <w:tab w:val="right" w:pos="9072"/>
      </w:tabs>
      <w:spacing w:before="200" w:after="480"/>
    </w:pPr>
  </w:style>
  <w:style w:type="character" w:customStyle="1" w:styleId="En-tteCar">
    <w:name w:val="En-tête Car"/>
    <w:link w:val="En-tte"/>
    <w:rsid w:val="008F7BF5"/>
    <w:rPr>
      <w:rFonts w:ascii="Arial" w:hAnsi="Arial"/>
      <w:sz w:val="22"/>
      <w:szCs w:val="22"/>
      <w:lang w:eastAsia="en-US"/>
    </w:rPr>
  </w:style>
  <w:style w:type="paragraph" w:styleId="Pieddepage">
    <w:name w:val="footer"/>
    <w:basedOn w:val="Normal"/>
    <w:link w:val="PieddepageCar"/>
    <w:unhideWhenUsed/>
    <w:rsid w:val="00153AC9"/>
    <w:pPr>
      <w:tabs>
        <w:tab w:val="center" w:pos="4536"/>
        <w:tab w:val="right" w:pos="9072"/>
      </w:tabs>
    </w:pPr>
  </w:style>
  <w:style w:type="character" w:customStyle="1" w:styleId="PieddepageCar">
    <w:name w:val="Pied de page Car"/>
    <w:link w:val="Pieddepage"/>
    <w:rsid w:val="00153AC9"/>
    <w:rPr>
      <w:rFonts w:ascii="Arial" w:hAnsi="Arial"/>
      <w:sz w:val="22"/>
      <w:szCs w:val="22"/>
      <w:lang w:eastAsia="en-US"/>
    </w:rPr>
  </w:style>
  <w:style w:type="paragraph" w:styleId="Textedebulles">
    <w:name w:val="Balloon Text"/>
    <w:basedOn w:val="Normal"/>
    <w:link w:val="TextedebullesCar"/>
    <w:unhideWhenUsed/>
    <w:rsid w:val="00153AC9"/>
    <w:rPr>
      <w:rFonts w:ascii="Tahoma" w:hAnsi="Tahoma" w:cs="Tahoma"/>
      <w:sz w:val="16"/>
      <w:szCs w:val="16"/>
    </w:rPr>
  </w:style>
  <w:style w:type="character" w:customStyle="1" w:styleId="TextedebullesCar">
    <w:name w:val="Texte de bulles Car"/>
    <w:link w:val="Textedebulles"/>
    <w:rsid w:val="00153AC9"/>
    <w:rPr>
      <w:rFonts w:ascii="Tahoma" w:hAnsi="Tahoma" w:cs="Tahoma"/>
      <w:sz w:val="16"/>
      <w:szCs w:val="16"/>
      <w:lang w:eastAsia="en-US"/>
    </w:rPr>
  </w:style>
  <w:style w:type="paragraph" w:styleId="Sansinterligne">
    <w:name w:val="No Spacing"/>
    <w:uiPriority w:val="1"/>
    <w:unhideWhenUsed/>
    <w:rsid w:val="00153AC9"/>
    <w:rPr>
      <w:rFonts w:eastAsia="Times New Roman"/>
      <w:sz w:val="22"/>
      <w:szCs w:val="22"/>
      <w:lang w:eastAsia="en-US"/>
    </w:rPr>
  </w:style>
  <w:style w:type="paragraph" w:styleId="Notedebasdepage">
    <w:name w:val="footnote text"/>
    <w:basedOn w:val="Normal"/>
    <w:link w:val="NotedebasdepageCar"/>
    <w:uiPriority w:val="99"/>
    <w:semiHidden/>
    <w:rsid w:val="00153AC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53AC9"/>
    <w:rPr>
      <w:rFonts w:ascii="Book Antiqua" w:eastAsia="Times New Roman" w:hAnsi="Book Antiqua" w:cs="Book Antiqua"/>
      <w:i/>
      <w:iCs/>
      <w:sz w:val="18"/>
      <w:szCs w:val="18"/>
      <w:lang w:eastAsia="en-US"/>
    </w:rPr>
  </w:style>
  <w:style w:type="character" w:styleId="Appelnotedebasdep">
    <w:name w:val="footnote reference"/>
    <w:uiPriority w:val="99"/>
    <w:semiHidden/>
    <w:rsid w:val="00153AC9"/>
    <w:rPr>
      <w:rFonts w:cs="Times New Roman"/>
      <w:i/>
      <w:iCs/>
      <w:position w:val="6"/>
      <w:sz w:val="18"/>
      <w:szCs w:val="18"/>
      <w:vertAlign w:val="baseline"/>
    </w:rPr>
  </w:style>
  <w:style w:type="character" w:customStyle="1" w:styleId="Titre5Car">
    <w:name w:val="Titre 5 Car"/>
    <w:link w:val="Titre5"/>
    <w:rsid w:val="00153AC9"/>
    <w:rPr>
      <w:rFonts w:ascii="Arial" w:eastAsia="Times New Roman" w:hAnsi="Arial"/>
      <w:b/>
      <w:sz w:val="22"/>
      <w:szCs w:val="22"/>
      <w:lang w:eastAsia="en-US"/>
    </w:rPr>
  </w:style>
  <w:style w:type="character" w:customStyle="1" w:styleId="Titre4Car">
    <w:name w:val="Titre 4 Car"/>
    <w:link w:val="Titre4"/>
    <w:rsid w:val="00153AC9"/>
    <w:rPr>
      <w:rFonts w:ascii="Arial" w:eastAsia="Times New Roman" w:hAnsi="Arial"/>
      <w:b/>
      <w:bCs/>
      <w:iCs/>
      <w:color w:val="17818E"/>
      <w:sz w:val="22"/>
      <w:szCs w:val="22"/>
      <w:lang w:eastAsia="en-US"/>
    </w:rPr>
  </w:style>
  <w:style w:type="character" w:styleId="Marquedecommentaire">
    <w:name w:val="annotation reference"/>
    <w:uiPriority w:val="99"/>
    <w:semiHidden/>
    <w:unhideWhenUsed/>
    <w:rsid w:val="00153AC9"/>
    <w:rPr>
      <w:sz w:val="16"/>
      <w:szCs w:val="16"/>
    </w:rPr>
  </w:style>
  <w:style w:type="paragraph" w:styleId="Commentaire">
    <w:name w:val="annotation text"/>
    <w:basedOn w:val="Normal"/>
    <w:link w:val="CommentaireCar"/>
    <w:uiPriority w:val="99"/>
    <w:rsid w:val="00153AC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53AC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53AC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53AC9"/>
    <w:rPr>
      <w:rFonts w:ascii="Arial" w:hAnsi="Arial"/>
      <w:b/>
      <w:bCs/>
      <w:sz w:val="22"/>
      <w:lang w:eastAsia="en-US"/>
    </w:rPr>
  </w:style>
  <w:style w:type="character" w:styleId="Textedelespacerserv">
    <w:name w:val="Placeholder Text"/>
    <w:uiPriority w:val="99"/>
    <w:semiHidden/>
    <w:rsid w:val="00153AC9"/>
    <w:rPr>
      <w:rFonts w:cs="Times New Roman"/>
      <w:color w:val="808080"/>
    </w:rPr>
  </w:style>
  <w:style w:type="character" w:customStyle="1" w:styleId="ParagraphedelisteCar">
    <w:name w:val="Paragraphe de liste Car"/>
    <w:link w:val="Paragraphedeliste"/>
    <w:uiPriority w:val="34"/>
    <w:rsid w:val="00153AC9"/>
    <w:rPr>
      <w:rFonts w:ascii="Arial" w:hAnsi="Arial"/>
      <w:sz w:val="22"/>
      <w:szCs w:val="22"/>
      <w:lang w:eastAsia="en-US"/>
    </w:rPr>
  </w:style>
  <w:style w:type="paragraph" w:styleId="Rvision">
    <w:name w:val="Revision"/>
    <w:hidden/>
    <w:uiPriority w:val="99"/>
    <w:semiHidden/>
    <w:rsid w:val="00524A80"/>
    <w:rPr>
      <w:sz w:val="22"/>
      <w:szCs w:val="22"/>
      <w:lang w:eastAsia="en-US"/>
    </w:rPr>
  </w:style>
  <w:style w:type="paragraph" w:customStyle="1" w:styleId="SNVisa">
    <w:name w:val="SNVisa"/>
    <w:basedOn w:val="Normal"/>
    <w:autoRedefine/>
    <w:uiPriority w:val="99"/>
    <w:rsid w:val="00E7749C"/>
    <w:pPr>
      <w:spacing w:before="120" w:after="120"/>
      <w:ind w:firstLine="12"/>
    </w:pPr>
    <w:rPr>
      <w:rFonts w:ascii="Times New Roman" w:eastAsia="Times New Roman" w:hAnsi="Times New Roman"/>
      <w:sz w:val="24"/>
      <w:szCs w:val="24"/>
      <w:lang w:eastAsia="fr-FR"/>
    </w:rPr>
  </w:style>
  <w:style w:type="character" w:styleId="AcronymeHTML">
    <w:name w:val="HTML Acronym"/>
    <w:uiPriority w:val="99"/>
    <w:semiHidden/>
    <w:unhideWhenUsed/>
    <w:rsid w:val="00153AC9"/>
  </w:style>
  <w:style w:type="paragraph" w:customStyle="1" w:styleId="Annexe">
    <w:name w:val="Annexe"/>
    <w:basedOn w:val="Normal"/>
    <w:next w:val="Normal"/>
    <w:qFormat/>
    <w:rsid w:val="00153AC9"/>
    <w:rPr>
      <w:b/>
      <w:color w:val="17818E"/>
    </w:rPr>
  </w:style>
  <w:style w:type="character" w:customStyle="1" w:styleId="apple-converted-space">
    <w:name w:val="apple-converted-space"/>
    <w:basedOn w:val="Policepardfaut"/>
    <w:semiHidden/>
    <w:rsid w:val="00153AC9"/>
  </w:style>
  <w:style w:type="paragraph" w:customStyle="1" w:styleId="Article">
    <w:name w:val="Article"/>
    <w:basedOn w:val="Normal"/>
    <w:link w:val="ArticleCar"/>
    <w:qFormat/>
    <w:rsid w:val="00153AC9"/>
    <w:rPr>
      <w:color w:val="17818E"/>
    </w:rPr>
  </w:style>
  <w:style w:type="character" w:customStyle="1" w:styleId="ArticleCar">
    <w:name w:val="Article Car"/>
    <w:link w:val="Article"/>
    <w:rsid w:val="00153AC9"/>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53AC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53AC9"/>
    <w:rPr>
      <w:rFonts w:ascii="Arial" w:hAnsi="Arial"/>
      <w:bCs/>
      <w:iCs/>
      <w:sz w:val="22"/>
      <w:szCs w:val="22"/>
      <w:lang w:eastAsia="en-US"/>
    </w:rPr>
  </w:style>
  <w:style w:type="paragraph" w:customStyle="1" w:styleId="Contenudetableau">
    <w:name w:val="Contenu de tableau"/>
    <w:basedOn w:val="Normal"/>
    <w:qFormat/>
    <w:rsid w:val="00153AC9"/>
    <w:pPr>
      <w:spacing w:after="60"/>
      <w:jc w:val="left"/>
    </w:pPr>
  </w:style>
  <w:style w:type="paragraph" w:styleId="Corpsdetexte">
    <w:name w:val="Body Text"/>
    <w:basedOn w:val="Normal"/>
    <w:link w:val="CorpsdetexteCar"/>
    <w:semiHidden/>
    <w:rsid w:val="00153AC9"/>
    <w:pPr>
      <w:spacing w:after="120"/>
    </w:pPr>
    <w:rPr>
      <w:rFonts w:ascii="Calibri" w:eastAsia="Times New Roman" w:hAnsi="Calibri"/>
    </w:rPr>
  </w:style>
  <w:style w:type="character" w:customStyle="1" w:styleId="CorpsdetexteCar">
    <w:name w:val="Corps de texte Car"/>
    <w:link w:val="Corpsdetexte"/>
    <w:semiHidden/>
    <w:rsid w:val="00153AC9"/>
    <w:rPr>
      <w:rFonts w:eastAsia="Times New Roman"/>
      <w:sz w:val="22"/>
      <w:szCs w:val="22"/>
      <w:lang w:eastAsia="en-US"/>
    </w:rPr>
  </w:style>
  <w:style w:type="paragraph" w:styleId="Corpsdetexte2">
    <w:name w:val="Body Text 2"/>
    <w:basedOn w:val="Normal"/>
    <w:link w:val="Corpsdetexte2Car"/>
    <w:semiHidden/>
    <w:unhideWhenUsed/>
    <w:rsid w:val="00153AC9"/>
    <w:pPr>
      <w:ind w:right="-1"/>
    </w:pPr>
    <w:rPr>
      <w:rFonts w:eastAsia="Times New Roman" w:cs="Arial"/>
      <w:szCs w:val="20"/>
      <w:lang w:eastAsia="fr-FR"/>
    </w:rPr>
  </w:style>
  <w:style w:type="character" w:customStyle="1" w:styleId="Corpsdetexte2Car">
    <w:name w:val="Corps de texte 2 Car"/>
    <w:link w:val="Corpsdetexte2"/>
    <w:semiHidden/>
    <w:rsid w:val="00153AC9"/>
    <w:rPr>
      <w:rFonts w:ascii="Arial" w:eastAsia="Times New Roman" w:hAnsi="Arial" w:cs="Arial"/>
      <w:sz w:val="22"/>
    </w:rPr>
  </w:style>
  <w:style w:type="paragraph" w:styleId="Corpsdetexte3">
    <w:name w:val="Body Text 3"/>
    <w:basedOn w:val="Normal"/>
    <w:link w:val="Corpsdetexte3Car"/>
    <w:semiHidden/>
    <w:unhideWhenUsed/>
    <w:rsid w:val="00153AC9"/>
    <w:pPr>
      <w:ind w:right="-10"/>
    </w:pPr>
    <w:rPr>
      <w:rFonts w:eastAsia="Times New Roman"/>
      <w:color w:val="FF0000"/>
      <w:szCs w:val="20"/>
      <w:lang w:eastAsia="fr-FR"/>
    </w:rPr>
  </w:style>
  <w:style w:type="character" w:customStyle="1" w:styleId="Corpsdetexte3Car">
    <w:name w:val="Corps de texte 3 Car"/>
    <w:link w:val="Corpsdetexte3"/>
    <w:semiHidden/>
    <w:rsid w:val="00153AC9"/>
    <w:rPr>
      <w:rFonts w:ascii="Arial" w:eastAsia="Times New Roman" w:hAnsi="Arial"/>
      <w:color w:val="FF0000"/>
      <w:sz w:val="22"/>
    </w:rPr>
  </w:style>
  <w:style w:type="paragraph" w:customStyle="1" w:styleId="Default">
    <w:name w:val="Default"/>
    <w:uiPriority w:val="99"/>
    <w:rsid w:val="00153AC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53AC9"/>
    <w:rPr>
      <w:b/>
      <w:bCs/>
    </w:rPr>
  </w:style>
  <w:style w:type="table" w:customStyle="1" w:styleId="Entte2">
    <w:name w:val="En tête 2"/>
    <w:basedOn w:val="TableauNormal"/>
    <w:uiPriority w:val="99"/>
    <w:rsid w:val="00153AC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53AC9"/>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153AC9"/>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153AC9"/>
    <w:pPr>
      <w:tabs>
        <w:tab w:val="left" w:pos="849"/>
      </w:tabs>
      <w:ind w:right="-2"/>
      <w:jc w:val="center"/>
    </w:pPr>
    <w:rPr>
      <w:rFonts w:cs="Arial"/>
      <w:color w:val="17818E"/>
      <w:szCs w:val="18"/>
    </w:rPr>
  </w:style>
  <w:style w:type="paragraph" w:customStyle="1" w:styleId="EPPDSTitre1">
    <w:name w:val="EPP DS Titre 1"/>
    <w:basedOn w:val="Normal"/>
    <w:uiPriority w:val="99"/>
    <w:rsid w:val="00153AC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53AC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53AC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53AC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53AC9"/>
    <w:rPr>
      <w:sz w:val="22"/>
      <w:szCs w:val="22"/>
      <w:lang w:eastAsia="en-US"/>
    </w:rPr>
  </w:style>
  <w:style w:type="paragraph" w:styleId="Index1">
    <w:name w:val="index 1"/>
    <w:basedOn w:val="Normal"/>
    <w:next w:val="Normal"/>
    <w:autoRedefine/>
    <w:uiPriority w:val="99"/>
    <w:unhideWhenUsed/>
    <w:rsid w:val="00153AC9"/>
    <w:pPr>
      <w:ind w:left="220" w:hanging="220"/>
    </w:pPr>
  </w:style>
  <w:style w:type="paragraph" w:styleId="Index2">
    <w:name w:val="index 2"/>
    <w:basedOn w:val="Normal"/>
    <w:next w:val="Normal"/>
    <w:autoRedefine/>
    <w:uiPriority w:val="99"/>
    <w:unhideWhenUsed/>
    <w:rsid w:val="00153AC9"/>
    <w:pPr>
      <w:ind w:left="440" w:hanging="220"/>
    </w:pPr>
  </w:style>
  <w:style w:type="paragraph" w:styleId="Index3">
    <w:name w:val="index 3"/>
    <w:basedOn w:val="Normal"/>
    <w:next w:val="Normal"/>
    <w:autoRedefine/>
    <w:uiPriority w:val="99"/>
    <w:unhideWhenUsed/>
    <w:rsid w:val="00153AC9"/>
    <w:pPr>
      <w:ind w:left="660" w:hanging="220"/>
    </w:pPr>
  </w:style>
  <w:style w:type="paragraph" w:styleId="Index4">
    <w:name w:val="index 4"/>
    <w:basedOn w:val="Normal"/>
    <w:next w:val="Normal"/>
    <w:autoRedefine/>
    <w:uiPriority w:val="99"/>
    <w:unhideWhenUsed/>
    <w:rsid w:val="00153AC9"/>
    <w:pPr>
      <w:ind w:left="880" w:hanging="220"/>
    </w:pPr>
  </w:style>
  <w:style w:type="paragraph" w:styleId="Index5">
    <w:name w:val="index 5"/>
    <w:basedOn w:val="Normal"/>
    <w:next w:val="Normal"/>
    <w:autoRedefine/>
    <w:uiPriority w:val="99"/>
    <w:unhideWhenUsed/>
    <w:rsid w:val="00153AC9"/>
    <w:pPr>
      <w:ind w:left="1100" w:hanging="220"/>
    </w:pPr>
  </w:style>
  <w:style w:type="paragraph" w:styleId="Index6">
    <w:name w:val="index 6"/>
    <w:basedOn w:val="Normal"/>
    <w:next w:val="Normal"/>
    <w:autoRedefine/>
    <w:uiPriority w:val="99"/>
    <w:unhideWhenUsed/>
    <w:rsid w:val="00153AC9"/>
    <w:pPr>
      <w:ind w:left="1320" w:hanging="220"/>
    </w:pPr>
  </w:style>
  <w:style w:type="paragraph" w:styleId="Index7">
    <w:name w:val="index 7"/>
    <w:basedOn w:val="Normal"/>
    <w:next w:val="Normal"/>
    <w:autoRedefine/>
    <w:uiPriority w:val="99"/>
    <w:unhideWhenUsed/>
    <w:rsid w:val="00153AC9"/>
    <w:pPr>
      <w:ind w:left="1540" w:hanging="220"/>
    </w:pPr>
  </w:style>
  <w:style w:type="paragraph" w:styleId="Index8">
    <w:name w:val="index 8"/>
    <w:basedOn w:val="Normal"/>
    <w:next w:val="Normal"/>
    <w:autoRedefine/>
    <w:uiPriority w:val="99"/>
    <w:unhideWhenUsed/>
    <w:rsid w:val="00153AC9"/>
    <w:pPr>
      <w:ind w:left="1760" w:hanging="220"/>
    </w:pPr>
  </w:style>
  <w:style w:type="paragraph" w:styleId="Index9">
    <w:name w:val="index 9"/>
    <w:basedOn w:val="Normal"/>
    <w:next w:val="Normal"/>
    <w:autoRedefine/>
    <w:uiPriority w:val="99"/>
    <w:unhideWhenUsed/>
    <w:rsid w:val="00153AC9"/>
    <w:pPr>
      <w:ind w:left="1980" w:hanging="220"/>
    </w:pPr>
  </w:style>
  <w:style w:type="paragraph" w:customStyle="1" w:styleId="Intgralebase">
    <w:name w:val="Intégrale_base"/>
    <w:link w:val="IntgralebaseCar"/>
    <w:rsid w:val="00153AC9"/>
    <w:pPr>
      <w:spacing w:line="280" w:lineRule="exact"/>
    </w:pPr>
    <w:rPr>
      <w:rFonts w:ascii="Arial" w:eastAsia="Times" w:hAnsi="Arial"/>
    </w:rPr>
  </w:style>
  <w:style w:type="character" w:customStyle="1" w:styleId="IntgralebaseCar">
    <w:name w:val="Intégrale_base Car"/>
    <w:link w:val="Intgralebase"/>
    <w:locked/>
    <w:rsid w:val="00153AC9"/>
    <w:rPr>
      <w:rFonts w:ascii="Arial" w:eastAsia="Times" w:hAnsi="Arial"/>
    </w:rPr>
  </w:style>
  <w:style w:type="character" w:styleId="Lienhypertextesuivivisit">
    <w:name w:val="FollowedHyperlink"/>
    <w:basedOn w:val="Policepardfaut"/>
    <w:uiPriority w:val="99"/>
    <w:semiHidden/>
    <w:unhideWhenUsed/>
    <w:rsid w:val="00153AC9"/>
    <w:rPr>
      <w:color w:val="800080" w:themeColor="followedHyperlink"/>
      <w:u w:val="single"/>
    </w:rPr>
  </w:style>
  <w:style w:type="paragraph" w:styleId="Liste0">
    <w:name w:val="List"/>
    <w:basedOn w:val="Normal"/>
    <w:uiPriority w:val="99"/>
    <w:semiHidden/>
    <w:unhideWhenUsed/>
    <w:rsid w:val="00153AC9"/>
    <w:pPr>
      <w:ind w:left="283" w:hanging="283"/>
      <w:contextualSpacing/>
    </w:pPr>
  </w:style>
  <w:style w:type="paragraph" w:customStyle="1" w:styleId="liste">
    <w:name w:val="liste"/>
    <w:basedOn w:val="Liste0"/>
    <w:next w:val="Normal"/>
    <w:qFormat/>
    <w:rsid w:val="00153AC9"/>
    <w:pPr>
      <w:numPr>
        <w:numId w:val="24"/>
      </w:numPr>
      <w:spacing w:before="0" w:after="120"/>
    </w:pPr>
    <w:rPr>
      <w:rFonts w:eastAsia="Times" w:cs="Calibri"/>
      <w:szCs w:val="24"/>
      <w:lang w:eastAsia="fr-FR"/>
    </w:rPr>
  </w:style>
  <w:style w:type="paragraph" w:styleId="Listepuces">
    <w:name w:val="List Bullet"/>
    <w:basedOn w:val="Normal"/>
    <w:uiPriority w:val="99"/>
    <w:semiHidden/>
    <w:unhideWhenUsed/>
    <w:rsid w:val="00153AC9"/>
    <w:pPr>
      <w:contextualSpacing/>
    </w:pPr>
  </w:style>
  <w:style w:type="paragraph" w:customStyle="1" w:styleId="Listecouleur-Accent11">
    <w:name w:val="Liste couleur - Accent 11"/>
    <w:basedOn w:val="Normal"/>
    <w:uiPriority w:val="34"/>
    <w:unhideWhenUsed/>
    <w:rsid w:val="00153AC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53AC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53AC9"/>
    <w:rPr>
      <w:rFonts w:ascii="Calibri Light" w:eastAsia="MS Mincho" w:hAnsi="Calibri Light"/>
      <w:b/>
    </w:rPr>
  </w:style>
  <w:style w:type="paragraph" w:customStyle="1" w:styleId="Listetableau">
    <w:name w:val="Liste tableau"/>
    <w:basedOn w:val="Paragraphedeliste"/>
    <w:qFormat/>
    <w:rsid w:val="00153AC9"/>
    <w:pPr>
      <w:numPr>
        <w:numId w:val="0"/>
      </w:numPr>
      <w:jc w:val="left"/>
    </w:pPr>
  </w:style>
  <w:style w:type="numbering" w:customStyle="1" w:styleId="Listetirets">
    <w:name w:val="Liste tirets"/>
    <w:basedOn w:val="Aucuneliste"/>
    <w:uiPriority w:val="99"/>
    <w:rsid w:val="00153AC9"/>
    <w:pPr>
      <w:numPr>
        <w:numId w:val="20"/>
      </w:numPr>
    </w:pPr>
  </w:style>
  <w:style w:type="paragraph" w:customStyle="1" w:styleId="Notes">
    <w:name w:val="Notes"/>
    <w:basedOn w:val="Normal"/>
    <w:link w:val="NotesCar"/>
    <w:uiPriority w:val="1"/>
    <w:qFormat/>
    <w:rsid w:val="00153AC9"/>
    <w:pPr>
      <w:ind w:right="203"/>
    </w:pPr>
    <w:rPr>
      <w:rFonts w:cs="Arial"/>
      <w:color w:val="808080"/>
      <w:szCs w:val="20"/>
    </w:rPr>
  </w:style>
  <w:style w:type="character" w:customStyle="1" w:styleId="NotesCar">
    <w:name w:val="Notes Car"/>
    <w:link w:val="Notes"/>
    <w:uiPriority w:val="1"/>
    <w:rsid w:val="00153AC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53AC9"/>
    <w:pPr>
      <w:numPr>
        <w:numId w:val="22"/>
      </w:numPr>
    </w:pPr>
  </w:style>
  <w:style w:type="paragraph" w:customStyle="1" w:styleId="pucesdetableau">
    <w:name w:val="puces de tableau"/>
    <w:basedOn w:val="Normal"/>
    <w:qFormat/>
    <w:rsid w:val="00ED4403"/>
    <w:pPr>
      <w:numPr>
        <w:numId w:val="23"/>
      </w:numPr>
      <w:spacing w:after="60"/>
      <w:jc w:val="left"/>
    </w:pPr>
    <w:rPr>
      <w:rFonts w:eastAsiaTheme="minorHAnsi" w:cs="Arial"/>
      <w:szCs w:val="20"/>
    </w:rPr>
  </w:style>
  <w:style w:type="character" w:styleId="Rfrenceple">
    <w:name w:val="Subtle Reference"/>
    <w:uiPriority w:val="31"/>
    <w:unhideWhenUsed/>
    <w:rsid w:val="00153AC9"/>
    <w:rPr>
      <w:smallCaps/>
      <w:color w:val="C0504D"/>
      <w:u w:val="single"/>
    </w:rPr>
  </w:style>
  <w:style w:type="paragraph" w:styleId="Retraitcorpsdetexte2">
    <w:name w:val="Body Text Indent 2"/>
    <w:basedOn w:val="Normal"/>
    <w:link w:val="Retraitcorpsdetexte2Car"/>
    <w:semiHidden/>
    <w:rsid w:val="00153AC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53AC9"/>
    <w:rPr>
      <w:rFonts w:eastAsia="Times New Roman"/>
      <w:sz w:val="22"/>
      <w:szCs w:val="22"/>
      <w:lang w:eastAsia="en-US"/>
    </w:rPr>
  </w:style>
  <w:style w:type="paragraph" w:customStyle="1" w:styleId="sommaire">
    <w:name w:val="sommaire"/>
    <w:basedOn w:val="Normal"/>
    <w:qFormat/>
    <w:rsid w:val="00153AC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D4403"/>
    <w:pPr>
      <w:numPr>
        <w:ilvl w:val="1"/>
      </w:numPr>
      <w:ind w:left="850" w:hanging="170"/>
    </w:pPr>
  </w:style>
  <w:style w:type="paragraph" w:customStyle="1" w:styleId="stitre1">
    <w:name w:val="stitre1"/>
    <w:basedOn w:val="Normal"/>
    <w:semiHidden/>
    <w:rsid w:val="00153AC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153AC9"/>
    <w:pPr>
      <w:numPr>
        <w:numId w:val="26"/>
      </w:numPr>
    </w:pPr>
  </w:style>
  <w:style w:type="paragraph" w:customStyle="1" w:styleId="Titre5tableau">
    <w:name w:val="Titre 5 tableau"/>
    <w:basedOn w:val="Titre5"/>
    <w:qFormat/>
    <w:rsid w:val="00153AC9"/>
    <w:pPr>
      <w:ind w:left="0"/>
      <w:jc w:val="left"/>
    </w:pPr>
    <w:rPr>
      <w:rFonts w:eastAsia="MS Mincho"/>
      <w:lang w:eastAsia="fr-FR"/>
    </w:rPr>
  </w:style>
  <w:style w:type="character" w:customStyle="1" w:styleId="Titre6Car">
    <w:name w:val="Titre 6 Car"/>
    <w:link w:val="Titre6"/>
    <w:rsid w:val="00153AC9"/>
    <w:rPr>
      <w:rFonts w:ascii="Arial" w:hAnsi="Arial"/>
      <w:i/>
      <w:iCs/>
      <w:sz w:val="22"/>
      <w:szCs w:val="22"/>
      <w:lang w:eastAsia="en-US"/>
    </w:rPr>
  </w:style>
  <w:style w:type="character" w:customStyle="1" w:styleId="Titre7Car">
    <w:name w:val="Titre 7 Car"/>
    <w:link w:val="Titre7"/>
    <w:rsid w:val="00153AC9"/>
    <w:rPr>
      <w:rFonts w:ascii="Cambria" w:eastAsia="Times New Roman" w:hAnsi="Cambria"/>
      <w:i/>
      <w:iCs/>
      <w:color w:val="404040"/>
      <w:sz w:val="22"/>
      <w:szCs w:val="22"/>
      <w:lang w:eastAsia="en-US"/>
    </w:rPr>
  </w:style>
  <w:style w:type="character" w:customStyle="1" w:styleId="Titre8Car">
    <w:name w:val="Titre 8 Car"/>
    <w:link w:val="Titre8"/>
    <w:rsid w:val="00153AC9"/>
    <w:rPr>
      <w:rFonts w:ascii="Cambria" w:hAnsi="Cambria"/>
      <w:color w:val="404040"/>
      <w:sz w:val="22"/>
      <w:lang w:eastAsia="en-US"/>
    </w:rPr>
  </w:style>
  <w:style w:type="paragraph" w:styleId="Titreindex">
    <w:name w:val="index heading"/>
    <w:basedOn w:val="Normal"/>
    <w:next w:val="Index1"/>
    <w:uiPriority w:val="99"/>
    <w:unhideWhenUsed/>
    <w:rsid w:val="00153AC9"/>
  </w:style>
  <w:style w:type="paragraph" w:styleId="Titre">
    <w:name w:val="Title"/>
    <w:aliases w:val="Titre annexe"/>
    <w:basedOn w:val="Normal"/>
    <w:next w:val="Normal"/>
    <w:link w:val="TitreCar"/>
    <w:uiPriority w:val="10"/>
    <w:qFormat/>
    <w:rsid w:val="00153AC9"/>
    <w:rPr>
      <w:b/>
      <w:color w:val="17818E"/>
    </w:rPr>
  </w:style>
  <w:style w:type="character" w:customStyle="1" w:styleId="TitreCar">
    <w:name w:val="Titre Car"/>
    <w:aliases w:val="Titre annexe Car"/>
    <w:basedOn w:val="Policepardfaut"/>
    <w:link w:val="Titre"/>
    <w:uiPriority w:val="10"/>
    <w:rsid w:val="00153AC9"/>
    <w:rPr>
      <w:rFonts w:ascii="Arial" w:hAnsi="Arial"/>
      <w:b/>
      <w:color w:val="17818E"/>
      <w:sz w:val="22"/>
      <w:szCs w:val="22"/>
      <w:lang w:eastAsia="en-US"/>
    </w:rPr>
  </w:style>
  <w:style w:type="paragraph" w:styleId="TM3">
    <w:name w:val="toc 3"/>
    <w:basedOn w:val="Normal"/>
    <w:next w:val="Normal"/>
    <w:autoRedefine/>
    <w:uiPriority w:val="39"/>
    <w:unhideWhenUsed/>
    <w:rsid w:val="00153AC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C9"/>
    <w:pPr>
      <w:spacing w:before="60"/>
      <w:jc w:val="both"/>
    </w:pPr>
    <w:rPr>
      <w:rFonts w:ascii="Arial" w:hAnsi="Arial"/>
      <w:sz w:val="22"/>
      <w:szCs w:val="22"/>
      <w:lang w:eastAsia="en-US"/>
    </w:rPr>
  </w:style>
  <w:style w:type="paragraph" w:styleId="Titre1">
    <w:name w:val="heading 1"/>
    <w:basedOn w:val="Normal"/>
    <w:next w:val="Normal"/>
    <w:link w:val="Titre1Car"/>
    <w:qFormat/>
    <w:rsid w:val="00153AC9"/>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153AC9"/>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153AC9"/>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153AC9"/>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153AC9"/>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153AC9"/>
    <w:pPr>
      <w:keepNext/>
      <w:keepLines/>
      <w:spacing w:before="200"/>
      <w:ind w:left="340"/>
      <w:outlineLvl w:val="5"/>
    </w:pPr>
    <w:rPr>
      <w:i/>
      <w:iCs/>
    </w:rPr>
  </w:style>
  <w:style w:type="paragraph" w:styleId="Titre7">
    <w:name w:val="heading 7"/>
    <w:basedOn w:val="Normal"/>
    <w:next w:val="Normal"/>
    <w:link w:val="Titre7Car"/>
    <w:unhideWhenUsed/>
    <w:rsid w:val="00153AC9"/>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153AC9"/>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53AC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153AC9"/>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153AC9"/>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153AC9"/>
    <w:rPr>
      <w:color w:val="0000FF"/>
      <w:u w:val="single"/>
    </w:rPr>
  </w:style>
  <w:style w:type="character" w:customStyle="1" w:styleId="Titre1Car">
    <w:name w:val="Titre 1 Car"/>
    <w:link w:val="Titre1"/>
    <w:rsid w:val="00153AC9"/>
    <w:rPr>
      <w:rFonts w:ascii="Arial" w:eastAsia="Times New Roman" w:hAnsi="Arial"/>
      <w:b/>
      <w:bCs/>
      <w:color w:val="17818E"/>
      <w:sz w:val="32"/>
      <w:szCs w:val="28"/>
      <w:lang w:eastAsia="en-US"/>
    </w:rPr>
  </w:style>
  <w:style w:type="character" w:customStyle="1" w:styleId="Titre2Car">
    <w:name w:val="Titre 2 Car"/>
    <w:link w:val="Titre2"/>
    <w:rsid w:val="00153AC9"/>
    <w:rPr>
      <w:rFonts w:ascii="Arial" w:eastAsia="Times New Roman" w:hAnsi="Arial"/>
      <w:b/>
      <w:bCs/>
      <w:color w:val="17818E"/>
      <w:sz w:val="30"/>
      <w:szCs w:val="26"/>
      <w:lang w:eastAsia="en-US"/>
    </w:rPr>
  </w:style>
  <w:style w:type="character" w:customStyle="1" w:styleId="Titre3Car">
    <w:name w:val="Titre 3 Car"/>
    <w:link w:val="Titre3"/>
    <w:rsid w:val="00153AC9"/>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153AC9"/>
    <w:pPr>
      <w:numPr>
        <w:numId w:val="21"/>
      </w:numPr>
      <w:contextualSpacing/>
    </w:pPr>
  </w:style>
  <w:style w:type="paragraph" w:styleId="En-tte">
    <w:name w:val="header"/>
    <w:basedOn w:val="Normal"/>
    <w:link w:val="En-tteCar"/>
    <w:unhideWhenUsed/>
    <w:rsid w:val="008F7BF5"/>
    <w:pPr>
      <w:pBdr>
        <w:bottom w:val="single" w:sz="4" w:space="1" w:color="auto"/>
      </w:pBdr>
      <w:tabs>
        <w:tab w:val="right" w:pos="9072"/>
      </w:tabs>
      <w:spacing w:before="200" w:after="480"/>
    </w:pPr>
  </w:style>
  <w:style w:type="character" w:customStyle="1" w:styleId="En-tteCar">
    <w:name w:val="En-tête Car"/>
    <w:link w:val="En-tte"/>
    <w:rsid w:val="008F7BF5"/>
    <w:rPr>
      <w:rFonts w:ascii="Arial" w:hAnsi="Arial"/>
      <w:sz w:val="22"/>
      <w:szCs w:val="22"/>
      <w:lang w:eastAsia="en-US"/>
    </w:rPr>
  </w:style>
  <w:style w:type="paragraph" w:styleId="Pieddepage">
    <w:name w:val="footer"/>
    <w:basedOn w:val="Normal"/>
    <w:link w:val="PieddepageCar"/>
    <w:unhideWhenUsed/>
    <w:rsid w:val="00153AC9"/>
    <w:pPr>
      <w:tabs>
        <w:tab w:val="center" w:pos="4536"/>
        <w:tab w:val="right" w:pos="9072"/>
      </w:tabs>
    </w:pPr>
  </w:style>
  <w:style w:type="character" w:customStyle="1" w:styleId="PieddepageCar">
    <w:name w:val="Pied de page Car"/>
    <w:link w:val="Pieddepage"/>
    <w:rsid w:val="00153AC9"/>
    <w:rPr>
      <w:rFonts w:ascii="Arial" w:hAnsi="Arial"/>
      <w:sz w:val="22"/>
      <w:szCs w:val="22"/>
      <w:lang w:eastAsia="en-US"/>
    </w:rPr>
  </w:style>
  <w:style w:type="paragraph" w:styleId="Textedebulles">
    <w:name w:val="Balloon Text"/>
    <w:basedOn w:val="Normal"/>
    <w:link w:val="TextedebullesCar"/>
    <w:unhideWhenUsed/>
    <w:rsid w:val="00153AC9"/>
    <w:rPr>
      <w:rFonts w:ascii="Tahoma" w:hAnsi="Tahoma" w:cs="Tahoma"/>
      <w:sz w:val="16"/>
      <w:szCs w:val="16"/>
    </w:rPr>
  </w:style>
  <w:style w:type="character" w:customStyle="1" w:styleId="TextedebullesCar">
    <w:name w:val="Texte de bulles Car"/>
    <w:link w:val="Textedebulles"/>
    <w:rsid w:val="00153AC9"/>
    <w:rPr>
      <w:rFonts w:ascii="Tahoma" w:hAnsi="Tahoma" w:cs="Tahoma"/>
      <w:sz w:val="16"/>
      <w:szCs w:val="16"/>
      <w:lang w:eastAsia="en-US"/>
    </w:rPr>
  </w:style>
  <w:style w:type="paragraph" w:styleId="Sansinterligne">
    <w:name w:val="No Spacing"/>
    <w:uiPriority w:val="1"/>
    <w:unhideWhenUsed/>
    <w:rsid w:val="00153AC9"/>
    <w:rPr>
      <w:rFonts w:eastAsia="Times New Roman"/>
      <w:sz w:val="22"/>
      <w:szCs w:val="22"/>
      <w:lang w:eastAsia="en-US"/>
    </w:rPr>
  </w:style>
  <w:style w:type="paragraph" w:styleId="Notedebasdepage">
    <w:name w:val="footnote text"/>
    <w:basedOn w:val="Normal"/>
    <w:link w:val="NotedebasdepageCar"/>
    <w:uiPriority w:val="99"/>
    <w:semiHidden/>
    <w:rsid w:val="00153AC9"/>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153AC9"/>
    <w:rPr>
      <w:rFonts w:ascii="Book Antiqua" w:eastAsia="Times New Roman" w:hAnsi="Book Antiqua" w:cs="Book Antiqua"/>
      <w:i/>
      <w:iCs/>
      <w:sz w:val="18"/>
      <w:szCs w:val="18"/>
      <w:lang w:eastAsia="en-US"/>
    </w:rPr>
  </w:style>
  <w:style w:type="character" w:styleId="Appelnotedebasdep">
    <w:name w:val="footnote reference"/>
    <w:uiPriority w:val="99"/>
    <w:semiHidden/>
    <w:rsid w:val="00153AC9"/>
    <w:rPr>
      <w:rFonts w:cs="Times New Roman"/>
      <w:i/>
      <w:iCs/>
      <w:position w:val="6"/>
      <w:sz w:val="18"/>
      <w:szCs w:val="18"/>
      <w:vertAlign w:val="baseline"/>
    </w:rPr>
  </w:style>
  <w:style w:type="character" w:customStyle="1" w:styleId="Titre5Car">
    <w:name w:val="Titre 5 Car"/>
    <w:link w:val="Titre5"/>
    <w:rsid w:val="00153AC9"/>
    <w:rPr>
      <w:rFonts w:ascii="Arial" w:eastAsia="Times New Roman" w:hAnsi="Arial"/>
      <w:b/>
      <w:sz w:val="22"/>
      <w:szCs w:val="22"/>
      <w:lang w:eastAsia="en-US"/>
    </w:rPr>
  </w:style>
  <w:style w:type="character" w:customStyle="1" w:styleId="Titre4Car">
    <w:name w:val="Titre 4 Car"/>
    <w:link w:val="Titre4"/>
    <w:rsid w:val="00153AC9"/>
    <w:rPr>
      <w:rFonts w:ascii="Arial" w:eastAsia="Times New Roman" w:hAnsi="Arial"/>
      <w:b/>
      <w:bCs/>
      <w:iCs/>
      <w:color w:val="17818E"/>
      <w:sz w:val="22"/>
      <w:szCs w:val="22"/>
      <w:lang w:eastAsia="en-US"/>
    </w:rPr>
  </w:style>
  <w:style w:type="character" w:styleId="Marquedecommentaire">
    <w:name w:val="annotation reference"/>
    <w:uiPriority w:val="99"/>
    <w:semiHidden/>
    <w:unhideWhenUsed/>
    <w:rsid w:val="00153AC9"/>
    <w:rPr>
      <w:sz w:val="16"/>
      <w:szCs w:val="16"/>
    </w:rPr>
  </w:style>
  <w:style w:type="paragraph" w:styleId="Commentaire">
    <w:name w:val="annotation text"/>
    <w:basedOn w:val="Normal"/>
    <w:link w:val="CommentaireCar"/>
    <w:uiPriority w:val="99"/>
    <w:rsid w:val="00153AC9"/>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153AC9"/>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153AC9"/>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153AC9"/>
    <w:rPr>
      <w:rFonts w:ascii="Arial" w:hAnsi="Arial"/>
      <w:b/>
      <w:bCs/>
      <w:sz w:val="22"/>
      <w:lang w:eastAsia="en-US"/>
    </w:rPr>
  </w:style>
  <w:style w:type="character" w:styleId="Textedelespacerserv">
    <w:name w:val="Placeholder Text"/>
    <w:uiPriority w:val="99"/>
    <w:semiHidden/>
    <w:rsid w:val="00153AC9"/>
    <w:rPr>
      <w:rFonts w:cs="Times New Roman"/>
      <w:color w:val="808080"/>
    </w:rPr>
  </w:style>
  <w:style w:type="character" w:customStyle="1" w:styleId="ParagraphedelisteCar">
    <w:name w:val="Paragraphe de liste Car"/>
    <w:link w:val="Paragraphedeliste"/>
    <w:uiPriority w:val="34"/>
    <w:rsid w:val="00153AC9"/>
    <w:rPr>
      <w:rFonts w:ascii="Arial" w:hAnsi="Arial"/>
      <w:sz w:val="22"/>
      <w:szCs w:val="22"/>
      <w:lang w:eastAsia="en-US"/>
    </w:rPr>
  </w:style>
  <w:style w:type="paragraph" w:styleId="Rvision">
    <w:name w:val="Revision"/>
    <w:hidden/>
    <w:uiPriority w:val="99"/>
    <w:semiHidden/>
    <w:rsid w:val="00524A80"/>
    <w:rPr>
      <w:sz w:val="22"/>
      <w:szCs w:val="22"/>
      <w:lang w:eastAsia="en-US"/>
    </w:rPr>
  </w:style>
  <w:style w:type="paragraph" w:customStyle="1" w:styleId="SNVisa">
    <w:name w:val="SNVisa"/>
    <w:basedOn w:val="Normal"/>
    <w:autoRedefine/>
    <w:uiPriority w:val="99"/>
    <w:rsid w:val="00E7749C"/>
    <w:pPr>
      <w:spacing w:before="120" w:after="120"/>
      <w:ind w:firstLine="12"/>
    </w:pPr>
    <w:rPr>
      <w:rFonts w:ascii="Times New Roman" w:eastAsia="Times New Roman" w:hAnsi="Times New Roman"/>
      <w:sz w:val="24"/>
      <w:szCs w:val="24"/>
      <w:lang w:eastAsia="fr-FR"/>
    </w:rPr>
  </w:style>
  <w:style w:type="character" w:styleId="AcronymeHTML">
    <w:name w:val="HTML Acronym"/>
    <w:uiPriority w:val="99"/>
    <w:semiHidden/>
    <w:unhideWhenUsed/>
    <w:rsid w:val="00153AC9"/>
  </w:style>
  <w:style w:type="paragraph" w:customStyle="1" w:styleId="Annexe">
    <w:name w:val="Annexe"/>
    <w:basedOn w:val="Normal"/>
    <w:next w:val="Normal"/>
    <w:qFormat/>
    <w:rsid w:val="00153AC9"/>
    <w:rPr>
      <w:b/>
      <w:color w:val="17818E"/>
    </w:rPr>
  </w:style>
  <w:style w:type="character" w:customStyle="1" w:styleId="apple-converted-space">
    <w:name w:val="apple-converted-space"/>
    <w:basedOn w:val="Policepardfaut"/>
    <w:semiHidden/>
    <w:rsid w:val="00153AC9"/>
  </w:style>
  <w:style w:type="paragraph" w:customStyle="1" w:styleId="Article">
    <w:name w:val="Article"/>
    <w:basedOn w:val="Normal"/>
    <w:link w:val="ArticleCar"/>
    <w:qFormat/>
    <w:rsid w:val="00153AC9"/>
    <w:rPr>
      <w:color w:val="17818E"/>
    </w:rPr>
  </w:style>
  <w:style w:type="character" w:customStyle="1" w:styleId="ArticleCar">
    <w:name w:val="Article Car"/>
    <w:link w:val="Article"/>
    <w:rsid w:val="00153AC9"/>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153AC9"/>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153AC9"/>
    <w:rPr>
      <w:rFonts w:ascii="Arial" w:hAnsi="Arial"/>
      <w:bCs/>
      <w:iCs/>
      <w:sz w:val="22"/>
      <w:szCs w:val="22"/>
      <w:lang w:eastAsia="en-US"/>
    </w:rPr>
  </w:style>
  <w:style w:type="paragraph" w:customStyle="1" w:styleId="Contenudetableau">
    <w:name w:val="Contenu de tableau"/>
    <w:basedOn w:val="Normal"/>
    <w:qFormat/>
    <w:rsid w:val="00153AC9"/>
    <w:pPr>
      <w:spacing w:after="60"/>
      <w:jc w:val="left"/>
    </w:pPr>
  </w:style>
  <w:style w:type="paragraph" w:styleId="Corpsdetexte">
    <w:name w:val="Body Text"/>
    <w:basedOn w:val="Normal"/>
    <w:link w:val="CorpsdetexteCar"/>
    <w:semiHidden/>
    <w:rsid w:val="00153AC9"/>
    <w:pPr>
      <w:spacing w:after="120"/>
    </w:pPr>
    <w:rPr>
      <w:rFonts w:ascii="Calibri" w:eastAsia="Times New Roman" w:hAnsi="Calibri"/>
    </w:rPr>
  </w:style>
  <w:style w:type="character" w:customStyle="1" w:styleId="CorpsdetexteCar">
    <w:name w:val="Corps de texte Car"/>
    <w:link w:val="Corpsdetexte"/>
    <w:semiHidden/>
    <w:rsid w:val="00153AC9"/>
    <w:rPr>
      <w:rFonts w:eastAsia="Times New Roman"/>
      <w:sz w:val="22"/>
      <w:szCs w:val="22"/>
      <w:lang w:eastAsia="en-US"/>
    </w:rPr>
  </w:style>
  <w:style w:type="paragraph" w:styleId="Corpsdetexte2">
    <w:name w:val="Body Text 2"/>
    <w:basedOn w:val="Normal"/>
    <w:link w:val="Corpsdetexte2Car"/>
    <w:semiHidden/>
    <w:unhideWhenUsed/>
    <w:rsid w:val="00153AC9"/>
    <w:pPr>
      <w:ind w:right="-1"/>
    </w:pPr>
    <w:rPr>
      <w:rFonts w:eastAsia="Times New Roman" w:cs="Arial"/>
      <w:szCs w:val="20"/>
      <w:lang w:eastAsia="fr-FR"/>
    </w:rPr>
  </w:style>
  <w:style w:type="character" w:customStyle="1" w:styleId="Corpsdetexte2Car">
    <w:name w:val="Corps de texte 2 Car"/>
    <w:link w:val="Corpsdetexte2"/>
    <w:semiHidden/>
    <w:rsid w:val="00153AC9"/>
    <w:rPr>
      <w:rFonts w:ascii="Arial" w:eastAsia="Times New Roman" w:hAnsi="Arial" w:cs="Arial"/>
      <w:sz w:val="22"/>
    </w:rPr>
  </w:style>
  <w:style w:type="paragraph" w:styleId="Corpsdetexte3">
    <w:name w:val="Body Text 3"/>
    <w:basedOn w:val="Normal"/>
    <w:link w:val="Corpsdetexte3Car"/>
    <w:semiHidden/>
    <w:unhideWhenUsed/>
    <w:rsid w:val="00153AC9"/>
    <w:pPr>
      <w:ind w:right="-10"/>
    </w:pPr>
    <w:rPr>
      <w:rFonts w:eastAsia="Times New Roman"/>
      <w:color w:val="FF0000"/>
      <w:szCs w:val="20"/>
      <w:lang w:eastAsia="fr-FR"/>
    </w:rPr>
  </w:style>
  <w:style w:type="character" w:customStyle="1" w:styleId="Corpsdetexte3Car">
    <w:name w:val="Corps de texte 3 Car"/>
    <w:link w:val="Corpsdetexte3"/>
    <w:semiHidden/>
    <w:rsid w:val="00153AC9"/>
    <w:rPr>
      <w:rFonts w:ascii="Arial" w:eastAsia="Times New Roman" w:hAnsi="Arial"/>
      <w:color w:val="FF0000"/>
      <w:sz w:val="22"/>
    </w:rPr>
  </w:style>
  <w:style w:type="paragraph" w:customStyle="1" w:styleId="Default">
    <w:name w:val="Default"/>
    <w:uiPriority w:val="99"/>
    <w:rsid w:val="00153AC9"/>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153AC9"/>
    <w:rPr>
      <w:b/>
      <w:bCs/>
    </w:rPr>
  </w:style>
  <w:style w:type="table" w:customStyle="1" w:styleId="Entte2">
    <w:name w:val="En tête 2"/>
    <w:basedOn w:val="TableauNormal"/>
    <w:uiPriority w:val="99"/>
    <w:rsid w:val="00153AC9"/>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153AC9"/>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153AC9"/>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153AC9"/>
    <w:pPr>
      <w:tabs>
        <w:tab w:val="left" w:pos="849"/>
      </w:tabs>
      <w:ind w:right="-2"/>
      <w:jc w:val="center"/>
    </w:pPr>
    <w:rPr>
      <w:rFonts w:cs="Arial"/>
      <w:color w:val="17818E"/>
      <w:szCs w:val="18"/>
    </w:rPr>
  </w:style>
  <w:style w:type="paragraph" w:customStyle="1" w:styleId="EPPDSTitre1">
    <w:name w:val="EPP DS Titre 1"/>
    <w:basedOn w:val="Normal"/>
    <w:uiPriority w:val="99"/>
    <w:rsid w:val="00153AC9"/>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153AC9"/>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153AC9"/>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153AC9"/>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153AC9"/>
    <w:rPr>
      <w:sz w:val="22"/>
      <w:szCs w:val="22"/>
      <w:lang w:eastAsia="en-US"/>
    </w:rPr>
  </w:style>
  <w:style w:type="paragraph" w:styleId="Index1">
    <w:name w:val="index 1"/>
    <w:basedOn w:val="Normal"/>
    <w:next w:val="Normal"/>
    <w:autoRedefine/>
    <w:uiPriority w:val="99"/>
    <w:unhideWhenUsed/>
    <w:rsid w:val="00153AC9"/>
    <w:pPr>
      <w:ind w:left="220" w:hanging="220"/>
    </w:pPr>
  </w:style>
  <w:style w:type="paragraph" w:styleId="Index2">
    <w:name w:val="index 2"/>
    <w:basedOn w:val="Normal"/>
    <w:next w:val="Normal"/>
    <w:autoRedefine/>
    <w:uiPriority w:val="99"/>
    <w:unhideWhenUsed/>
    <w:rsid w:val="00153AC9"/>
    <w:pPr>
      <w:ind w:left="440" w:hanging="220"/>
    </w:pPr>
  </w:style>
  <w:style w:type="paragraph" w:styleId="Index3">
    <w:name w:val="index 3"/>
    <w:basedOn w:val="Normal"/>
    <w:next w:val="Normal"/>
    <w:autoRedefine/>
    <w:uiPriority w:val="99"/>
    <w:unhideWhenUsed/>
    <w:rsid w:val="00153AC9"/>
    <w:pPr>
      <w:ind w:left="660" w:hanging="220"/>
    </w:pPr>
  </w:style>
  <w:style w:type="paragraph" w:styleId="Index4">
    <w:name w:val="index 4"/>
    <w:basedOn w:val="Normal"/>
    <w:next w:val="Normal"/>
    <w:autoRedefine/>
    <w:uiPriority w:val="99"/>
    <w:unhideWhenUsed/>
    <w:rsid w:val="00153AC9"/>
    <w:pPr>
      <w:ind w:left="880" w:hanging="220"/>
    </w:pPr>
  </w:style>
  <w:style w:type="paragraph" w:styleId="Index5">
    <w:name w:val="index 5"/>
    <w:basedOn w:val="Normal"/>
    <w:next w:val="Normal"/>
    <w:autoRedefine/>
    <w:uiPriority w:val="99"/>
    <w:unhideWhenUsed/>
    <w:rsid w:val="00153AC9"/>
    <w:pPr>
      <w:ind w:left="1100" w:hanging="220"/>
    </w:pPr>
  </w:style>
  <w:style w:type="paragraph" w:styleId="Index6">
    <w:name w:val="index 6"/>
    <w:basedOn w:val="Normal"/>
    <w:next w:val="Normal"/>
    <w:autoRedefine/>
    <w:uiPriority w:val="99"/>
    <w:unhideWhenUsed/>
    <w:rsid w:val="00153AC9"/>
    <w:pPr>
      <w:ind w:left="1320" w:hanging="220"/>
    </w:pPr>
  </w:style>
  <w:style w:type="paragraph" w:styleId="Index7">
    <w:name w:val="index 7"/>
    <w:basedOn w:val="Normal"/>
    <w:next w:val="Normal"/>
    <w:autoRedefine/>
    <w:uiPriority w:val="99"/>
    <w:unhideWhenUsed/>
    <w:rsid w:val="00153AC9"/>
    <w:pPr>
      <w:ind w:left="1540" w:hanging="220"/>
    </w:pPr>
  </w:style>
  <w:style w:type="paragraph" w:styleId="Index8">
    <w:name w:val="index 8"/>
    <w:basedOn w:val="Normal"/>
    <w:next w:val="Normal"/>
    <w:autoRedefine/>
    <w:uiPriority w:val="99"/>
    <w:unhideWhenUsed/>
    <w:rsid w:val="00153AC9"/>
    <w:pPr>
      <w:ind w:left="1760" w:hanging="220"/>
    </w:pPr>
  </w:style>
  <w:style w:type="paragraph" w:styleId="Index9">
    <w:name w:val="index 9"/>
    <w:basedOn w:val="Normal"/>
    <w:next w:val="Normal"/>
    <w:autoRedefine/>
    <w:uiPriority w:val="99"/>
    <w:unhideWhenUsed/>
    <w:rsid w:val="00153AC9"/>
    <w:pPr>
      <w:ind w:left="1980" w:hanging="220"/>
    </w:pPr>
  </w:style>
  <w:style w:type="paragraph" w:customStyle="1" w:styleId="Intgralebase">
    <w:name w:val="Intégrale_base"/>
    <w:link w:val="IntgralebaseCar"/>
    <w:rsid w:val="00153AC9"/>
    <w:pPr>
      <w:spacing w:line="280" w:lineRule="exact"/>
    </w:pPr>
    <w:rPr>
      <w:rFonts w:ascii="Arial" w:eastAsia="Times" w:hAnsi="Arial"/>
    </w:rPr>
  </w:style>
  <w:style w:type="character" w:customStyle="1" w:styleId="IntgralebaseCar">
    <w:name w:val="Intégrale_base Car"/>
    <w:link w:val="Intgralebase"/>
    <w:locked/>
    <w:rsid w:val="00153AC9"/>
    <w:rPr>
      <w:rFonts w:ascii="Arial" w:eastAsia="Times" w:hAnsi="Arial"/>
    </w:rPr>
  </w:style>
  <w:style w:type="character" w:styleId="Lienhypertextesuivivisit">
    <w:name w:val="FollowedHyperlink"/>
    <w:basedOn w:val="Policepardfaut"/>
    <w:uiPriority w:val="99"/>
    <w:semiHidden/>
    <w:unhideWhenUsed/>
    <w:rsid w:val="00153AC9"/>
    <w:rPr>
      <w:color w:val="800080" w:themeColor="followedHyperlink"/>
      <w:u w:val="single"/>
    </w:rPr>
  </w:style>
  <w:style w:type="paragraph" w:styleId="Liste0">
    <w:name w:val="List"/>
    <w:basedOn w:val="Normal"/>
    <w:uiPriority w:val="99"/>
    <w:semiHidden/>
    <w:unhideWhenUsed/>
    <w:rsid w:val="00153AC9"/>
    <w:pPr>
      <w:ind w:left="283" w:hanging="283"/>
      <w:contextualSpacing/>
    </w:pPr>
  </w:style>
  <w:style w:type="paragraph" w:customStyle="1" w:styleId="liste">
    <w:name w:val="liste"/>
    <w:basedOn w:val="Liste0"/>
    <w:next w:val="Normal"/>
    <w:qFormat/>
    <w:rsid w:val="00153AC9"/>
    <w:pPr>
      <w:numPr>
        <w:numId w:val="24"/>
      </w:numPr>
      <w:spacing w:before="0" w:after="120"/>
    </w:pPr>
    <w:rPr>
      <w:rFonts w:eastAsia="Times" w:cs="Calibri"/>
      <w:szCs w:val="24"/>
      <w:lang w:eastAsia="fr-FR"/>
    </w:rPr>
  </w:style>
  <w:style w:type="paragraph" w:styleId="Listepuces">
    <w:name w:val="List Bullet"/>
    <w:basedOn w:val="Normal"/>
    <w:uiPriority w:val="99"/>
    <w:semiHidden/>
    <w:unhideWhenUsed/>
    <w:rsid w:val="00153AC9"/>
    <w:pPr>
      <w:contextualSpacing/>
    </w:pPr>
  </w:style>
  <w:style w:type="paragraph" w:customStyle="1" w:styleId="Listecouleur-Accent11">
    <w:name w:val="Liste couleur - Accent 11"/>
    <w:basedOn w:val="Normal"/>
    <w:uiPriority w:val="34"/>
    <w:unhideWhenUsed/>
    <w:rsid w:val="00153AC9"/>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153AC9"/>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153AC9"/>
    <w:rPr>
      <w:rFonts w:ascii="Calibri Light" w:eastAsia="MS Mincho" w:hAnsi="Calibri Light"/>
      <w:b/>
    </w:rPr>
  </w:style>
  <w:style w:type="paragraph" w:customStyle="1" w:styleId="Listetableau">
    <w:name w:val="Liste tableau"/>
    <w:basedOn w:val="Paragraphedeliste"/>
    <w:qFormat/>
    <w:rsid w:val="00153AC9"/>
    <w:pPr>
      <w:numPr>
        <w:numId w:val="0"/>
      </w:numPr>
      <w:jc w:val="left"/>
    </w:pPr>
  </w:style>
  <w:style w:type="numbering" w:customStyle="1" w:styleId="Listetirets">
    <w:name w:val="Liste tirets"/>
    <w:basedOn w:val="Aucuneliste"/>
    <w:uiPriority w:val="99"/>
    <w:rsid w:val="00153AC9"/>
    <w:pPr>
      <w:numPr>
        <w:numId w:val="20"/>
      </w:numPr>
    </w:pPr>
  </w:style>
  <w:style w:type="paragraph" w:customStyle="1" w:styleId="Notes">
    <w:name w:val="Notes"/>
    <w:basedOn w:val="Normal"/>
    <w:link w:val="NotesCar"/>
    <w:uiPriority w:val="1"/>
    <w:qFormat/>
    <w:rsid w:val="00153AC9"/>
    <w:pPr>
      <w:ind w:right="203"/>
    </w:pPr>
    <w:rPr>
      <w:rFonts w:cs="Arial"/>
      <w:color w:val="808080"/>
      <w:szCs w:val="20"/>
    </w:rPr>
  </w:style>
  <w:style w:type="character" w:customStyle="1" w:styleId="NotesCar">
    <w:name w:val="Notes Car"/>
    <w:link w:val="Notes"/>
    <w:uiPriority w:val="1"/>
    <w:rsid w:val="00153AC9"/>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153AC9"/>
    <w:pPr>
      <w:numPr>
        <w:numId w:val="22"/>
      </w:numPr>
    </w:pPr>
  </w:style>
  <w:style w:type="paragraph" w:customStyle="1" w:styleId="pucesdetableau">
    <w:name w:val="puces de tableau"/>
    <w:basedOn w:val="Normal"/>
    <w:qFormat/>
    <w:rsid w:val="00ED4403"/>
    <w:pPr>
      <w:numPr>
        <w:numId w:val="23"/>
      </w:numPr>
      <w:spacing w:after="60"/>
      <w:jc w:val="left"/>
    </w:pPr>
    <w:rPr>
      <w:rFonts w:eastAsiaTheme="minorHAnsi" w:cs="Arial"/>
      <w:szCs w:val="20"/>
    </w:rPr>
  </w:style>
  <w:style w:type="character" w:styleId="Rfrenceple">
    <w:name w:val="Subtle Reference"/>
    <w:uiPriority w:val="31"/>
    <w:unhideWhenUsed/>
    <w:rsid w:val="00153AC9"/>
    <w:rPr>
      <w:smallCaps/>
      <w:color w:val="C0504D"/>
      <w:u w:val="single"/>
    </w:rPr>
  </w:style>
  <w:style w:type="paragraph" w:styleId="Retraitcorpsdetexte2">
    <w:name w:val="Body Text Indent 2"/>
    <w:basedOn w:val="Normal"/>
    <w:link w:val="Retraitcorpsdetexte2Car"/>
    <w:semiHidden/>
    <w:rsid w:val="00153AC9"/>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153AC9"/>
    <w:rPr>
      <w:rFonts w:eastAsia="Times New Roman"/>
      <w:sz w:val="22"/>
      <w:szCs w:val="22"/>
      <w:lang w:eastAsia="en-US"/>
    </w:rPr>
  </w:style>
  <w:style w:type="paragraph" w:customStyle="1" w:styleId="sommaire">
    <w:name w:val="sommaire"/>
    <w:basedOn w:val="Normal"/>
    <w:qFormat/>
    <w:rsid w:val="00153AC9"/>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D4403"/>
    <w:pPr>
      <w:numPr>
        <w:ilvl w:val="1"/>
      </w:numPr>
      <w:ind w:left="850" w:hanging="170"/>
    </w:pPr>
  </w:style>
  <w:style w:type="paragraph" w:customStyle="1" w:styleId="stitre1">
    <w:name w:val="stitre1"/>
    <w:basedOn w:val="Normal"/>
    <w:semiHidden/>
    <w:rsid w:val="00153AC9"/>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itre5numrot">
    <w:name w:val="Titre 5 numéroté"/>
    <w:basedOn w:val="Titre5"/>
    <w:qFormat/>
    <w:rsid w:val="00153AC9"/>
    <w:pPr>
      <w:numPr>
        <w:numId w:val="26"/>
      </w:numPr>
    </w:pPr>
  </w:style>
  <w:style w:type="paragraph" w:customStyle="1" w:styleId="Titre5tableau">
    <w:name w:val="Titre 5 tableau"/>
    <w:basedOn w:val="Titre5"/>
    <w:qFormat/>
    <w:rsid w:val="00153AC9"/>
    <w:pPr>
      <w:ind w:left="0"/>
      <w:jc w:val="left"/>
    </w:pPr>
    <w:rPr>
      <w:rFonts w:eastAsia="MS Mincho"/>
      <w:lang w:eastAsia="fr-FR"/>
    </w:rPr>
  </w:style>
  <w:style w:type="character" w:customStyle="1" w:styleId="Titre6Car">
    <w:name w:val="Titre 6 Car"/>
    <w:link w:val="Titre6"/>
    <w:rsid w:val="00153AC9"/>
    <w:rPr>
      <w:rFonts w:ascii="Arial" w:hAnsi="Arial"/>
      <w:i/>
      <w:iCs/>
      <w:sz w:val="22"/>
      <w:szCs w:val="22"/>
      <w:lang w:eastAsia="en-US"/>
    </w:rPr>
  </w:style>
  <w:style w:type="character" w:customStyle="1" w:styleId="Titre7Car">
    <w:name w:val="Titre 7 Car"/>
    <w:link w:val="Titre7"/>
    <w:rsid w:val="00153AC9"/>
    <w:rPr>
      <w:rFonts w:ascii="Cambria" w:eastAsia="Times New Roman" w:hAnsi="Cambria"/>
      <w:i/>
      <w:iCs/>
      <w:color w:val="404040"/>
      <w:sz w:val="22"/>
      <w:szCs w:val="22"/>
      <w:lang w:eastAsia="en-US"/>
    </w:rPr>
  </w:style>
  <w:style w:type="character" w:customStyle="1" w:styleId="Titre8Car">
    <w:name w:val="Titre 8 Car"/>
    <w:link w:val="Titre8"/>
    <w:rsid w:val="00153AC9"/>
    <w:rPr>
      <w:rFonts w:ascii="Cambria" w:hAnsi="Cambria"/>
      <w:color w:val="404040"/>
      <w:sz w:val="22"/>
      <w:lang w:eastAsia="en-US"/>
    </w:rPr>
  </w:style>
  <w:style w:type="paragraph" w:styleId="Titreindex">
    <w:name w:val="index heading"/>
    <w:basedOn w:val="Normal"/>
    <w:next w:val="Index1"/>
    <w:uiPriority w:val="99"/>
    <w:unhideWhenUsed/>
    <w:rsid w:val="00153AC9"/>
  </w:style>
  <w:style w:type="paragraph" w:styleId="Titre">
    <w:name w:val="Title"/>
    <w:aliases w:val="Titre annexe"/>
    <w:basedOn w:val="Normal"/>
    <w:next w:val="Normal"/>
    <w:link w:val="TitreCar"/>
    <w:uiPriority w:val="10"/>
    <w:qFormat/>
    <w:rsid w:val="00153AC9"/>
    <w:rPr>
      <w:b/>
      <w:color w:val="17818E"/>
    </w:rPr>
  </w:style>
  <w:style w:type="character" w:customStyle="1" w:styleId="TitreCar">
    <w:name w:val="Titre Car"/>
    <w:aliases w:val="Titre annexe Car"/>
    <w:basedOn w:val="Policepardfaut"/>
    <w:link w:val="Titre"/>
    <w:uiPriority w:val="10"/>
    <w:rsid w:val="00153AC9"/>
    <w:rPr>
      <w:rFonts w:ascii="Arial" w:hAnsi="Arial"/>
      <w:b/>
      <w:color w:val="17818E"/>
      <w:sz w:val="22"/>
      <w:szCs w:val="22"/>
      <w:lang w:eastAsia="en-US"/>
    </w:rPr>
  </w:style>
  <w:style w:type="paragraph" w:styleId="TM3">
    <w:name w:val="toc 3"/>
    <w:basedOn w:val="Normal"/>
    <w:next w:val="Normal"/>
    <w:autoRedefine/>
    <w:uiPriority w:val="39"/>
    <w:unhideWhenUsed/>
    <w:rsid w:val="00153A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0355">
      <w:bodyDiv w:val="1"/>
      <w:marLeft w:val="0"/>
      <w:marRight w:val="0"/>
      <w:marTop w:val="0"/>
      <w:marBottom w:val="0"/>
      <w:divBdr>
        <w:top w:val="none" w:sz="0" w:space="0" w:color="auto"/>
        <w:left w:val="none" w:sz="0" w:space="0" w:color="auto"/>
        <w:bottom w:val="none" w:sz="0" w:space="0" w:color="auto"/>
        <w:right w:val="none" w:sz="0" w:space="0" w:color="auto"/>
      </w:divBdr>
    </w:div>
    <w:div w:id="961494529">
      <w:bodyDiv w:val="1"/>
      <w:marLeft w:val="0"/>
      <w:marRight w:val="0"/>
      <w:marTop w:val="0"/>
      <w:marBottom w:val="0"/>
      <w:divBdr>
        <w:top w:val="none" w:sz="0" w:space="0" w:color="auto"/>
        <w:left w:val="none" w:sz="0" w:space="0" w:color="auto"/>
        <w:bottom w:val="none" w:sz="0" w:space="0" w:color="auto"/>
        <w:right w:val="none" w:sz="0" w:space="0" w:color="auto"/>
      </w:divBdr>
    </w:div>
    <w:div w:id="1058093196">
      <w:bodyDiv w:val="1"/>
      <w:marLeft w:val="0"/>
      <w:marRight w:val="0"/>
      <w:marTop w:val="0"/>
      <w:marBottom w:val="0"/>
      <w:divBdr>
        <w:top w:val="none" w:sz="0" w:space="0" w:color="auto"/>
        <w:left w:val="none" w:sz="0" w:space="0" w:color="auto"/>
        <w:bottom w:val="none" w:sz="0" w:space="0" w:color="auto"/>
        <w:right w:val="none" w:sz="0" w:space="0" w:color="auto"/>
      </w:divBdr>
    </w:div>
    <w:div w:id="1149707796">
      <w:bodyDiv w:val="1"/>
      <w:marLeft w:val="0"/>
      <w:marRight w:val="0"/>
      <w:marTop w:val="0"/>
      <w:marBottom w:val="0"/>
      <w:divBdr>
        <w:top w:val="none" w:sz="0" w:space="0" w:color="auto"/>
        <w:left w:val="none" w:sz="0" w:space="0" w:color="auto"/>
        <w:bottom w:val="none" w:sz="0" w:space="0" w:color="auto"/>
        <w:right w:val="none" w:sz="0" w:space="0" w:color="auto"/>
      </w:divBdr>
    </w:div>
    <w:div w:id="1189295758">
      <w:bodyDiv w:val="1"/>
      <w:marLeft w:val="0"/>
      <w:marRight w:val="0"/>
      <w:marTop w:val="0"/>
      <w:marBottom w:val="0"/>
      <w:divBdr>
        <w:top w:val="none" w:sz="0" w:space="0" w:color="auto"/>
        <w:left w:val="none" w:sz="0" w:space="0" w:color="auto"/>
        <w:bottom w:val="none" w:sz="0" w:space="0" w:color="auto"/>
        <w:right w:val="none" w:sz="0" w:space="0" w:color="auto"/>
      </w:divBdr>
    </w:div>
    <w:div w:id="12605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8220E-FA97-480F-8BB3-F242072E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5107</Words>
  <Characters>28094</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33135</CharactersWithSpaces>
  <SharedDoc>false</SharedDoc>
  <HLinks>
    <vt:vector size="486" baseType="variant">
      <vt:variant>
        <vt:i4>3080313</vt:i4>
      </vt:variant>
      <vt:variant>
        <vt:i4>302</vt:i4>
      </vt:variant>
      <vt:variant>
        <vt:i4>0</vt:i4>
      </vt:variant>
      <vt:variant>
        <vt:i4>5</vt:i4>
      </vt:variant>
      <vt:variant>
        <vt:lpwstr>about:blank</vt:lpwstr>
      </vt:variant>
      <vt:variant>
        <vt:lpwstr/>
      </vt:variant>
      <vt:variant>
        <vt:i4>3080313</vt:i4>
      </vt:variant>
      <vt:variant>
        <vt:i4>300</vt:i4>
      </vt:variant>
      <vt:variant>
        <vt:i4>0</vt:i4>
      </vt:variant>
      <vt:variant>
        <vt:i4>5</vt:i4>
      </vt:variant>
      <vt:variant>
        <vt:lpwstr>about:blank</vt:lpwstr>
      </vt:variant>
      <vt:variant>
        <vt:lpwstr/>
      </vt:variant>
      <vt:variant>
        <vt:i4>3080313</vt:i4>
      </vt:variant>
      <vt:variant>
        <vt:i4>296</vt:i4>
      </vt:variant>
      <vt:variant>
        <vt:i4>0</vt:i4>
      </vt:variant>
      <vt:variant>
        <vt:i4>5</vt:i4>
      </vt:variant>
      <vt:variant>
        <vt:lpwstr>about:blank</vt:lpwstr>
      </vt:variant>
      <vt:variant>
        <vt:lpwstr/>
      </vt:variant>
      <vt:variant>
        <vt:i4>3080313</vt:i4>
      </vt:variant>
      <vt:variant>
        <vt:i4>294</vt:i4>
      </vt:variant>
      <vt:variant>
        <vt:i4>0</vt:i4>
      </vt:variant>
      <vt:variant>
        <vt:i4>5</vt:i4>
      </vt:variant>
      <vt:variant>
        <vt:lpwstr>about:blank</vt:lpwstr>
      </vt:variant>
      <vt:variant>
        <vt:lpwstr/>
      </vt:variant>
      <vt:variant>
        <vt:i4>3080313</vt:i4>
      </vt:variant>
      <vt:variant>
        <vt:i4>290</vt:i4>
      </vt:variant>
      <vt:variant>
        <vt:i4>0</vt:i4>
      </vt:variant>
      <vt:variant>
        <vt:i4>5</vt:i4>
      </vt:variant>
      <vt:variant>
        <vt:lpwstr>about:blank</vt:lpwstr>
      </vt:variant>
      <vt:variant>
        <vt:lpwstr/>
      </vt:variant>
      <vt:variant>
        <vt:i4>3080313</vt:i4>
      </vt:variant>
      <vt:variant>
        <vt:i4>288</vt:i4>
      </vt:variant>
      <vt:variant>
        <vt:i4>0</vt:i4>
      </vt:variant>
      <vt:variant>
        <vt:i4>5</vt:i4>
      </vt:variant>
      <vt:variant>
        <vt:lpwstr>about:blank</vt:lpwstr>
      </vt:variant>
      <vt:variant>
        <vt:lpwstr/>
      </vt:variant>
      <vt:variant>
        <vt:i4>3080313</vt:i4>
      </vt:variant>
      <vt:variant>
        <vt:i4>284</vt:i4>
      </vt:variant>
      <vt:variant>
        <vt:i4>0</vt:i4>
      </vt:variant>
      <vt:variant>
        <vt:i4>5</vt:i4>
      </vt:variant>
      <vt:variant>
        <vt:lpwstr>about:blank</vt:lpwstr>
      </vt:variant>
      <vt:variant>
        <vt:lpwstr/>
      </vt:variant>
      <vt:variant>
        <vt:i4>3080313</vt:i4>
      </vt:variant>
      <vt:variant>
        <vt:i4>282</vt:i4>
      </vt:variant>
      <vt:variant>
        <vt:i4>0</vt:i4>
      </vt:variant>
      <vt:variant>
        <vt:i4>5</vt:i4>
      </vt:variant>
      <vt:variant>
        <vt:lpwstr>about:blank</vt:lpwstr>
      </vt:variant>
      <vt:variant>
        <vt:lpwstr/>
      </vt:variant>
      <vt:variant>
        <vt:i4>3080313</vt:i4>
      </vt:variant>
      <vt:variant>
        <vt:i4>278</vt:i4>
      </vt:variant>
      <vt:variant>
        <vt:i4>0</vt:i4>
      </vt:variant>
      <vt:variant>
        <vt:i4>5</vt:i4>
      </vt:variant>
      <vt:variant>
        <vt:lpwstr>about:blank</vt:lpwstr>
      </vt:variant>
      <vt:variant>
        <vt:lpwstr/>
      </vt:variant>
      <vt:variant>
        <vt:i4>3080313</vt:i4>
      </vt:variant>
      <vt:variant>
        <vt:i4>276</vt:i4>
      </vt:variant>
      <vt:variant>
        <vt:i4>0</vt:i4>
      </vt:variant>
      <vt:variant>
        <vt:i4>5</vt:i4>
      </vt:variant>
      <vt:variant>
        <vt:lpwstr>about:blank</vt:lpwstr>
      </vt:variant>
      <vt:variant>
        <vt:lpwstr/>
      </vt:variant>
      <vt:variant>
        <vt:i4>3080313</vt:i4>
      </vt:variant>
      <vt:variant>
        <vt:i4>272</vt:i4>
      </vt:variant>
      <vt:variant>
        <vt:i4>0</vt:i4>
      </vt:variant>
      <vt:variant>
        <vt:i4>5</vt:i4>
      </vt:variant>
      <vt:variant>
        <vt:lpwstr>about:blank</vt:lpwstr>
      </vt:variant>
      <vt:variant>
        <vt:lpwstr/>
      </vt:variant>
      <vt:variant>
        <vt:i4>3080313</vt:i4>
      </vt:variant>
      <vt:variant>
        <vt:i4>270</vt:i4>
      </vt:variant>
      <vt:variant>
        <vt:i4>0</vt:i4>
      </vt:variant>
      <vt:variant>
        <vt:i4>5</vt:i4>
      </vt:variant>
      <vt:variant>
        <vt:lpwstr>about:blank</vt:lpwstr>
      </vt:variant>
      <vt:variant>
        <vt:lpwstr/>
      </vt:variant>
      <vt:variant>
        <vt:i4>3080313</vt:i4>
      </vt:variant>
      <vt:variant>
        <vt:i4>266</vt:i4>
      </vt:variant>
      <vt:variant>
        <vt:i4>0</vt:i4>
      </vt:variant>
      <vt:variant>
        <vt:i4>5</vt:i4>
      </vt:variant>
      <vt:variant>
        <vt:lpwstr>about:blank</vt:lpwstr>
      </vt:variant>
      <vt:variant>
        <vt:lpwstr/>
      </vt:variant>
      <vt:variant>
        <vt:i4>3080313</vt:i4>
      </vt:variant>
      <vt:variant>
        <vt:i4>264</vt:i4>
      </vt:variant>
      <vt:variant>
        <vt:i4>0</vt:i4>
      </vt:variant>
      <vt:variant>
        <vt:i4>5</vt:i4>
      </vt:variant>
      <vt:variant>
        <vt:lpwstr>about:blank</vt:lpwstr>
      </vt:variant>
      <vt:variant>
        <vt:lpwstr/>
      </vt:variant>
      <vt:variant>
        <vt:i4>3080313</vt:i4>
      </vt:variant>
      <vt:variant>
        <vt:i4>260</vt:i4>
      </vt:variant>
      <vt:variant>
        <vt:i4>0</vt:i4>
      </vt:variant>
      <vt:variant>
        <vt:i4>5</vt:i4>
      </vt:variant>
      <vt:variant>
        <vt:lpwstr>about:blank</vt:lpwstr>
      </vt:variant>
      <vt:variant>
        <vt:lpwstr/>
      </vt:variant>
      <vt:variant>
        <vt:i4>3080313</vt:i4>
      </vt:variant>
      <vt:variant>
        <vt:i4>258</vt:i4>
      </vt:variant>
      <vt:variant>
        <vt:i4>0</vt:i4>
      </vt:variant>
      <vt:variant>
        <vt:i4>5</vt:i4>
      </vt:variant>
      <vt:variant>
        <vt:lpwstr>about:blank</vt:lpwstr>
      </vt:variant>
      <vt:variant>
        <vt:lpwstr/>
      </vt:variant>
      <vt:variant>
        <vt:i4>3080313</vt:i4>
      </vt:variant>
      <vt:variant>
        <vt:i4>254</vt:i4>
      </vt:variant>
      <vt:variant>
        <vt:i4>0</vt:i4>
      </vt:variant>
      <vt:variant>
        <vt:i4>5</vt:i4>
      </vt:variant>
      <vt:variant>
        <vt:lpwstr>about:blank</vt:lpwstr>
      </vt:variant>
      <vt:variant>
        <vt:lpwstr/>
      </vt:variant>
      <vt:variant>
        <vt:i4>3080313</vt:i4>
      </vt:variant>
      <vt:variant>
        <vt:i4>252</vt:i4>
      </vt:variant>
      <vt:variant>
        <vt:i4>0</vt:i4>
      </vt:variant>
      <vt:variant>
        <vt:i4>5</vt:i4>
      </vt:variant>
      <vt:variant>
        <vt:lpwstr>about:blank</vt:lpwstr>
      </vt:variant>
      <vt:variant>
        <vt:lpwstr/>
      </vt:variant>
      <vt:variant>
        <vt:i4>3080313</vt:i4>
      </vt:variant>
      <vt:variant>
        <vt:i4>248</vt:i4>
      </vt:variant>
      <vt:variant>
        <vt:i4>0</vt:i4>
      </vt:variant>
      <vt:variant>
        <vt:i4>5</vt:i4>
      </vt:variant>
      <vt:variant>
        <vt:lpwstr>about:blank</vt:lpwstr>
      </vt:variant>
      <vt:variant>
        <vt:lpwstr/>
      </vt:variant>
      <vt:variant>
        <vt:i4>3080313</vt:i4>
      </vt:variant>
      <vt:variant>
        <vt:i4>246</vt:i4>
      </vt:variant>
      <vt:variant>
        <vt:i4>0</vt:i4>
      </vt:variant>
      <vt:variant>
        <vt:i4>5</vt:i4>
      </vt:variant>
      <vt:variant>
        <vt:lpwstr>about:blank</vt:lpwstr>
      </vt:variant>
      <vt:variant>
        <vt:lpwstr/>
      </vt:variant>
      <vt:variant>
        <vt:i4>3080313</vt:i4>
      </vt:variant>
      <vt:variant>
        <vt:i4>242</vt:i4>
      </vt:variant>
      <vt:variant>
        <vt:i4>0</vt:i4>
      </vt:variant>
      <vt:variant>
        <vt:i4>5</vt:i4>
      </vt:variant>
      <vt:variant>
        <vt:lpwstr>about:blank</vt:lpwstr>
      </vt:variant>
      <vt:variant>
        <vt:lpwstr/>
      </vt:variant>
      <vt:variant>
        <vt:i4>3080313</vt:i4>
      </vt:variant>
      <vt:variant>
        <vt:i4>240</vt:i4>
      </vt:variant>
      <vt:variant>
        <vt:i4>0</vt:i4>
      </vt:variant>
      <vt:variant>
        <vt:i4>5</vt:i4>
      </vt:variant>
      <vt:variant>
        <vt:lpwstr>about:blank</vt:lpwstr>
      </vt:variant>
      <vt:variant>
        <vt:lpwstr/>
      </vt:variant>
      <vt:variant>
        <vt:i4>3080313</vt:i4>
      </vt:variant>
      <vt:variant>
        <vt:i4>236</vt:i4>
      </vt:variant>
      <vt:variant>
        <vt:i4>0</vt:i4>
      </vt:variant>
      <vt:variant>
        <vt:i4>5</vt:i4>
      </vt:variant>
      <vt:variant>
        <vt:lpwstr>about:blank</vt:lpwstr>
      </vt:variant>
      <vt:variant>
        <vt:lpwstr/>
      </vt:variant>
      <vt:variant>
        <vt:i4>3080313</vt:i4>
      </vt:variant>
      <vt:variant>
        <vt:i4>234</vt:i4>
      </vt:variant>
      <vt:variant>
        <vt:i4>0</vt:i4>
      </vt:variant>
      <vt:variant>
        <vt:i4>5</vt:i4>
      </vt:variant>
      <vt:variant>
        <vt:lpwstr>about:blank</vt:lpwstr>
      </vt:variant>
      <vt:variant>
        <vt:lpwstr/>
      </vt:variant>
      <vt:variant>
        <vt:i4>3080313</vt:i4>
      </vt:variant>
      <vt:variant>
        <vt:i4>230</vt:i4>
      </vt:variant>
      <vt:variant>
        <vt:i4>0</vt:i4>
      </vt:variant>
      <vt:variant>
        <vt:i4>5</vt:i4>
      </vt:variant>
      <vt:variant>
        <vt:lpwstr>about:blank</vt:lpwstr>
      </vt:variant>
      <vt:variant>
        <vt:lpwstr/>
      </vt:variant>
      <vt:variant>
        <vt:i4>3080313</vt:i4>
      </vt:variant>
      <vt:variant>
        <vt:i4>228</vt:i4>
      </vt:variant>
      <vt:variant>
        <vt:i4>0</vt:i4>
      </vt:variant>
      <vt:variant>
        <vt:i4>5</vt:i4>
      </vt:variant>
      <vt:variant>
        <vt:lpwstr>about:blank</vt:lpwstr>
      </vt:variant>
      <vt:variant>
        <vt:lpwstr/>
      </vt:variant>
      <vt:variant>
        <vt:i4>3080313</vt:i4>
      </vt:variant>
      <vt:variant>
        <vt:i4>224</vt:i4>
      </vt:variant>
      <vt:variant>
        <vt:i4>0</vt:i4>
      </vt:variant>
      <vt:variant>
        <vt:i4>5</vt:i4>
      </vt:variant>
      <vt:variant>
        <vt:lpwstr>about:blank</vt:lpwstr>
      </vt:variant>
      <vt:variant>
        <vt:lpwstr/>
      </vt:variant>
      <vt:variant>
        <vt:i4>3080313</vt:i4>
      </vt:variant>
      <vt:variant>
        <vt:i4>222</vt:i4>
      </vt:variant>
      <vt:variant>
        <vt:i4>0</vt:i4>
      </vt:variant>
      <vt:variant>
        <vt:i4>5</vt:i4>
      </vt:variant>
      <vt:variant>
        <vt:lpwstr>about:blank</vt:lpwstr>
      </vt:variant>
      <vt:variant>
        <vt:lpwstr/>
      </vt:variant>
      <vt:variant>
        <vt:i4>3080313</vt:i4>
      </vt:variant>
      <vt:variant>
        <vt:i4>218</vt:i4>
      </vt:variant>
      <vt:variant>
        <vt:i4>0</vt:i4>
      </vt:variant>
      <vt:variant>
        <vt:i4>5</vt:i4>
      </vt:variant>
      <vt:variant>
        <vt:lpwstr>about:blank</vt:lpwstr>
      </vt:variant>
      <vt:variant>
        <vt:lpwstr/>
      </vt:variant>
      <vt:variant>
        <vt:i4>3080313</vt:i4>
      </vt:variant>
      <vt:variant>
        <vt:i4>216</vt:i4>
      </vt:variant>
      <vt:variant>
        <vt:i4>0</vt:i4>
      </vt:variant>
      <vt:variant>
        <vt:i4>5</vt:i4>
      </vt:variant>
      <vt:variant>
        <vt:lpwstr>about:blank</vt:lpwstr>
      </vt:variant>
      <vt:variant>
        <vt:lpwstr/>
      </vt:variant>
      <vt:variant>
        <vt:i4>3080313</vt:i4>
      </vt:variant>
      <vt:variant>
        <vt:i4>212</vt:i4>
      </vt:variant>
      <vt:variant>
        <vt:i4>0</vt:i4>
      </vt:variant>
      <vt:variant>
        <vt:i4>5</vt:i4>
      </vt:variant>
      <vt:variant>
        <vt:lpwstr>about:blank</vt:lpwstr>
      </vt:variant>
      <vt:variant>
        <vt:lpwstr/>
      </vt:variant>
      <vt:variant>
        <vt:i4>3080313</vt:i4>
      </vt:variant>
      <vt:variant>
        <vt:i4>210</vt:i4>
      </vt:variant>
      <vt:variant>
        <vt:i4>0</vt:i4>
      </vt:variant>
      <vt:variant>
        <vt:i4>5</vt:i4>
      </vt:variant>
      <vt:variant>
        <vt:lpwstr>about:blank</vt:lpwstr>
      </vt:variant>
      <vt:variant>
        <vt:lpwstr/>
      </vt:variant>
      <vt:variant>
        <vt:i4>3080313</vt:i4>
      </vt:variant>
      <vt:variant>
        <vt:i4>206</vt:i4>
      </vt:variant>
      <vt:variant>
        <vt:i4>0</vt:i4>
      </vt:variant>
      <vt:variant>
        <vt:i4>5</vt:i4>
      </vt:variant>
      <vt:variant>
        <vt:lpwstr>about:blank</vt:lpwstr>
      </vt:variant>
      <vt:variant>
        <vt:lpwstr/>
      </vt:variant>
      <vt:variant>
        <vt:i4>3080313</vt:i4>
      </vt:variant>
      <vt:variant>
        <vt:i4>204</vt:i4>
      </vt:variant>
      <vt:variant>
        <vt:i4>0</vt:i4>
      </vt:variant>
      <vt:variant>
        <vt:i4>5</vt:i4>
      </vt:variant>
      <vt:variant>
        <vt:lpwstr>about:blank</vt:lpwstr>
      </vt:variant>
      <vt:variant>
        <vt:lpwstr/>
      </vt:variant>
      <vt:variant>
        <vt:i4>3080313</vt:i4>
      </vt:variant>
      <vt:variant>
        <vt:i4>200</vt:i4>
      </vt:variant>
      <vt:variant>
        <vt:i4>0</vt:i4>
      </vt:variant>
      <vt:variant>
        <vt:i4>5</vt:i4>
      </vt:variant>
      <vt:variant>
        <vt:lpwstr>about:blank</vt:lpwstr>
      </vt:variant>
      <vt:variant>
        <vt:lpwstr/>
      </vt:variant>
      <vt:variant>
        <vt:i4>3080313</vt:i4>
      </vt:variant>
      <vt:variant>
        <vt:i4>198</vt:i4>
      </vt:variant>
      <vt:variant>
        <vt:i4>0</vt:i4>
      </vt:variant>
      <vt:variant>
        <vt:i4>5</vt:i4>
      </vt:variant>
      <vt:variant>
        <vt:lpwstr>about:blank</vt:lpwstr>
      </vt:variant>
      <vt:variant>
        <vt:lpwstr/>
      </vt:variant>
      <vt:variant>
        <vt:i4>2752537</vt:i4>
      </vt:variant>
      <vt:variant>
        <vt:i4>191</vt:i4>
      </vt:variant>
      <vt:variant>
        <vt:i4>0</vt:i4>
      </vt:variant>
      <vt:variant>
        <vt:i4>5</vt:i4>
      </vt:variant>
      <vt:variant>
        <vt:lpwstr>https://www.codecogs.com/eqnedit.php?latex=x%5Cmapsto%20a(x-x_1)(x-x_2)(x-x_3)%250</vt:lpwstr>
      </vt:variant>
      <vt:variant>
        <vt:lpwstr/>
      </vt:variant>
      <vt:variant>
        <vt:i4>2752537</vt:i4>
      </vt:variant>
      <vt:variant>
        <vt:i4>189</vt:i4>
      </vt:variant>
      <vt:variant>
        <vt:i4>0</vt:i4>
      </vt:variant>
      <vt:variant>
        <vt:i4>5</vt:i4>
      </vt:variant>
      <vt:variant>
        <vt:lpwstr>https://www.codecogs.com/eqnedit.php?latex=x%5Cmapsto%20a(x-x_1)(x-x_2)(x-x_3)%250</vt:lpwstr>
      </vt:variant>
      <vt:variant>
        <vt:lpwstr/>
      </vt:variant>
      <vt:variant>
        <vt:i4>3539055</vt:i4>
      </vt:variant>
      <vt:variant>
        <vt:i4>182</vt:i4>
      </vt:variant>
      <vt:variant>
        <vt:i4>0</vt:i4>
      </vt:variant>
      <vt:variant>
        <vt:i4>5</vt:i4>
      </vt:variant>
      <vt:variant>
        <vt:lpwstr>https://www.codecogs.com/eqnedit.php?latex=x%5Cmapsto%20ax%5E3%2Bb%250</vt:lpwstr>
      </vt:variant>
      <vt:variant>
        <vt:lpwstr/>
      </vt:variant>
      <vt:variant>
        <vt:i4>3539055</vt:i4>
      </vt:variant>
      <vt:variant>
        <vt:i4>180</vt:i4>
      </vt:variant>
      <vt:variant>
        <vt:i4>0</vt:i4>
      </vt:variant>
      <vt:variant>
        <vt:i4>5</vt:i4>
      </vt:variant>
      <vt:variant>
        <vt:lpwstr>https://www.codecogs.com/eqnedit.php?latex=x%5Cmapsto%20ax%5E3%2Bb%250</vt:lpwstr>
      </vt:variant>
      <vt:variant>
        <vt:lpwstr/>
      </vt:variant>
      <vt:variant>
        <vt:i4>3080313</vt:i4>
      </vt:variant>
      <vt:variant>
        <vt:i4>176</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170</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164</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158</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152</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146</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140</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134</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128</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122</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116</vt:i4>
      </vt:variant>
      <vt:variant>
        <vt:i4>0</vt:i4>
      </vt:variant>
      <vt:variant>
        <vt:i4>5</vt:i4>
      </vt:variant>
      <vt:variant>
        <vt:lpwstr>about:blank</vt:lpwstr>
      </vt:variant>
      <vt:variant>
        <vt:lpwstr/>
      </vt:variant>
      <vt:variant>
        <vt:i4>3080313</vt:i4>
      </vt:variant>
      <vt:variant>
        <vt:i4>114</vt:i4>
      </vt:variant>
      <vt:variant>
        <vt:i4>0</vt:i4>
      </vt:variant>
      <vt:variant>
        <vt:i4>5</vt:i4>
      </vt:variant>
      <vt:variant>
        <vt:lpwstr>about:blank</vt:lpwstr>
      </vt:variant>
      <vt:variant>
        <vt:lpwstr/>
      </vt:variant>
      <vt:variant>
        <vt:i4>3080313</vt:i4>
      </vt:variant>
      <vt:variant>
        <vt:i4>110</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104</vt:i4>
      </vt:variant>
      <vt:variant>
        <vt:i4>0</vt:i4>
      </vt:variant>
      <vt:variant>
        <vt:i4>5</vt:i4>
      </vt:variant>
      <vt:variant>
        <vt:lpwstr>about:blank</vt:lpwstr>
      </vt:variant>
      <vt:variant>
        <vt:lpwstr/>
      </vt:variant>
      <vt:variant>
        <vt:i4>3080313</vt:i4>
      </vt:variant>
      <vt:variant>
        <vt:i4>102</vt:i4>
      </vt:variant>
      <vt:variant>
        <vt:i4>0</vt:i4>
      </vt:variant>
      <vt:variant>
        <vt:i4>5</vt:i4>
      </vt:variant>
      <vt:variant>
        <vt:lpwstr>about:blank</vt:lpwstr>
      </vt:variant>
      <vt:variant>
        <vt:lpwstr/>
      </vt:variant>
      <vt:variant>
        <vt:i4>3080313</vt:i4>
      </vt:variant>
      <vt:variant>
        <vt:i4>98</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92</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1310772</vt:i4>
      </vt:variant>
      <vt:variant>
        <vt:i4>62</vt:i4>
      </vt:variant>
      <vt:variant>
        <vt:i4>0</vt:i4>
      </vt:variant>
      <vt:variant>
        <vt:i4>5</vt:i4>
      </vt:variant>
      <vt:variant>
        <vt:lpwstr/>
      </vt:variant>
      <vt:variant>
        <vt:lpwstr>_Toc523129091</vt:lpwstr>
      </vt:variant>
      <vt:variant>
        <vt:i4>1310772</vt:i4>
      </vt:variant>
      <vt:variant>
        <vt:i4>56</vt:i4>
      </vt:variant>
      <vt:variant>
        <vt:i4>0</vt:i4>
      </vt:variant>
      <vt:variant>
        <vt:i4>5</vt:i4>
      </vt:variant>
      <vt:variant>
        <vt:lpwstr/>
      </vt:variant>
      <vt:variant>
        <vt:lpwstr>_Toc523129090</vt:lpwstr>
      </vt:variant>
      <vt:variant>
        <vt:i4>1376308</vt:i4>
      </vt:variant>
      <vt:variant>
        <vt:i4>50</vt:i4>
      </vt:variant>
      <vt:variant>
        <vt:i4>0</vt:i4>
      </vt:variant>
      <vt:variant>
        <vt:i4>5</vt:i4>
      </vt:variant>
      <vt:variant>
        <vt:lpwstr/>
      </vt:variant>
      <vt:variant>
        <vt:lpwstr>_Toc523129089</vt:lpwstr>
      </vt:variant>
      <vt:variant>
        <vt:i4>1376308</vt:i4>
      </vt:variant>
      <vt:variant>
        <vt:i4>44</vt:i4>
      </vt:variant>
      <vt:variant>
        <vt:i4>0</vt:i4>
      </vt:variant>
      <vt:variant>
        <vt:i4>5</vt:i4>
      </vt:variant>
      <vt:variant>
        <vt:lpwstr/>
      </vt:variant>
      <vt:variant>
        <vt:lpwstr>_Toc523129088</vt:lpwstr>
      </vt:variant>
      <vt:variant>
        <vt:i4>1376308</vt:i4>
      </vt:variant>
      <vt:variant>
        <vt:i4>38</vt:i4>
      </vt:variant>
      <vt:variant>
        <vt:i4>0</vt:i4>
      </vt:variant>
      <vt:variant>
        <vt:i4>5</vt:i4>
      </vt:variant>
      <vt:variant>
        <vt:lpwstr/>
      </vt:variant>
      <vt:variant>
        <vt:lpwstr>_Toc523129087</vt:lpwstr>
      </vt:variant>
      <vt:variant>
        <vt:i4>1376308</vt:i4>
      </vt:variant>
      <vt:variant>
        <vt:i4>32</vt:i4>
      </vt:variant>
      <vt:variant>
        <vt:i4>0</vt:i4>
      </vt:variant>
      <vt:variant>
        <vt:i4>5</vt:i4>
      </vt:variant>
      <vt:variant>
        <vt:lpwstr/>
      </vt:variant>
      <vt:variant>
        <vt:lpwstr>_Toc523129086</vt:lpwstr>
      </vt:variant>
      <vt:variant>
        <vt:i4>1376308</vt:i4>
      </vt:variant>
      <vt:variant>
        <vt:i4>26</vt:i4>
      </vt:variant>
      <vt:variant>
        <vt:i4>0</vt:i4>
      </vt:variant>
      <vt:variant>
        <vt:i4>5</vt:i4>
      </vt:variant>
      <vt:variant>
        <vt:lpwstr/>
      </vt:variant>
      <vt:variant>
        <vt:lpwstr>_Toc523129085</vt:lpwstr>
      </vt:variant>
      <vt:variant>
        <vt:i4>1376308</vt:i4>
      </vt:variant>
      <vt:variant>
        <vt:i4>20</vt:i4>
      </vt:variant>
      <vt:variant>
        <vt:i4>0</vt:i4>
      </vt:variant>
      <vt:variant>
        <vt:i4>5</vt:i4>
      </vt:variant>
      <vt:variant>
        <vt:lpwstr/>
      </vt:variant>
      <vt:variant>
        <vt:lpwstr>_Toc523129084</vt:lpwstr>
      </vt:variant>
      <vt:variant>
        <vt:i4>1376308</vt:i4>
      </vt:variant>
      <vt:variant>
        <vt:i4>14</vt:i4>
      </vt:variant>
      <vt:variant>
        <vt:i4>0</vt:i4>
      </vt:variant>
      <vt:variant>
        <vt:i4>5</vt:i4>
      </vt:variant>
      <vt:variant>
        <vt:lpwstr/>
      </vt:variant>
      <vt:variant>
        <vt:lpwstr>_Toc523129083</vt:lpwstr>
      </vt:variant>
      <vt:variant>
        <vt:i4>1376308</vt:i4>
      </vt:variant>
      <vt:variant>
        <vt:i4>8</vt:i4>
      </vt:variant>
      <vt:variant>
        <vt:i4>0</vt:i4>
      </vt:variant>
      <vt:variant>
        <vt:i4>5</vt:i4>
      </vt:variant>
      <vt:variant>
        <vt:lpwstr/>
      </vt:variant>
      <vt:variant>
        <vt:lpwstr>_Toc523129082</vt:lpwstr>
      </vt:variant>
      <vt:variant>
        <vt:i4>1376308</vt:i4>
      </vt:variant>
      <vt:variant>
        <vt:i4>2</vt:i4>
      </vt:variant>
      <vt:variant>
        <vt:i4>0</vt:i4>
      </vt:variant>
      <vt:variant>
        <vt:i4>5</vt:i4>
      </vt:variant>
      <vt:variant>
        <vt:lpwstr/>
      </vt:variant>
      <vt:variant>
        <vt:lpwstr>_Toc523129081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17</cp:revision>
  <cp:lastPrinted>2019-01-17T11:40:00Z</cp:lastPrinted>
  <dcterms:created xsi:type="dcterms:W3CDTF">2018-12-30T10:46:00Z</dcterms:created>
  <dcterms:modified xsi:type="dcterms:W3CDTF">2019-01-18T14:43:00Z</dcterms:modified>
</cp:coreProperties>
</file>