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002CF" w14:textId="715464D8" w:rsidR="00484FE7" w:rsidRDefault="00484FE7" w:rsidP="00CE39FC">
      <w:pPr>
        <w:pStyle w:val="Annexe"/>
      </w:pPr>
      <w:r w:rsidRPr="0044078C">
        <w:t>Annexe</w:t>
      </w:r>
      <w:r>
        <w:t xml:space="preserve"> 1</w:t>
      </w:r>
    </w:p>
    <w:p w14:paraId="34E7B906" w14:textId="77777777" w:rsidR="00CD73EC" w:rsidRDefault="00484FE7" w:rsidP="00CE39FC">
      <w:pPr>
        <w:pStyle w:val="Titre1"/>
      </w:pPr>
      <w:r w:rsidRPr="0044078C">
        <w:t>Programme d</w:t>
      </w:r>
      <w:r>
        <w:t>e</w:t>
      </w:r>
      <w:r w:rsidRPr="0044078C">
        <w:t xml:space="preserve"> </w:t>
      </w:r>
      <w:r>
        <w:t>langues, littératures et cultures étrangères et régionales - allemand</w:t>
      </w:r>
      <w:r w:rsidRPr="0044078C">
        <w:t xml:space="preserve"> de</w:t>
      </w:r>
      <w:r>
        <w:t xml:space="preserve"> terminale</w:t>
      </w:r>
      <w:r w:rsidRPr="0044078C">
        <w:t xml:space="preserve"> générale</w:t>
      </w:r>
    </w:p>
    <w:p w14:paraId="47791418" w14:textId="7E7DA31E" w:rsidR="008D397A" w:rsidRDefault="00537EB3" w:rsidP="00CE39FC">
      <w:pPr>
        <w:pStyle w:val="Annexe"/>
      </w:pPr>
      <w:r>
        <w:t>Sommaire</w:t>
      </w:r>
    </w:p>
    <w:p w14:paraId="1862CD78" w14:textId="77777777" w:rsidR="00CE39FC" w:rsidRPr="00CE39FC" w:rsidRDefault="00CE39FC" w:rsidP="00CE39FC">
      <w:pPr>
        <w:pStyle w:val="TM1"/>
      </w:pPr>
      <w:r w:rsidRPr="00CE39FC">
        <w:t>Préambule commun aux enseignements de spécialité de langues, littératures et cultures étrangères et régionales</w:t>
      </w:r>
    </w:p>
    <w:p w14:paraId="21712A8B" w14:textId="1B9B4F59" w:rsidR="00CE39FC" w:rsidRPr="00CE39FC" w:rsidRDefault="00CE39FC" w:rsidP="00CE39FC">
      <w:pPr>
        <w:pStyle w:val="TM2"/>
        <w:rPr>
          <w:lang w:eastAsia="fr-FR"/>
        </w:rPr>
      </w:pPr>
      <w:r w:rsidRPr="00CE39FC">
        <w:rPr>
          <w:lang w:eastAsia="fr-FR"/>
        </w:rPr>
        <w:t>Principes et objectifs</w:t>
      </w:r>
    </w:p>
    <w:p w14:paraId="0D79E7F2" w14:textId="3364496C" w:rsidR="00CE39FC" w:rsidRPr="00CE39FC" w:rsidRDefault="00CE39FC" w:rsidP="00CE39FC">
      <w:pPr>
        <w:pStyle w:val="TM2"/>
        <w:rPr>
          <w:lang w:eastAsia="fr-FR"/>
        </w:rPr>
      </w:pPr>
      <w:r w:rsidRPr="00CE39FC">
        <w:rPr>
          <w:lang w:eastAsia="fr-FR"/>
        </w:rPr>
        <w:t>Les thématiques</w:t>
      </w:r>
    </w:p>
    <w:p w14:paraId="18C3F367" w14:textId="797192D2" w:rsidR="00CE39FC" w:rsidRPr="00CE39FC" w:rsidRDefault="00CE39FC" w:rsidP="00CE39FC">
      <w:pPr>
        <w:pStyle w:val="TM2"/>
        <w:rPr>
          <w:lang w:eastAsia="fr-FR"/>
        </w:rPr>
      </w:pPr>
      <w:r w:rsidRPr="00CE39FC">
        <w:rPr>
          <w:lang w:eastAsia="fr-FR"/>
        </w:rPr>
        <w:t>Approches didactiques et pédagogiques</w:t>
      </w:r>
    </w:p>
    <w:p w14:paraId="305D6AA5" w14:textId="4C1D24E9" w:rsidR="00CE39FC" w:rsidRPr="00CE39FC" w:rsidRDefault="00CE39FC" w:rsidP="00CE39FC">
      <w:pPr>
        <w:pStyle w:val="TM2"/>
        <w:rPr>
          <w:lang w:eastAsia="fr-FR"/>
        </w:rPr>
      </w:pPr>
      <w:r w:rsidRPr="00CE39FC">
        <w:rPr>
          <w:lang w:eastAsia="fr-FR"/>
        </w:rPr>
        <w:t>Activités langagières</w:t>
      </w:r>
    </w:p>
    <w:p w14:paraId="38A15C83" w14:textId="77777777" w:rsidR="00CE39FC" w:rsidRDefault="00CE39FC" w:rsidP="00CE39FC">
      <w:pPr>
        <w:pStyle w:val="TM2"/>
        <w:rPr>
          <w:lang w:eastAsia="fr-FR"/>
        </w:rPr>
      </w:pPr>
      <w:r w:rsidRPr="00CE39FC">
        <w:rPr>
          <w:lang w:eastAsia="fr-FR"/>
        </w:rPr>
        <w:t>Les compétences linguistiques</w:t>
      </w:r>
    </w:p>
    <w:p w14:paraId="00EBA27A" w14:textId="2166DBBE" w:rsidR="00CE39FC" w:rsidRPr="00CE39FC" w:rsidRDefault="00CE39FC" w:rsidP="00CE39FC">
      <w:pPr>
        <w:pStyle w:val="TM1"/>
      </w:pPr>
      <w:r w:rsidRPr="00CE39FC">
        <w:t>Introduction générale du programme de la classe terminale</w:t>
      </w:r>
    </w:p>
    <w:p w14:paraId="536CB0E7" w14:textId="77777777" w:rsidR="00BE60C1" w:rsidRDefault="00BE60C1" w:rsidP="00BE60C1">
      <w:pPr>
        <w:pStyle w:val="TM1"/>
      </w:pPr>
      <w:r w:rsidRPr="00CE39FC">
        <w:t>Programme limitatif</w:t>
      </w:r>
    </w:p>
    <w:p w14:paraId="6AC4DEEF" w14:textId="77777777" w:rsidR="00CE39FC" w:rsidRPr="00CE39FC" w:rsidRDefault="00CE39FC" w:rsidP="00CE39FC">
      <w:pPr>
        <w:pStyle w:val="TM1"/>
      </w:pPr>
      <w:r w:rsidRPr="00CE39FC">
        <w:t>Préambule spécifique à l’enseignement de spécialité d’allemand</w:t>
      </w:r>
    </w:p>
    <w:p w14:paraId="1DA97502" w14:textId="7F5C44E1" w:rsidR="00CE39FC" w:rsidRPr="00CE39FC" w:rsidRDefault="00CE39FC" w:rsidP="00CE39FC">
      <w:pPr>
        <w:pStyle w:val="TM1"/>
      </w:pPr>
      <w:r w:rsidRPr="00CE39FC">
        <w:t>Thématique</w:t>
      </w:r>
      <w:r w:rsidR="00086F8F">
        <w:t> :</w:t>
      </w:r>
      <w:r w:rsidRPr="00CE39FC">
        <w:t xml:space="preserve"> </w:t>
      </w:r>
      <w:r w:rsidR="008C2AE2">
        <w:t>« </w:t>
      </w:r>
      <w:r w:rsidRPr="00CE39FC">
        <w:t>Voyages</w:t>
      </w:r>
      <w:r w:rsidR="00086F8F">
        <w:t> :</w:t>
      </w:r>
      <w:r w:rsidRPr="00CE39FC">
        <w:t xml:space="preserve"> circulation des hommes et des idées</w:t>
      </w:r>
      <w:r w:rsidR="008C2AE2">
        <w:t xml:space="preserve"> » </w:t>
      </w:r>
    </w:p>
    <w:p w14:paraId="0E49AD69" w14:textId="45491F17" w:rsidR="00CE39FC" w:rsidRPr="00CE39FC" w:rsidRDefault="00CE39FC" w:rsidP="00CE39FC">
      <w:pPr>
        <w:pStyle w:val="TM1"/>
      </w:pPr>
      <w:r w:rsidRPr="00CE39FC">
        <w:t>Thématique</w:t>
      </w:r>
      <w:r w:rsidR="00086F8F">
        <w:t> :</w:t>
      </w:r>
      <w:r w:rsidRPr="00CE39FC">
        <w:t xml:space="preserve"> </w:t>
      </w:r>
      <w:r w:rsidR="008C2AE2">
        <w:t>« </w:t>
      </w:r>
      <w:r w:rsidRPr="00CE39FC">
        <w:t>Formes et fondements des liens sociaux dans l’espace germanophone</w:t>
      </w:r>
      <w:r w:rsidR="008C2AE2">
        <w:t xml:space="preserve"> » </w:t>
      </w:r>
    </w:p>
    <w:p w14:paraId="5BE3D4AD" w14:textId="60FE4707" w:rsidR="00CE39FC" w:rsidRPr="00CE39FC" w:rsidRDefault="00CE39FC" w:rsidP="00CE39FC">
      <w:pPr>
        <w:pStyle w:val="TM1"/>
      </w:pPr>
      <w:r w:rsidRPr="00CE39FC">
        <w:t>Thématique</w:t>
      </w:r>
      <w:r w:rsidR="00086F8F">
        <w:t> :</w:t>
      </w:r>
      <w:r w:rsidRPr="00CE39FC">
        <w:t xml:space="preserve"> </w:t>
      </w:r>
      <w:r w:rsidR="008C2AE2">
        <w:t>« </w:t>
      </w:r>
      <w:r w:rsidRPr="00CE39FC">
        <w:t>L’espace germanophone et ses mythologies</w:t>
      </w:r>
      <w:r w:rsidR="008C2AE2">
        <w:t xml:space="preserve"> » </w:t>
      </w:r>
    </w:p>
    <w:p w14:paraId="48C9D0F3" w14:textId="0B04A4E1" w:rsidR="00537EB3" w:rsidRPr="00CE39FC" w:rsidRDefault="00537EB3" w:rsidP="00CE39FC">
      <w:r w:rsidRPr="00CE39FC">
        <w:br w:type="page"/>
      </w:r>
    </w:p>
    <w:p w14:paraId="0161D3F8" w14:textId="478F749B" w:rsidR="00326E27" w:rsidRPr="003F5453" w:rsidRDefault="00326E27" w:rsidP="00CD73EC">
      <w:pPr>
        <w:pStyle w:val="Titre2"/>
        <w:rPr>
          <w:rFonts w:eastAsia="Calibri"/>
          <w:i/>
          <w:iCs/>
        </w:rPr>
      </w:pPr>
      <w:bookmarkStart w:id="0" w:name="_Toc7690708"/>
      <w:bookmarkStart w:id="1" w:name="_Toc7710143"/>
      <w:bookmarkStart w:id="2" w:name="_Toc7710301"/>
      <w:bookmarkStart w:id="3" w:name="_Toc7710837"/>
      <w:bookmarkStart w:id="4" w:name="_Toc7711015"/>
      <w:bookmarkStart w:id="5" w:name="_Toc10726487"/>
      <w:bookmarkStart w:id="6" w:name="_Toc10726622"/>
      <w:bookmarkStart w:id="7" w:name="_Toc10726782"/>
      <w:r w:rsidRPr="003F5453">
        <w:lastRenderedPageBreak/>
        <w:t xml:space="preserve">Préambule commun aux </w:t>
      </w:r>
      <w:r w:rsidR="000514E7">
        <w:t>enseignements</w:t>
      </w:r>
      <w:r w:rsidR="000514E7" w:rsidRPr="003F5453">
        <w:t xml:space="preserve"> </w:t>
      </w:r>
      <w:r w:rsidRPr="003F5453">
        <w:t>de spécialité</w:t>
      </w:r>
      <w:bookmarkEnd w:id="0"/>
      <w:bookmarkEnd w:id="1"/>
      <w:bookmarkEnd w:id="2"/>
      <w:bookmarkEnd w:id="3"/>
      <w:bookmarkEnd w:id="4"/>
      <w:bookmarkEnd w:id="5"/>
      <w:bookmarkEnd w:id="6"/>
      <w:bookmarkEnd w:id="7"/>
      <w:r w:rsidRPr="003F5453">
        <w:rPr>
          <w:rFonts w:eastAsia="Calibri"/>
        </w:rPr>
        <w:t xml:space="preserve"> </w:t>
      </w:r>
      <w:r w:rsidR="000514E7" w:rsidRPr="000514E7">
        <w:rPr>
          <w:rFonts w:eastAsia="Calibri"/>
        </w:rPr>
        <w:t>de langues, littératures et cultures étrangères et régionales</w:t>
      </w:r>
    </w:p>
    <w:p w14:paraId="63D83972" w14:textId="77777777" w:rsidR="00CD73EC" w:rsidRDefault="00326E27" w:rsidP="00A27320">
      <w:pPr>
        <w:pStyle w:val="Titre3"/>
      </w:pPr>
      <w:bookmarkStart w:id="8" w:name="_Toc525592914"/>
      <w:bookmarkStart w:id="9" w:name="_Toc7378852"/>
      <w:bookmarkStart w:id="10" w:name="_Toc7690709"/>
      <w:bookmarkStart w:id="11" w:name="_Toc7710144"/>
      <w:bookmarkStart w:id="12" w:name="_Toc7710302"/>
      <w:bookmarkStart w:id="13" w:name="_Toc7710838"/>
      <w:bookmarkStart w:id="14" w:name="_Toc7711016"/>
      <w:bookmarkStart w:id="15" w:name="_Toc10726488"/>
      <w:bookmarkStart w:id="16" w:name="_Toc10726623"/>
      <w:bookmarkStart w:id="17" w:name="_Toc10726783"/>
      <w:r>
        <w:t>Principes et objectifs</w:t>
      </w:r>
      <w:bookmarkEnd w:id="8"/>
      <w:bookmarkEnd w:id="9"/>
      <w:bookmarkEnd w:id="10"/>
      <w:bookmarkEnd w:id="11"/>
      <w:bookmarkEnd w:id="12"/>
      <w:bookmarkEnd w:id="13"/>
      <w:bookmarkEnd w:id="14"/>
      <w:bookmarkEnd w:id="15"/>
      <w:bookmarkEnd w:id="16"/>
      <w:bookmarkEnd w:id="17"/>
    </w:p>
    <w:p w14:paraId="7727224E" w14:textId="77777777" w:rsidR="00CD73EC" w:rsidRDefault="00AD7DCA" w:rsidP="00A27320">
      <w:pPr>
        <w:pStyle w:val="Titre4"/>
      </w:pPr>
      <w:r w:rsidRPr="00BD1CB4">
        <w:t>Explorer la langue, la littérature et la culture de manière approfondie</w:t>
      </w:r>
    </w:p>
    <w:p w14:paraId="1304416D" w14:textId="5F7E732B" w:rsidR="00AD7DCA" w:rsidRPr="00BD1CB4" w:rsidRDefault="00AD7DCA" w:rsidP="00A27320">
      <w:r w:rsidRPr="00BD1CB4">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w:t>
      </w:r>
      <w:r w:rsidR="00086F8F">
        <w:t> :</w:t>
      </w:r>
      <w:r w:rsidRPr="00BD1CB4">
        <w:t xml:space="preserve"> ceux de la classe de seconde mais aussi ceux du collège, dont l'ambition culturelle est étroitement associée aux objectifs linguistiques.</w:t>
      </w:r>
    </w:p>
    <w:p w14:paraId="254EB429" w14:textId="75996F2D" w:rsidR="00AD7DCA" w:rsidRPr="00BD1CB4" w:rsidRDefault="00AD7DCA" w:rsidP="00A27320">
      <w:r w:rsidRPr="00BD1CB4">
        <w:t>L’enseignement de spécialité prépare à l’enseignement supérieur sans être universitaire</w:t>
      </w:r>
      <w:r w:rsidR="00086F8F">
        <w:t> :</w:t>
      </w:r>
      <w:r w:rsidRPr="00BD1CB4">
        <w:t xml:space="preserve">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14:paraId="52B64E33" w14:textId="77777777" w:rsidR="00110DB7" w:rsidRPr="00110DB7" w:rsidRDefault="00110DB7" w:rsidP="00A27320">
      <w:pPr>
        <w:rPr>
          <w:szCs w:val="24"/>
        </w:rPr>
      </w:pPr>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14:paraId="57626043" w14:textId="7CF7A8C4" w:rsidR="00AD7DCA" w:rsidRPr="00BD1CB4" w:rsidRDefault="00AD7DCA" w:rsidP="00A27320">
      <w:r w:rsidRPr="00BD1CB4">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14:paraId="7413BC3C" w14:textId="5DB360E8" w:rsidR="00AD7DCA" w:rsidRPr="00BD1CB4" w:rsidRDefault="00AD7DCA" w:rsidP="00A27320">
      <w:r w:rsidRPr="00BD1CB4">
        <w:t>Cet enseignement cherche à augmenter l’exposition des élèves à la langue étudiée afin</w:t>
      </w:r>
      <w:r w:rsidR="00086F8F">
        <w:t xml:space="preserve"> </w:t>
      </w:r>
      <w:r w:rsidRPr="00BD1CB4">
        <w:t xml:space="preserve">qu’ils parviennent progressivement à une maîtrise assurée de la langue et à une compréhension de la culture associée. </w:t>
      </w:r>
    </w:p>
    <w:p w14:paraId="34293818" w14:textId="1BDC18E4" w:rsidR="00AD7DCA" w:rsidRPr="00BD1CB4" w:rsidRDefault="00AD7DCA" w:rsidP="00A27320">
      <w:r w:rsidRPr="00BD1CB4">
        <w:t xml:space="preserve">Le travail </w:t>
      </w:r>
      <w:r w:rsidRPr="00BD1CB4">
        <w:rPr>
          <w:i/>
        </w:rPr>
        <w:t>de</w:t>
      </w:r>
      <w:r w:rsidRPr="00BD1CB4">
        <w:t xml:space="preserve"> la langue et </w:t>
      </w:r>
      <w:r w:rsidRPr="00BD1CB4">
        <w:rPr>
          <w:i/>
        </w:rPr>
        <w:t>sur</w:t>
      </w:r>
      <w:r w:rsidRPr="00BD1CB4">
        <w:t xml:space="preserve"> la langue, effectué en situation et </w:t>
      </w:r>
      <w:r w:rsidR="004A74B4">
        <w:t>intégré aux diverses activités</w:t>
      </w:r>
      <w:r w:rsidRPr="00BD1CB4">
        <w:t>,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r>
        <w:t xml:space="preserve">. </w:t>
      </w:r>
    </w:p>
    <w:p w14:paraId="2C59B295" w14:textId="4B1894F9" w:rsidR="00AD7DCA" w:rsidRPr="00BD1CB4" w:rsidRDefault="00AD7DCA" w:rsidP="00A27320">
      <w:r w:rsidRPr="00BD1CB4">
        <w:t xml:space="preserve">Les langues régionales, pour ce qui les concerne, </w:t>
      </w:r>
      <w:r w:rsidR="004D3B6A">
        <w:t>entretiennent</w:t>
      </w:r>
      <w:r w:rsidRPr="00BD1CB4">
        <w:t xml:space="preserve"> une relation étroite avec le français et des relations spécifiques avec les langues étrangères. Le programme dédié à </w:t>
      </w:r>
      <w:r w:rsidRPr="00BD1CB4">
        <w:lastRenderedPageBreak/>
        <w:t>l’enseignement de spécialité des langues, littératures et cultures régionales permet également une mise en lien de chaque langue régionale avec les langues de l’héritage</w:t>
      </w:r>
      <w:r w:rsidR="00086F8F">
        <w:t> :</w:t>
      </w:r>
      <w:r w:rsidRPr="00BD1CB4">
        <w:t xml:space="preserve"> les langues et cultures de l’Antiquité sont systématiquement convoquées afin de mettre les savoirs en perspective et de contribuer à la formation humaniste dispensée au lycée. </w:t>
      </w:r>
    </w:p>
    <w:p w14:paraId="0824CB02" w14:textId="3025D34B" w:rsidR="00AD7DCA" w:rsidRPr="00BD1CB4" w:rsidRDefault="00AD7DCA" w:rsidP="00A27320">
      <w:r w:rsidRPr="00BD1CB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r w:rsidR="00086F8F">
        <w:t xml:space="preserve"> </w:t>
      </w:r>
    </w:p>
    <w:p w14:paraId="068CCD25" w14:textId="77777777" w:rsidR="00AD7DCA" w:rsidRPr="00BD1CB4" w:rsidRDefault="00AD7DCA" w:rsidP="00A27320">
      <w:r w:rsidRPr="00BD1CB4">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14:paraId="62A6A782" w14:textId="3869CDDC" w:rsidR="00AD7DCA" w:rsidRPr="00BD1CB4" w:rsidRDefault="00AD7DCA" w:rsidP="00A27320">
      <w:pPr>
        <w:rPr>
          <w:szCs w:val="24"/>
        </w:rPr>
      </w:pPr>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14:paraId="6ABCFC85" w14:textId="77777777" w:rsidR="00CD73EC" w:rsidRDefault="00AD7DCA" w:rsidP="00A27320">
      <w:pPr>
        <w:pStyle w:val="Titre4"/>
      </w:pPr>
      <w:r w:rsidRPr="00BD1CB4">
        <w:t>Développer le goût de lire</w:t>
      </w:r>
    </w:p>
    <w:p w14:paraId="4B86CEC9" w14:textId="335BFB1B" w:rsidR="00AD7DCA" w:rsidRPr="00BD1CB4" w:rsidRDefault="00AD7DCA" w:rsidP="00A27320">
      <w:r w:rsidRPr="00BD1CB4">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14:paraId="0DB7C4BF" w14:textId="0BA24EFA" w:rsidR="00AD7DCA" w:rsidRPr="00BD1CB4" w:rsidRDefault="004A74B4" w:rsidP="00A27320">
      <w:r>
        <w:t>Outre les œuvres du programme limitatif, la lecture d’œuvres intégrales est recommandée et</w:t>
      </w:r>
      <w:r w:rsidR="00AD7DCA" w:rsidRPr="00BD1CB4">
        <w:t xml:space="preserve">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w:t>
      </w:r>
      <w:r w:rsidR="00086F8F">
        <w:t> :</w:t>
      </w:r>
      <w:r w:rsidR="00AD7DCA" w:rsidRPr="00BD1CB4">
        <w:t xml:space="preserve"> théâtre, poésie ou prose dans les différentes formes qu’elle peut prendre (roman, nouvelle, conte, journal, autobiographie, écrits scientifiques, etc.). </w:t>
      </w:r>
    </w:p>
    <w:p w14:paraId="2DD1206B" w14:textId="77777777" w:rsidR="00CD73EC" w:rsidRDefault="00AD7DCA" w:rsidP="00A27320">
      <w:pPr>
        <w:pStyle w:val="Titre3"/>
      </w:pPr>
      <w:r w:rsidRPr="00BD1CB4">
        <w:t>Les thématiques</w:t>
      </w:r>
    </w:p>
    <w:p w14:paraId="4675DA86" w14:textId="777826C9" w:rsidR="00AD7DCA" w:rsidRPr="00BD1CB4" w:rsidRDefault="00AD7DCA" w:rsidP="00A27320">
      <w:r w:rsidRPr="00BD1CB4">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w:t>
      </w:r>
      <w:r w:rsidR="00086F8F">
        <w:t> :</w:t>
      </w:r>
      <w:r w:rsidRPr="00BD1CB4">
        <w:t xml:space="preserve"> ils ont pour fonction d’aider les professeurs à élaborer des progressions pédagogiques adaptées à la diversité des niveaux et des besoins des élèves.</w:t>
      </w:r>
    </w:p>
    <w:p w14:paraId="324D217E" w14:textId="77777777" w:rsidR="00AD7DCA" w:rsidRPr="00BD1CB4" w:rsidRDefault="00AD7DCA" w:rsidP="00A27320">
      <w:r w:rsidRPr="00BD1CB4">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14:paraId="540ABE4E" w14:textId="77777777" w:rsidR="00AD7DCA" w:rsidRPr="00BD1CB4" w:rsidRDefault="00AD7DCA" w:rsidP="00A27320">
      <w:r w:rsidRPr="00BD1CB4">
        <w:t xml:space="preserve">Les thématiques proposées dans les différentes langues permettent d’aborder un certain nombre de figures et d’œuvres importantes dans les domaines de la littérature, des arts en </w:t>
      </w:r>
      <w:r w:rsidRPr="00BD1CB4">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14:paraId="7974EF46" w14:textId="77777777" w:rsidR="00CD73EC" w:rsidRDefault="00AD7DCA" w:rsidP="00A27320">
      <w:pPr>
        <w:pStyle w:val="Titre3"/>
      </w:pPr>
      <w:r w:rsidRPr="00BD1CB4">
        <w:t>Approches didactiques et pédagogiques</w:t>
      </w:r>
    </w:p>
    <w:p w14:paraId="6E818AFF" w14:textId="77777777" w:rsidR="00CD73EC" w:rsidRDefault="00AD7DCA" w:rsidP="00A27320">
      <w:pPr>
        <w:pStyle w:val="Titre4"/>
      </w:pPr>
      <w:r w:rsidRPr="00BD1CB4">
        <w:t>Perspective actionnelle et démarche de projet</w:t>
      </w:r>
    </w:p>
    <w:p w14:paraId="60EE073D" w14:textId="160C3CB4" w:rsidR="00AD7DCA" w:rsidRPr="00BD1CB4" w:rsidRDefault="00AD7DCA" w:rsidP="00A27320">
      <w:r w:rsidRPr="00BD1CB4">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14:paraId="2698AB51" w14:textId="2A3ECB80" w:rsidR="00AD7DCA" w:rsidRPr="00BD1CB4" w:rsidRDefault="00AD7DCA" w:rsidP="00A27320">
      <w:r w:rsidRPr="00BD1CB4">
        <w:t>Ainsi, la constitution par les élèves d’un dossier dans lequel ils présentent des documents vus en classe et choisis par eux-mêmes en lien avec les thématiques du programme, fait</w:t>
      </w:r>
      <w:r w:rsidR="00086F8F">
        <w:t xml:space="preserve"> </w:t>
      </w:r>
      <w:r w:rsidRPr="00BD1CB4">
        <w:t xml:space="preserve">partie de la démarche globale qui vise à encourager leur esprit d’initiative. Ce dossier personnel rend compte du patrimoine linguistique, littéraire et culturel que l’enseignement de spécialité leur a offert. </w:t>
      </w:r>
    </w:p>
    <w:p w14:paraId="71EA72B7" w14:textId="77777777" w:rsidR="00CD73EC" w:rsidRDefault="00AD7DCA" w:rsidP="00A27320">
      <w:pPr>
        <w:pStyle w:val="Titre4"/>
      </w:pPr>
      <w:r w:rsidRPr="00BD1CB4">
        <w:t>Varier les supports</w:t>
      </w:r>
    </w:p>
    <w:p w14:paraId="13B76578" w14:textId="7ABE4F05" w:rsidR="00AD7DCA" w:rsidRPr="00BD1CB4" w:rsidRDefault="00AD7DCA" w:rsidP="00A27320">
      <w:r w:rsidRPr="00BD1CB4">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14:paraId="7DBC76B2" w14:textId="77777777" w:rsidR="00AD7DCA" w:rsidRPr="00BD1CB4" w:rsidRDefault="00AD7DCA" w:rsidP="00A27320">
      <w:r w:rsidRPr="00BD1CB4">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14:paraId="42227D28" w14:textId="77777777" w:rsidR="00AD7DCA" w:rsidRPr="00BD1CB4" w:rsidRDefault="00AD7DCA" w:rsidP="00A27320">
      <w:r w:rsidRPr="00BD1CB4">
        <w:t>L’image fixe ou mobile, quant à elle, n’a pas vocation à être perçue comme simple illustration. Un entraînement à l’analyse de l’image doit trouver toute sa place dans l’enseignement de spécialité.</w:t>
      </w:r>
    </w:p>
    <w:p w14:paraId="40282FFD" w14:textId="77777777" w:rsidR="00AD7DCA" w:rsidRPr="00BD1CB4" w:rsidRDefault="00AD7DCA" w:rsidP="00A27320">
      <w:r w:rsidRPr="00BD1CB4">
        <w:t xml:space="preserve">Les élèves peuvent ainsi s’approprier ce patrimoine de manière concrète, active et autonome. </w:t>
      </w:r>
    </w:p>
    <w:p w14:paraId="0E77C530" w14:textId="77777777" w:rsidR="00CD73EC" w:rsidRDefault="00AD7DCA" w:rsidP="00A27320">
      <w:pPr>
        <w:pStyle w:val="Titre4"/>
      </w:pPr>
      <w:r w:rsidRPr="00BD1CB4">
        <w:t>Les outils numériques</w:t>
      </w:r>
    </w:p>
    <w:p w14:paraId="622D0B69" w14:textId="11FFD5CA" w:rsidR="00AD7DCA" w:rsidRPr="00BD1CB4" w:rsidRDefault="00AD7DCA" w:rsidP="00A27320">
      <w:r w:rsidRPr="00BD1CB4">
        <w:t xml:space="preserve">Le recours aux outils numériques est incontournable car il multiplie les moments d’exposition à la langue et </w:t>
      </w:r>
      <w:r w:rsidR="004A74B4">
        <w:t>permet de la</w:t>
      </w:r>
      <w:r w:rsidRPr="00BD1CB4">
        <w:t xml:space="preserve"> pratique</w:t>
      </w:r>
      <w:r w:rsidR="004A74B4">
        <w:t>r</w:t>
      </w:r>
      <w:r w:rsidRPr="00BD1CB4">
        <w:t xml:space="preserve"> tant dans l'établissement qu'en dehors de celui-ci. Il permet de renforcer les compétences des élèves en réception et en production, notamment grâce à</w:t>
      </w:r>
      <w:r w:rsidR="00086F8F">
        <w:t> :</w:t>
      </w:r>
    </w:p>
    <w:p w14:paraId="751BB8A6" w14:textId="16A5C2B0" w:rsidR="00AD7DCA" w:rsidRPr="00A27320" w:rsidRDefault="00AD7DCA" w:rsidP="00A27320">
      <w:pPr>
        <w:pStyle w:val="liste0"/>
      </w:pPr>
      <w:r w:rsidRPr="00BD1CB4">
        <w:t xml:space="preserve">l'accès à des ressources numériques d'archives ou de l’actualité la plus directe </w:t>
      </w:r>
      <w:r w:rsidRPr="00A27320">
        <w:t>(écoute de documents en flux direct ou téléchargés librement, recherches documentaires sur internet, lecture audio, visionnage d’adaptations théâtrales et télévisées d’œuvres classiques, captations diverses, etc.)</w:t>
      </w:r>
      <w:r w:rsidR="00086F8F">
        <w:t> ;</w:t>
      </w:r>
    </w:p>
    <w:p w14:paraId="43879BA9" w14:textId="6CF9101C" w:rsidR="00AD7DCA" w:rsidRPr="00A27320" w:rsidRDefault="00AD7DCA" w:rsidP="00A27320">
      <w:pPr>
        <w:pStyle w:val="liste0"/>
      </w:pPr>
      <w:r w:rsidRPr="00A27320">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rsidR="00086F8F">
        <w:t> ;</w:t>
      </w:r>
      <w:r w:rsidRPr="00A27320">
        <w:t xml:space="preserve"> </w:t>
      </w:r>
    </w:p>
    <w:p w14:paraId="446B76B0" w14:textId="2FE784C6" w:rsidR="00AD7DCA" w:rsidRPr="00BD1CB4" w:rsidRDefault="00AD7DCA" w:rsidP="00A27320">
      <w:pPr>
        <w:pStyle w:val="liste0"/>
      </w:pPr>
      <w:r w:rsidRPr="00BD1CB4">
        <w:t xml:space="preserve">la mise en contact avec des interlocuteurs variés (eTwinning, visioconférence, forums </w:t>
      </w:r>
      <w:r w:rsidRPr="00BD1CB4">
        <w:lastRenderedPageBreak/>
        <w:t>d’échanges, messageries électroniques, etc.).</w:t>
      </w:r>
    </w:p>
    <w:p w14:paraId="69B52509" w14:textId="77777777" w:rsidR="00AD7DCA" w:rsidRPr="00BD1CB4" w:rsidRDefault="00AD7DCA" w:rsidP="00A27320">
      <w:r w:rsidRPr="00BD1CB4">
        <w:t>L’utilisation des outils numériques permet de sensibiliser les élèves à l’importance d’un regard critique sur les informations en ligne.</w:t>
      </w:r>
    </w:p>
    <w:p w14:paraId="27329566" w14:textId="77777777" w:rsidR="00CD73EC" w:rsidRDefault="00AD7DCA" w:rsidP="00A27320">
      <w:pPr>
        <w:pStyle w:val="Titre3"/>
      </w:pPr>
      <w:r w:rsidRPr="00BD1CB4">
        <w:t>Activités langagières</w:t>
      </w:r>
    </w:p>
    <w:p w14:paraId="16129E61" w14:textId="23D46BA6" w:rsidR="00AD7DCA" w:rsidRPr="00BD1CB4" w:rsidRDefault="00AD7DCA" w:rsidP="00A27320">
      <w:r w:rsidRPr="00BD1CB4">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14:paraId="69796D64" w14:textId="120D6D09" w:rsidR="00CD73EC" w:rsidRDefault="00AD7DCA" w:rsidP="00A27320">
      <w:pPr>
        <w:pBdr>
          <w:top w:val="single" w:sz="4" w:space="1" w:color="auto"/>
          <w:left w:val="single" w:sz="4" w:space="4" w:color="auto"/>
          <w:bottom w:val="single" w:sz="4" w:space="1" w:color="auto"/>
          <w:right w:val="single" w:sz="4" w:space="4" w:color="auto"/>
        </w:pBdr>
      </w:pPr>
      <w:r w:rsidRPr="00BD1CB4">
        <w:t>La finalité de l’apprentissage des langues vivantes dans le cadre de l’enseignement de spécialité est de viser les niveaux de compétence suivants</w:t>
      </w:r>
      <w:r w:rsidR="00086F8F">
        <w:t> :</w:t>
      </w:r>
      <w:r w:rsidRPr="00BD1CB4">
        <w:t xml:space="preserve"> le niveau attendu est B2 en fin de première et, en fin de terminale, le niveau C1 est visé, notamment dans les activités de réception selon le parcours linguistique de l’élève. (Cf. le volume complémentaire du CECRL, janvier 2018 pour la traduction française). </w:t>
      </w:r>
    </w:p>
    <w:p w14:paraId="5FF72874" w14:textId="77777777" w:rsidR="00CD73EC" w:rsidRDefault="00AD7DCA" w:rsidP="00A27320">
      <w:pPr>
        <w:pStyle w:val="Titre4"/>
      </w:pPr>
      <w:r w:rsidRPr="00BD1CB4">
        <w:t>Réception</w:t>
      </w:r>
    </w:p>
    <w:p w14:paraId="6A6882CA" w14:textId="7266772F" w:rsidR="00AD7DCA" w:rsidRPr="00BD1CB4" w:rsidRDefault="00AD7DCA" w:rsidP="00A27320">
      <w:r w:rsidRPr="00BD1CB4">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14:paraId="466E78FE" w14:textId="6E825CE2" w:rsidR="00AD7DCA" w:rsidRPr="00BD1CB4" w:rsidRDefault="00AD7DCA" w:rsidP="00A27320">
      <w:r w:rsidRPr="00BD1CB4">
        <w:t>Tout au long des deux années d’enseignement de spécialité, les élèves sont progressivement entraînés à</w:t>
      </w:r>
      <w:r w:rsidR="00086F8F">
        <w:t> :</w:t>
      </w:r>
      <w:r w:rsidRPr="00BD1CB4">
        <w:t xml:space="preserve"> </w:t>
      </w:r>
    </w:p>
    <w:p w14:paraId="17247A8C" w14:textId="7C38410A" w:rsidR="00AD7DCA" w:rsidRPr="00BD1CB4" w:rsidRDefault="00AD7DCA" w:rsidP="00A27320">
      <w:pPr>
        <w:pStyle w:val="liste0"/>
      </w:pPr>
      <w:r w:rsidRPr="00BD1CB4">
        <w:t>lire des textes de plus en plus longs, issus de la littérature, de la critique ou de la presse</w:t>
      </w:r>
      <w:r w:rsidR="00086F8F">
        <w:t> ;</w:t>
      </w:r>
    </w:p>
    <w:p w14:paraId="6D7E1144" w14:textId="264D85A9" w:rsidR="00AD7DCA" w:rsidRPr="00BD1CB4" w:rsidRDefault="00AD7DCA" w:rsidP="00A27320">
      <w:pPr>
        <w:pStyle w:val="liste0"/>
      </w:pPr>
      <w:r w:rsidRPr="00BD1CB4">
        <w:t>lire des textes littéraires, classiques et contemporains, appartenant à différents genres</w:t>
      </w:r>
      <w:r w:rsidR="00086F8F">
        <w:t> ;</w:t>
      </w:r>
    </w:p>
    <w:p w14:paraId="186957B0" w14:textId="2BB93515" w:rsidR="00AD7DCA" w:rsidRPr="00BD1CB4" w:rsidRDefault="00AD7DCA" w:rsidP="00A27320">
      <w:pPr>
        <w:pStyle w:val="liste0"/>
      </w:pPr>
      <w:r w:rsidRPr="00BD1CB4">
        <w:t>comprendre l’information contenue dans les documents audio-visuels (émissions de télévision ou radiodiffusées, films) dans une langue qui n’est pas nécessairement standardisée</w:t>
      </w:r>
      <w:r w:rsidR="00086F8F">
        <w:t> ;</w:t>
      </w:r>
    </w:p>
    <w:p w14:paraId="1C55C9B1" w14:textId="69688361" w:rsidR="00AD7DCA" w:rsidRPr="00BD1CB4" w:rsidRDefault="00AD7DCA" w:rsidP="00A27320">
      <w:pPr>
        <w:pStyle w:val="liste0"/>
      </w:pPr>
      <w:r w:rsidRPr="00BD1CB4">
        <w:t>aborder une gamme complète de thèmes abstraits (littéraires, artistiques, historiques, etc.)</w:t>
      </w:r>
      <w:r w:rsidR="00086F8F">
        <w:t> ;</w:t>
      </w:r>
    </w:p>
    <w:p w14:paraId="22273B1B" w14:textId="77777777" w:rsidR="00AD7DCA" w:rsidRPr="00BD1CB4" w:rsidRDefault="00AD7DCA" w:rsidP="00A27320">
      <w:pPr>
        <w:pStyle w:val="liste0"/>
      </w:pPr>
      <w:r w:rsidRPr="00BD1CB4">
        <w:t>comprendre le sens explicite et implicite des documents.</w:t>
      </w:r>
    </w:p>
    <w:p w14:paraId="1E606502" w14:textId="77777777" w:rsidR="00CD73EC" w:rsidRDefault="00AD7DCA" w:rsidP="00A27320">
      <w:pPr>
        <w:pStyle w:val="Titre4"/>
      </w:pPr>
      <w:r w:rsidRPr="00BD1CB4">
        <w:t>Production</w:t>
      </w:r>
    </w:p>
    <w:p w14:paraId="1A66938E" w14:textId="27D7D703" w:rsidR="00AD7DCA" w:rsidRPr="00BD1CB4" w:rsidRDefault="00AD7DCA" w:rsidP="00A27320">
      <w:r w:rsidRPr="00BD1CB4">
        <w:t xml:space="preserve">La production écrite des élèves prend des formes variées, écriture créative et argumentative, qui </w:t>
      </w:r>
      <w:proofErr w:type="gramStart"/>
      <w:r w:rsidRPr="00BD1CB4">
        <w:t>correspondent</w:t>
      </w:r>
      <w:proofErr w:type="gramEnd"/>
      <w:r w:rsidRPr="00BD1CB4">
        <w:t xml:space="preserve"> à des objectifs distincts. En cours d’apprentissage, elle permet aux élèves de manipuler et de consolider les contenus culturels, d’approfondir et d’enrichir les contenus linguistiques (lexique, grammaire, syntaxe).</w:t>
      </w:r>
    </w:p>
    <w:p w14:paraId="6C376714" w14:textId="6EAC88FA" w:rsidR="00AD7DCA" w:rsidRPr="00BD1CB4" w:rsidRDefault="00AD7DCA" w:rsidP="00A27320">
      <w:r w:rsidRPr="00BD1CB4">
        <w:t>L’écriture créative peut s’appuyer sur des pratiques de la vie courante (lettres, blogues, etc.) ou s’inscrire dans des formes plus littéraires</w:t>
      </w:r>
      <w:r w:rsidR="00086F8F">
        <w:t> :</w:t>
      </w:r>
      <w:r w:rsidRPr="00BD1CB4">
        <w:t xml:space="preserve"> dialogues, suites de textes, récits. Cette activité peut donner lieu à des exercices de médiation</w:t>
      </w:r>
      <w:r w:rsidR="00086F8F">
        <w:t> :</w:t>
      </w:r>
      <w:r w:rsidRPr="00BD1CB4">
        <w:t xml:space="preserve"> résumé, compte-rendu, synthèse, adaptation, traduction, explicitation, reformulation, etc. </w:t>
      </w:r>
    </w:p>
    <w:p w14:paraId="247A68D2" w14:textId="77777777" w:rsidR="00AD7DCA" w:rsidRPr="00BD1CB4" w:rsidRDefault="00AD7DCA" w:rsidP="00A27320">
      <w:r w:rsidRPr="00BD1CB4">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BD1CB4">
        <w:lastRenderedPageBreak/>
        <w:t xml:space="preserve">compétence critique se nourrit de recherches variées qui, comme en réception, incitent à prendre du recul et à ne pas confondre réalité et représentation. </w:t>
      </w:r>
    </w:p>
    <w:p w14:paraId="07141231" w14:textId="77777777" w:rsidR="00AD7DCA" w:rsidRPr="00BD1CB4" w:rsidRDefault="00AD7DCA" w:rsidP="00A27320">
      <w:r w:rsidRPr="00BD1CB4">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14:paraId="280A835F" w14:textId="77777777" w:rsidR="00AD7DCA" w:rsidRPr="00BD1CB4" w:rsidRDefault="00AD7DCA" w:rsidP="00A27320">
      <w:r w:rsidRPr="00BD1CB4">
        <w:t>Pour toutes ces activités, les élèves trouvent un appui dans l’usage méthodique des ouvrages de référence tels que dictionnaires et grammaires.</w:t>
      </w:r>
    </w:p>
    <w:p w14:paraId="365E9560" w14:textId="77777777" w:rsidR="00AD7DCA" w:rsidRPr="00BD1CB4" w:rsidRDefault="00AD7DCA" w:rsidP="00A27320">
      <w:r w:rsidRPr="00BD1CB4">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14:paraId="659550C0" w14:textId="77777777" w:rsidR="00AD7DCA" w:rsidRPr="00BD1CB4" w:rsidRDefault="00AD7DCA" w:rsidP="00A27320">
      <w:r w:rsidRPr="00BD1CB4">
        <w:t xml:space="preserve">L’entraînement à la prise de parole publique est favorisé par des exposés. Les élèves peuvent être entraînés à des présentations orales à partir de simples notes. </w:t>
      </w:r>
    </w:p>
    <w:p w14:paraId="2C47BD87" w14:textId="33067350" w:rsidR="00AD7DCA" w:rsidRPr="00BD1CB4" w:rsidRDefault="00AD7DCA" w:rsidP="00A27320">
      <w:r w:rsidRPr="00BD1CB4">
        <w:t>De même, diverses formes de mise en œuvre peuvent être explorées</w:t>
      </w:r>
      <w:r w:rsidR="00086F8F">
        <w:t> :</w:t>
      </w:r>
      <w:r w:rsidRPr="00BD1CB4">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14:paraId="4018BB01" w14:textId="2DC6A394" w:rsidR="00CD73EC" w:rsidRDefault="00AD7DCA" w:rsidP="00A27320">
      <w:r w:rsidRPr="00BD1CB4">
        <w:t>En cours d’année et de cycle, ils peuvent ainsi gagner en confiance et développer la fluidité, la précision et la richesse de l’expression orale sur le plan phonologique, lexical et syntaxique.</w:t>
      </w:r>
      <w:r w:rsidR="00086F8F">
        <w:t xml:space="preserve"> </w:t>
      </w:r>
    </w:p>
    <w:p w14:paraId="79191A9C" w14:textId="77777777" w:rsidR="00CD73EC" w:rsidRDefault="00AD7DCA" w:rsidP="00A27320">
      <w:pPr>
        <w:pStyle w:val="Titre4"/>
      </w:pPr>
      <w:r w:rsidRPr="00BD1CB4">
        <w:t>Interaction</w:t>
      </w:r>
    </w:p>
    <w:p w14:paraId="4A9B0465" w14:textId="5DAA9830" w:rsidR="00AD7DCA" w:rsidRPr="00BD1CB4" w:rsidRDefault="00AD7DCA" w:rsidP="00A27320">
      <w:r w:rsidRPr="00BD1CB4">
        <w:t>Une attention particulière est donnée à l’interaction. Elle suppose une attitude fondée sur l’écoute, le dialogue et les échanges dans le cadre de la construction collective du sens à partir d’un support. Elle suppose encore des activités en groupes</w:t>
      </w:r>
      <w:r w:rsidR="00086F8F">
        <w:t> :</w:t>
      </w:r>
      <w:r w:rsidRPr="00BD1CB4">
        <w:t xml:space="preserve"> recherche de documents, résolution de problèmes rencontrés au fil des activités qui se déroulent en classe ou dans le cadre d’un projet spécifique.</w:t>
      </w:r>
      <w:r w:rsidR="00086F8F">
        <w:t xml:space="preserve"> </w:t>
      </w:r>
    </w:p>
    <w:p w14:paraId="38047AB9" w14:textId="77777777" w:rsidR="00AD7DCA" w:rsidRPr="00BD1CB4" w:rsidRDefault="00AD7DCA" w:rsidP="00A27320">
      <w:r w:rsidRPr="00BD1CB4">
        <w:t>En enseignement de spécialité, toutes les stratégies d’apprentissage en autonomie sont recherchées, notamment le travail par projet au sein d’un groupe d’élèves. L’interaction doit être perçue comme la condition de cette autonomie.</w:t>
      </w:r>
    </w:p>
    <w:p w14:paraId="5E2B488A" w14:textId="77777777" w:rsidR="00CD73EC" w:rsidRDefault="00AD7DCA" w:rsidP="00A27320">
      <w:pPr>
        <w:pStyle w:val="Titre4"/>
      </w:pPr>
      <w:r w:rsidRPr="00BD1CB4">
        <w:t>À l’articulation des activités langagières, la médiation</w:t>
      </w:r>
    </w:p>
    <w:p w14:paraId="0C3A58E2" w14:textId="77777777" w:rsidR="00CD73EC" w:rsidRDefault="00AD7DCA" w:rsidP="003934A8">
      <w:r w:rsidRPr="00BD1CB4">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14:paraId="39F31D95" w14:textId="77777777" w:rsidR="00CD73EC" w:rsidRDefault="00AD7DCA" w:rsidP="00A27320">
      <w:pPr>
        <w:pStyle w:val="Titre3"/>
      </w:pPr>
      <w:r w:rsidRPr="00BD1CB4">
        <w:t>Les compétences linguistiques</w:t>
      </w:r>
    </w:p>
    <w:p w14:paraId="3D5B3E2E" w14:textId="35708D8D" w:rsidR="00AD7DCA" w:rsidRPr="00BD1CB4" w:rsidRDefault="00AD7DCA" w:rsidP="00A27320">
      <w:r w:rsidRPr="00BD1CB4">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BD1CB4">
        <w:lastRenderedPageBreak/>
        <w:t xml:space="preserve">réfléchie, dans une approche comparative entre la langue concernée, le français, les autres langues vivantes étudiées et, pour les langues régionales, les langues de l’Antiquité. </w:t>
      </w:r>
    </w:p>
    <w:p w14:paraId="706D3E67" w14:textId="77777777" w:rsidR="00AD7DCA" w:rsidRPr="00BD1CB4" w:rsidRDefault="00AD7DCA" w:rsidP="003934A8">
      <w:r w:rsidRPr="00BD1CB4">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14:paraId="50A4263D" w14:textId="77777777" w:rsidR="00CD73EC" w:rsidRDefault="00AD7DCA" w:rsidP="00A27320">
      <w:pPr>
        <w:pStyle w:val="Titre4"/>
      </w:pPr>
      <w:r w:rsidRPr="00BD1CB4">
        <w:t>Aspects phonologiques et graphie</w:t>
      </w:r>
    </w:p>
    <w:p w14:paraId="73A309B9" w14:textId="3EC2C248" w:rsidR="00AD7DCA" w:rsidRPr="00BD1CB4" w:rsidRDefault="00AD7DCA" w:rsidP="00A27320">
      <w:r w:rsidRPr="00BD1CB4">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14:paraId="50B9048E" w14:textId="77777777" w:rsidR="00AD7DCA" w:rsidRPr="00BD1CB4" w:rsidRDefault="00AD7DCA" w:rsidP="00A27320">
      <w:r w:rsidRPr="00BD1CB4">
        <w:t>On attire l’attention des élèves sur les particularités orthographiques et on leur fait prendre conscience du rapport propre à chaque langue entre orthographe et réalisation phonologique.</w:t>
      </w:r>
    </w:p>
    <w:p w14:paraId="0F57DD11" w14:textId="77777777" w:rsidR="00CD73EC" w:rsidRDefault="00AD7DCA" w:rsidP="00A27320">
      <w:pPr>
        <w:pStyle w:val="Titre4"/>
      </w:pPr>
      <w:r w:rsidRPr="00BD1CB4">
        <w:t>Le lexique</w:t>
      </w:r>
    </w:p>
    <w:p w14:paraId="09CF562C" w14:textId="445BC315" w:rsidR="00AD7DCA" w:rsidRPr="00BD1CB4" w:rsidRDefault="00AD7DCA" w:rsidP="00A27320">
      <w:r w:rsidRPr="00BD1CB4">
        <w:t>C’est à partir du programme littéraire et culturel que se diversifient et s’enrichissent les champs sémantiques.</w:t>
      </w:r>
    </w:p>
    <w:p w14:paraId="72298DF4" w14:textId="77777777" w:rsidR="00AD7DCA" w:rsidRPr="00BD1CB4" w:rsidRDefault="00AD7DCA" w:rsidP="00A27320">
      <w:r w:rsidRPr="00BD1CB4">
        <w:t xml:space="preserve">Le lexique ne donne pas lieu à un apprentissage hors-contexte mais prend sens par rapport aux énoncés et aux documents travaillés en classe. Les supports utilisés élargissent et affinent le lexique rencontré par les élèves. </w:t>
      </w:r>
    </w:p>
    <w:p w14:paraId="3F37BDC8" w14:textId="67AD09EC" w:rsidR="00AD7DCA" w:rsidRPr="00BD1CB4" w:rsidRDefault="00AD7DCA" w:rsidP="00A27320">
      <w:r w:rsidRPr="00BD1CB4">
        <w:t>Pour aider les élèves à s’approprier le lexique, on a recours à la mémorisation et à divers procédés qui ont fait leurs preuves</w:t>
      </w:r>
      <w:r w:rsidR="00086F8F">
        <w:t> :</w:t>
      </w:r>
      <w:r w:rsidRPr="00BD1CB4">
        <w:t xml:space="preserve"> répétition, paraphrase, explicitation, médiation, etc., autant d’activités qui produisent à la fois des automatismes et du sens, à partir d’énoncés de plus en plus complexes et nuancés.</w:t>
      </w:r>
    </w:p>
    <w:p w14:paraId="587869F6" w14:textId="50FF82E5" w:rsidR="00AD7DCA" w:rsidRPr="00BD1CB4" w:rsidRDefault="00AD7DCA" w:rsidP="00A27320">
      <w:r w:rsidRPr="00BD1CB4">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r w:rsidR="00086F8F">
        <w:t xml:space="preserve"> </w:t>
      </w:r>
    </w:p>
    <w:p w14:paraId="7EDEEF78" w14:textId="77777777" w:rsidR="00CD73EC" w:rsidRDefault="00AD7DCA" w:rsidP="00A27320">
      <w:pPr>
        <w:pStyle w:val="Titre4"/>
      </w:pPr>
      <w:r w:rsidRPr="00BD1CB4">
        <w:t>La grammaire</w:t>
      </w:r>
    </w:p>
    <w:p w14:paraId="6AEE8DA2" w14:textId="38C87FE3" w:rsidR="00AD7DCA" w:rsidRPr="00BD1CB4" w:rsidRDefault="00AD7DCA" w:rsidP="00A27320">
      <w:r w:rsidRPr="00BD1CB4">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14:paraId="5CBC5E09" w14:textId="356332FE" w:rsidR="00AD7DCA" w:rsidRPr="00BD1CB4" w:rsidRDefault="00AD7DCA" w:rsidP="00A27320">
      <w:r w:rsidRPr="00BD1CB4">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rsidR="00086F8F">
        <w:t> :</w:t>
      </w:r>
      <w:r w:rsidRPr="00BD1CB4">
        <w:t xml:space="preserve"> les professeurs</w:t>
      </w:r>
      <w:r w:rsidR="00086F8F">
        <w:t xml:space="preserve"> </w:t>
      </w:r>
      <w:r w:rsidRPr="00BD1CB4">
        <w:t>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14:paraId="109EB724" w14:textId="77777777" w:rsidR="00CD73EC" w:rsidRDefault="00AD7DCA" w:rsidP="00A27320">
      <w:pPr>
        <w:pStyle w:val="Titre2"/>
      </w:pPr>
      <w:bookmarkStart w:id="18" w:name="_Toc412291836"/>
      <w:r w:rsidRPr="00667409">
        <w:t xml:space="preserve">Introduction générale du programme de </w:t>
      </w:r>
      <w:r>
        <w:t xml:space="preserve">la classe </w:t>
      </w:r>
      <w:r w:rsidRPr="00667409">
        <w:t>terminale</w:t>
      </w:r>
      <w:bookmarkEnd w:id="18"/>
    </w:p>
    <w:p w14:paraId="3260D9B6" w14:textId="4FB158AB" w:rsidR="00AD7DCA" w:rsidRPr="00584DA7" w:rsidRDefault="00AD7DCA" w:rsidP="00A27320">
      <w:pPr>
        <w:rPr>
          <w:rFonts w:eastAsia="MS Mincho" w:cs="Arial"/>
          <w:lang w:eastAsia="ja-JP"/>
        </w:rPr>
      </w:pPr>
      <w:r>
        <w:t>Si les objectifs et les approches de l’enseignement de spécialité sont communs aux classes de première et terminale (</w:t>
      </w:r>
      <w:r w:rsidRPr="00797166">
        <w:t>précisés dans le BO spécial du 22 janvier 2019</w:t>
      </w:r>
      <w:r>
        <w:t>),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w:t>
      </w:r>
      <w:r w:rsidR="00086F8F">
        <w:t> ;</w:t>
      </w:r>
      <w:r>
        <w:t xml:space="preserve">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Pr>
          <w:lang w:eastAsia="fr-FR"/>
        </w:rPr>
        <w:t>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w:t>
      </w:r>
      <w:r w:rsidR="00086F8F">
        <w:rPr>
          <w:lang w:eastAsia="fr-FR"/>
        </w:rPr>
        <w:t> ;</w:t>
      </w:r>
      <w:r>
        <w:rPr>
          <w:lang w:eastAsia="fr-FR"/>
        </w:rPr>
        <w:t xml:space="preserve">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w:t>
      </w:r>
      <w:r w:rsidR="004A74B4">
        <w:rPr>
          <w:lang w:eastAsia="fr-FR"/>
        </w:rPr>
        <w:t>’autres œuvres</w:t>
      </w:r>
      <w:r>
        <w:rPr>
          <w:lang w:eastAsia="fr-FR"/>
        </w:rPr>
        <w:t xml:space="preserve"> en lien avec les thématiques</w:t>
      </w:r>
      <w:r w:rsidR="00086F8F">
        <w:rPr>
          <w:lang w:eastAsia="fr-FR"/>
        </w:rPr>
        <w:t> ;</w:t>
      </w:r>
      <w:r>
        <w:rPr>
          <w:lang w:eastAsia="fr-FR"/>
        </w:rPr>
        <w:t xml:space="preserve"> ces lectures doivent être aussi pour les élèves l’occasion d’une mise en perspective de la littérature avec des événements historiques ainsi que des mouvements ou moments artistiques majeurs</w:t>
      </w:r>
      <w:r w:rsidR="00086F8F">
        <w:rPr>
          <w:lang w:eastAsia="fr-FR"/>
        </w:rPr>
        <w:t> :</w:t>
      </w:r>
      <w:r>
        <w:rPr>
          <w:lang w:eastAsia="fr-FR"/>
        </w:rPr>
        <w:t xml:space="preserve"> </w:t>
      </w:r>
      <w:r>
        <w:t xml:space="preserve">les élèves peuvent ainsi faire valoir </w:t>
      </w:r>
      <w:r>
        <w:rPr>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37192B">
        <w:rPr>
          <w:rFonts w:eastAsia="MS Mincho" w:cs="Arial"/>
          <w:lang w:eastAsia="ja-JP"/>
        </w:rPr>
        <w:t xml:space="preserve">Pour les langues régionales, on met un soin particulier à exploiter les liens avec le français, avec les autres langues vivantes, avec les langues et cultures de l’Antiquité. </w:t>
      </w:r>
    </w:p>
    <w:p w14:paraId="488CDACE" w14:textId="27A1979E" w:rsidR="00AD7DCA" w:rsidRPr="00797166" w:rsidRDefault="00AD7DCA" w:rsidP="00A27320">
      <w:pPr>
        <w:rPr>
          <w:rFonts w:eastAsia="MS Mincho"/>
          <w:lang w:eastAsia="ja-JP"/>
        </w:rPr>
      </w:pPr>
      <w:r w:rsidRPr="00797166">
        <w:rPr>
          <w:rFonts w:eastAsia="MS Mincho"/>
          <w:lang w:eastAsia="ja-JP"/>
        </w:rPr>
        <w:t>En classe terminale, le programme culturel se décline selon trois</w:t>
      </w:r>
      <w:r w:rsidR="00086F8F">
        <w:rPr>
          <w:rFonts w:eastAsia="MS Mincho"/>
          <w:lang w:eastAsia="ja-JP"/>
        </w:rPr>
        <w:t xml:space="preserve"> </w:t>
      </w:r>
      <w:r w:rsidRPr="00797166">
        <w:rPr>
          <w:rFonts w:eastAsia="MS Mincho"/>
          <w:lang w:eastAsia="ja-JP"/>
        </w:rPr>
        <w:t>thématiques, elles-mêm</w:t>
      </w:r>
      <w:r>
        <w:rPr>
          <w:rFonts w:eastAsia="MS Mincho"/>
          <w:lang w:eastAsia="ja-JP"/>
        </w:rPr>
        <w:t xml:space="preserve">es subdivisées en axes d’étude. </w:t>
      </w:r>
      <w:r w:rsidRPr="00797166">
        <w:rPr>
          <w:rFonts w:eastAsia="MS Mincho"/>
          <w:lang w:eastAsia="ja-JP"/>
        </w:rPr>
        <w:t>Les thématiques n’ont pas vocation à être traitées de manière consécutive mais de manière croisée pour développer une pensée analytique, indé</w:t>
      </w:r>
      <w:r>
        <w:rPr>
          <w:rFonts w:eastAsia="MS Mincho"/>
          <w:lang w:eastAsia="ja-JP"/>
        </w:rPr>
        <w:t xml:space="preserve">pendante, créative et critique. </w:t>
      </w:r>
      <w:r w:rsidRPr="00797166">
        <w:rPr>
          <w:rFonts w:eastAsia="MS Mincho"/>
          <w:lang w:eastAsia="ja-JP"/>
        </w:rPr>
        <w:t>Les objets d’étude que suggèrent les thématiques prennent appui sur une grande variété de langages artistiques d’hier et d’aujourd’hui.</w:t>
      </w:r>
      <w:r w:rsidR="00086F8F">
        <w:rPr>
          <w:rFonts w:eastAsia="MS Mincho"/>
          <w:lang w:eastAsia="ja-JP"/>
        </w:rPr>
        <w:t xml:space="preserve"> </w:t>
      </w:r>
    </w:p>
    <w:p w14:paraId="5EB2F9CF" w14:textId="77777777" w:rsidR="00AD7DCA" w:rsidRDefault="00AD7DCA" w:rsidP="00A27320">
      <w:pPr>
        <w:rPr>
          <w:rFonts w:eastAsia="MS Mincho"/>
          <w:lang w:eastAsia="ja-JP"/>
        </w:rPr>
      </w:pPr>
      <w:r w:rsidRPr="00797166">
        <w:rPr>
          <w:rFonts w:eastAsia="MS Mincho"/>
          <w:lang w:eastAsia="ja-JP"/>
        </w:rPr>
        <w:t xml:space="preserve">L’autonomie des élèves </w:t>
      </w:r>
      <w:r>
        <w:rPr>
          <w:rFonts w:eastAsia="MS Mincho"/>
          <w:lang w:eastAsia="ja-JP"/>
        </w:rPr>
        <w:t>est</w:t>
      </w:r>
      <w:r w:rsidRPr="00797166">
        <w:rPr>
          <w:rFonts w:eastAsia="MS Mincho"/>
          <w:lang w:eastAsia="ja-JP"/>
        </w:rPr>
        <w:t xml:space="preserve"> renforcée par l’approfondissement de la compétence linguistique tant en compréhension qu’en expression.</w:t>
      </w:r>
      <w:r>
        <w:rPr>
          <w:rFonts w:eastAsia="MS Mincho"/>
          <w:lang w:eastAsia="ja-JP"/>
        </w:rPr>
        <w:t xml:space="preserve"> </w:t>
      </w:r>
    </w:p>
    <w:p w14:paraId="6522878E" w14:textId="77777777" w:rsidR="00CD73EC" w:rsidRDefault="00AD7DCA" w:rsidP="00000EB4">
      <w:pPr>
        <w:pStyle w:val="Titre2"/>
        <w:pageBreakBefore/>
      </w:pPr>
      <w:r w:rsidRPr="00797166">
        <w:lastRenderedPageBreak/>
        <w:t xml:space="preserve">Programme limitatif </w:t>
      </w:r>
    </w:p>
    <w:p w14:paraId="19D141F1" w14:textId="0EBFFD3E" w:rsidR="00AD7DCA" w:rsidRPr="00E87574" w:rsidRDefault="00AD7DCA" w:rsidP="00A27320">
      <w:r w:rsidRPr="00E87574">
        <w:t>Trois œuvres intégrales</w:t>
      </w:r>
      <w:r>
        <w:t xml:space="preserve"> (</w:t>
      </w:r>
      <w:r w:rsidRPr="00E87574">
        <w:t>dont deux œuvres littéraires et</w:t>
      </w:r>
      <w:r>
        <w:t>, pour les langues vivantes étrangères, impérativement</w:t>
      </w:r>
      <w:r w:rsidRPr="00E87574">
        <w:t xml:space="preserve"> une œuvre filmique</w:t>
      </w:r>
      <w:r>
        <w:t>)</w:t>
      </w:r>
      <w:r w:rsidRPr="00E87574">
        <w:t>, à raison d’une œuvre par thématique, d</w:t>
      </w:r>
      <w:r>
        <w:t>oive</w:t>
      </w:r>
      <w:r w:rsidRPr="00E87574">
        <w:t>nt être étudiées pendant l’année et obligatoirement choisies par les professeurs dans un programme limitatif, défini par note de service, renouvelé intégralement ou partiellement tous les deux ans.</w:t>
      </w:r>
      <w:r>
        <w:t xml:space="preserve">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w:t>
      </w:r>
      <w:r w:rsidR="008A6FF0">
        <w:t>es références</w:t>
      </w:r>
      <w:r>
        <w:t xml:space="preserve"> qu’à titre d’exemples. Bien d’autres documents peuvent tout à fait être utilisés en classe.</w:t>
      </w:r>
    </w:p>
    <w:p w14:paraId="0BDB717A" w14:textId="1F29D9E0" w:rsidR="00AD7DCA" w:rsidRDefault="00701C79" w:rsidP="00A27320">
      <w:r>
        <w:t>L</w:t>
      </w:r>
      <w:r w:rsidR="00AD7DCA">
        <w:t>e professeur choisit les moyens qu’il juge les plus pertinents pour procéder à l’étude de l’œuvre intégrale comme</w:t>
      </w:r>
      <w:r w:rsidR="004A74B4">
        <w:t>,</w:t>
      </w:r>
      <w:r w:rsidR="00AD7DCA">
        <w:t xml:space="preserve"> </w:t>
      </w:r>
      <w:r w:rsidR="004A74B4">
        <w:t>le cas échéant,</w:t>
      </w:r>
      <w:r w:rsidR="00AD7DCA">
        <w:t xml:space="preserve"> de l’œuvre filmique. Cette étude doit toutefois servir les principes et objectifs du programme de spécialité.</w:t>
      </w:r>
    </w:p>
    <w:p w14:paraId="7C9D0E43" w14:textId="77777777" w:rsidR="00AD7DCA" w:rsidRDefault="00AD7DCA" w:rsidP="00A27320">
      <w: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14:paraId="682B8A55" w14:textId="77777777" w:rsidR="00283A28" w:rsidRDefault="00AD7DCA" w:rsidP="00A27320">
      <w:r w:rsidRPr="00F00D94">
        <w:t>On veille dans tous les cas à trouver un juste équilibre entre le traitement des thématiques culturelles et l’étude des œuvres intégrales. Les objets d’étude qui illus</w:t>
      </w:r>
      <w:r>
        <w:t>tre</w:t>
      </w:r>
      <w:r w:rsidRPr="00F00D94">
        <w:t>nt les thématiques, par la diversité des langages qu’ils supposent et l’approche socio-culturelle qui les éclaire, inscri</w:t>
      </w:r>
      <w:r>
        <w:t>ve</w:t>
      </w:r>
      <w:r w:rsidRPr="00F00D94">
        <w:t>nt l’étude des œuvres intégrales dans une vision vivante de la littérature.</w:t>
      </w:r>
    </w:p>
    <w:p w14:paraId="74C21A99" w14:textId="6966CCDF" w:rsidR="00326E27" w:rsidRPr="00353FE5" w:rsidRDefault="003E02C4" w:rsidP="00AD7DCA">
      <w:pPr>
        <w:rPr>
          <w:lang w:eastAsia="x-none"/>
        </w:rPr>
      </w:pPr>
      <w:r w:rsidRPr="003E02C4">
        <w:rPr>
          <w:sz w:val="24"/>
          <w:szCs w:val="24"/>
          <w:lang w:eastAsia="fr-FR"/>
        </w:rPr>
        <w:br w:type="page"/>
      </w:r>
    </w:p>
    <w:p w14:paraId="28E4E41B" w14:textId="77777777" w:rsidR="00CD73EC" w:rsidRDefault="00514711" w:rsidP="00A27320">
      <w:pPr>
        <w:pStyle w:val="Titre2"/>
        <w:rPr>
          <w:i/>
        </w:rPr>
      </w:pPr>
      <w:bookmarkStart w:id="19" w:name="_Toc7710161"/>
      <w:bookmarkStart w:id="20" w:name="_Toc7710319"/>
      <w:bookmarkStart w:id="21" w:name="_Toc7710855"/>
      <w:bookmarkStart w:id="22" w:name="_Toc7711033"/>
      <w:bookmarkStart w:id="23" w:name="_Toc10726494"/>
      <w:bookmarkStart w:id="24" w:name="_Toc10726629"/>
      <w:bookmarkStart w:id="25" w:name="_Toc10726789"/>
      <w:r w:rsidRPr="00084645">
        <w:lastRenderedPageBreak/>
        <w:t>P</w:t>
      </w:r>
      <w:r w:rsidR="007F7509" w:rsidRPr="00084645">
        <w:t>réambule spécifique à l’enseignement de spécialité d’allemand</w:t>
      </w:r>
      <w:bookmarkEnd w:id="19"/>
      <w:bookmarkEnd w:id="20"/>
      <w:bookmarkEnd w:id="21"/>
      <w:bookmarkEnd w:id="22"/>
      <w:bookmarkEnd w:id="23"/>
      <w:bookmarkEnd w:id="24"/>
      <w:bookmarkEnd w:id="25"/>
    </w:p>
    <w:p w14:paraId="18A34384" w14:textId="2DB87B47" w:rsidR="00FE089E" w:rsidRDefault="00514711" w:rsidP="00A27320">
      <w:r w:rsidRPr="00033B1A">
        <w:t xml:space="preserve">L’enseignement </w:t>
      </w:r>
      <w:r w:rsidRPr="003E02C4">
        <w:t xml:space="preserve">de </w:t>
      </w:r>
      <w:r w:rsidR="005074F2" w:rsidRPr="003E02C4">
        <w:t>spécialité</w:t>
      </w:r>
      <w:r w:rsidR="00893B86" w:rsidRPr="003E02C4">
        <w:t xml:space="preserve"> de</w:t>
      </w:r>
      <w:r w:rsidR="005074F2" w:rsidRPr="003E02C4">
        <w:t xml:space="preserve"> </w:t>
      </w:r>
      <w:r w:rsidR="0012748C">
        <w:t>l</w:t>
      </w:r>
      <w:r w:rsidRPr="003E02C4">
        <w:t>angues</w:t>
      </w:r>
      <w:r w:rsidR="0012748C">
        <w:t>,</w:t>
      </w:r>
      <w:r w:rsidRPr="003E02C4">
        <w:t xml:space="preserve"> </w:t>
      </w:r>
      <w:r w:rsidRPr="00033B1A">
        <w:t>littératures et cultures en allemand est destiné aux élèves désireux d’enrichir leurs compétences en langue en élargissant leur connaissance des littératures et des cultures germanophones. S’il constitue un lieu de pratique linguistique régulière et soutenue, il doit être le moment d’une appropriation par les élèves des moments historiques et culturels constitutifs de l’espace germanophone</w:t>
      </w:r>
      <w:r w:rsidR="00086F8F">
        <w:t> ;</w:t>
      </w:r>
      <w:r w:rsidRPr="00033B1A">
        <w:t xml:space="preserve"> les élèves doivent ainsi découvrir la richesse et la diversité de l’aire linguistique et culturelle qu’ils ont choisi d’étudier. Une place privilégiée est dédiée à la littérature représentée </w:t>
      </w:r>
      <w:r w:rsidRPr="003E02C4">
        <w:t xml:space="preserve">par </w:t>
      </w:r>
      <w:r w:rsidR="005074F2" w:rsidRPr="003E02C4">
        <w:t xml:space="preserve">ses différents </w:t>
      </w:r>
      <w:r w:rsidRPr="00033B1A">
        <w:t>genres (roman, nouvelle, poésie, théâtre), mais les autres arts (musique, peinture, cinéma, bande-dessinée,</w:t>
      </w:r>
      <w:r w:rsidR="00420186">
        <w:t xml:space="preserve"> </w:t>
      </w:r>
      <w:r w:rsidRPr="00033B1A">
        <w:t xml:space="preserve">etc.) </w:t>
      </w:r>
      <w:r w:rsidRPr="003E02C4">
        <w:t xml:space="preserve">et </w:t>
      </w:r>
      <w:r w:rsidR="005074F2" w:rsidRPr="003E02C4">
        <w:t xml:space="preserve">les </w:t>
      </w:r>
      <w:r w:rsidRPr="003E02C4">
        <w:t xml:space="preserve">autres </w:t>
      </w:r>
      <w:r w:rsidRPr="00033B1A">
        <w:t>formes de discours (philosophiques, scientifiques, économiques, politiqu</w:t>
      </w:r>
      <w:r w:rsidR="001A6DD4" w:rsidRPr="00033B1A">
        <w:t>es) s’y inscrivent également. L</w:t>
      </w:r>
      <w:r w:rsidRPr="00033B1A">
        <w:t xml:space="preserve">a mise en regard de la littérature et des autres arts et discours </w:t>
      </w:r>
      <w:r w:rsidR="003E7709">
        <w:t>peut</w:t>
      </w:r>
      <w:r w:rsidRPr="00033B1A">
        <w:t xml:space="preserve">, le cas échéant, nourrir la réflexion et </w:t>
      </w:r>
      <w:r w:rsidRPr="003E02C4">
        <w:t>avoir sa pe</w:t>
      </w:r>
      <w:r w:rsidR="0012748C">
        <w:t>rtinence dans la construction d’</w:t>
      </w:r>
      <w:r w:rsidRPr="003E02C4">
        <w:t xml:space="preserve">une séquence. On </w:t>
      </w:r>
      <w:r w:rsidR="003E7709" w:rsidRPr="003E02C4">
        <w:t>peut</w:t>
      </w:r>
      <w:r w:rsidRPr="003E02C4">
        <w:t xml:space="preserve"> même parfois faire appel</w:t>
      </w:r>
      <w:r w:rsidR="005074F2" w:rsidRPr="003E02C4">
        <w:t>, de façon</w:t>
      </w:r>
      <w:r w:rsidRPr="003E02C4">
        <w:t xml:space="preserve"> raisonné</w:t>
      </w:r>
      <w:r w:rsidR="005074F2" w:rsidRPr="003E02C4">
        <w:t>e,</w:t>
      </w:r>
      <w:r w:rsidRPr="003E02C4">
        <w:t xml:space="preserve"> à des textes ou des arts relevant d’autres aires linguistiques et culturelles pour une mise </w:t>
      </w:r>
      <w:r w:rsidRPr="00033B1A">
        <w:t xml:space="preserve">en </w:t>
      </w:r>
      <w:r w:rsidRPr="003E02C4">
        <w:t xml:space="preserve">perspective </w:t>
      </w:r>
      <w:r w:rsidR="005074F2" w:rsidRPr="003E02C4">
        <w:t>opportune</w:t>
      </w:r>
      <w:r w:rsidR="003E02C4" w:rsidRPr="003E02C4">
        <w:t xml:space="preserve"> </w:t>
      </w:r>
      <w:r w:rsidRPr="003E02C4">
        <w:t xml:space="preserve">et </w:t>
      </w:r>
      <w:r w:rsidRPr="00033B1A">
        <w:t xml:space="preserve">enrichissante. Il </w:t>
      </w:r>
      <w:r w:rsidR="003E7709">
        <w:t>est</w:t>
      </w:r>
      <w:r w:rsidRPr="00033B1A">
        <w:t xml:space="preserve"> en outre important de replacer les œuvres étudiées dans une </w:t>
      </w:r>
      <w:r w:rsidR="006A1276" w:rsidRPr="00033B1A">
        <w:t xml:space="preserve">perspective diachronique </w:t>
      </w:r>
      <w:r w:rsidR="006A1276" w:rsidRPr="003E02C4">
        <w:t>rapport</w:t>
      </w:r>
      <w:r w:rsidR="005074F2" w:rsidRPr="003E02C4">
        <w:t>ée</w:t>
      </w:r>
      <w:r w:rsidR="006A1276" w:rsidRPr="003E02C4">
        <w:t xml:space="preserve"> a</w:t>
      </w:r>
      <w:r w:rsidR="005074F2" w:rsidRPr="003E02C4">
        <w:t>u</w:t>
      </w:r>
      <w:r w:rsidR="00893B86" w:rsidRPr="003E02C4">
        <w:t xml:space="preserve"> </w:t>
      </w:r>
      <w:r w:rsidR="006A1276" w:rsidRPr="00033B1A">
        <w:t>thème d’étude de la séquence</w:t>
      </w:r>
      <w:r w:rsidRPr="00033B1A">
        <w:t xml:space="preserve"> </w:t>
      </w:r>
      <w:r w:rsidR="006A1276" w:rsidRPr="00033B1A">
        <w:t>mais aussi</w:t>
      </w:r>
      <w:r w:rsidRPr="00033B1A">
        <w:t xml:space="preserve"> dans leur contexte esthétique, intellectuel, historique ou politique afin de donner aux élèves des repères spatiaux et temporels structurants.</w:t>
      </w:r>
      <w:r w:rsidR="00FE089E">
        <w:t xml:space="preserve"> </w:t>
      </w:r>
      <w:r w:rsidR="003E7709">
        <w:t>On veille</w:t>
      </w:r>
      <w:r w:rsidRPr="00033B1A">
        <w:t xml:space="preserve"> donc à ce que l’étude de la langue s’incarne dans des objets, qu’ils soient littéraires ou culturels. </w:t>
      </w:r>
    </w:p>
    <w:p w14:paraId="4A61D161" w14:textId="305F47EB" w:rsidR="00F75545" w:rsidRDefault="00514711" w:rsidP="00A27320">
      <w:r w:rsidRPr="00033B1A">
        <w:t>Les thématiques indiquées</w:t>
      </w:r>
      <w:r w:rsidRPr="003E02C4">
        <w:t xml:space="preserve"> </w:t>
      </w:r>
      <w:r w:rsidR="00FE089E" w:rsidRPr="003E02C4">
        <w:t>ci-après</w:t>
      </w:r>
      <w:r w:rsidR="003E02C4" w:rsidRPr="003E02C4">
        <w:t xml:space="preserve"> </w:t>
      </w:r>
      <w:r w:rsidRPr="00033B1A">
        <w:t>pour la classe</w:t>
      </w:r>
      <w:r w:rsidR="00FE089E">
        <w:t xml:space="preserve"> terminale</w:t>
      </w:r>
      <w:r w:rsidR="003E02C4">
        <w:t xml:space="preserve"> </w:t>
      </w:r>
      <w:r w:rsidRPr="00033B1A">
        <w:t>sont déclinées en axes d’études</w:t>
      </w:r>
      <w:r w:rsidR="00086F8F">
        <w:t> ;</w:t>
      </w:r>
      <w:r w:rsidRPr="00033B1A">
        <w:t xml:space="preserve"> y sont adossées des références fictionnelles et poétiques, mais aussi culturelles ou no</w:t>
      </w:r>
      <w:r w:rsidR="00D34E84">
        <w:t xml:space="preserve">n </w:t>
      </w:r>
      <w:r w:rsidR="00D34E84" w:rsidRPr="003E02C4">
        <w:t xml:space="preserve">fictionnelles. </w:t>
      </w:r>
      <w:r w:rsidR="005074F2" w:rsidRPr="003E02C4">
        <w:t>Ces thématiques</w:t>
      </w:r>
      <w:r w:rsidR="007001DC" w:rsidRPr="003E02C4">
        <w:t xml:space="preserve"> </w:t>
      </w:r>
      <w:r w:rsidR="00D34E84" w:rsidRPr="003E02C4">
        <w:t>permette</w:t>
      </w:r>
      <w:r w:rsidRPr="003E02C4">
        <w:t xml:space="preserve">nt </w:t>
      </w:r>
      <w:r w:rsidRPr="00033B1A">
        <w:t xml:space="preserve">aux élèves d’explorer la diversité des littératures et des cultures de l’espace germanophone en croisant les regards et les œuvres. Des suggestions de questions à aborder sont également mentionnées. </w:t>
      </w:r>
    </w:p>
    <w:p w14:paraId="41CBD157" w14:textId="77777777" w:rsidR="00272685" w:rsidRDefault="00780C45" w:rsidP="00A27320">
      <w:bookmarkStart w:id="26" w:name="_Toc7710320"/>
      <w:bookmarkStart w:id="27" w:name="_Toc7710856"/>
      <w:bookmarkStart w:id="28" w:name="_Toc7711034"/>
      <w:r w:rsidRPr="001525F3">
        <w:t>Deux œuvres littéraires adaptées en contenu et longueur à des élèves de cycle terminal ont vocation à être lues de manière suivie chaque année dans leur intégralité. À ces deux œuvres littéraires s’ajoute l’étude d’une œuvre filmique. Il appartient aux professeurs de choisir un itinéraire cohérent en relation étroite avec l’enseignement commun de langue.</w:t>
      </w:r>
    </w:p>
    <w:p w14:paraId="20F9E4E9" w14:textId="7175F3E4" w:rsidR="00F75545" w:rsidRDefault="00F75545" w:rsidP="00A27320">
      <w:r w:rsidRPr="00425C33">
        <w:t>Les œuvres et supports ne sont mentionnés dans les</w:t>
      </w:r>
      <w:r w:rsidR="002936DE" w:rsidRPr="00425C33">
        <w:t xml:space="preserve"> </w:t>
      </w:r>
      <w:r w:rsidRPr="00425C33">
        <w:t>descriptifs des thématiques ci-dessous ou dans l</w:t>
      </w:r>
      <w:r w:rsidR="008A25F7">
        <w:t>es tableaux de références</w:t>
      </w:r>
      <w:r w:rsidRPr="00425C33">
        <w:t xml:space="preserve"> qu’à titre d’exemples. Bien d’autres documents pourraient tout à fait être utilisés en classe.</w:t>
      </w:r>
    </w:p>
    <w:p w14:paraId="2127A278" w14:textId="2A3DC632" w:rsidR="00CD73EC" w:rsidRPr="0029560A" w:rsidRDefault="00514711" w:rsidP="0029560A">
      <w:pPr>
        <w:pStyle w:val="Titre2"/>
      </w:pPr>
      <w:bookmarkStart w:id="29" w:name="_Toc7710162"/>
      <w:bookmarkStart w:id="30" w:name="_Toc7710321"/>
      <w:bookmarkStart w:id="31" w:name="_Toc7710857"/>
      <w:bookmarkStart w:id="32" w:name="_Toc7711035"/>
      <w:bookmarkStart w:id="33" w:name="_Toc10726495"/>
      <w:bookmarkStart w:id="34" w:name="_Toc10726630"/>
      <w:bookmarkStart w:id="35" w:name="_Toc10726790"/>
      <w:bookmarkEnd w:id="26"/>
      <w:bookmarkEnd w:id="27"/>
      <w:bookmarkEnd w:id="28"/>
      <w:r w:rsidRPr="00C66CD5">
        <w:t>Thématique</w:t>
      </w:r>
      <w:r w:rsidR="00086F8F">
        <w:t> :</w:t>
      </w:r>
      <w:r w:rsidRPr="0029560A">
        <w:rPr>
          <w:sz w:val="20"/>
        </w:rPr>
        <w:t xml:space="preserve"> </w:t>
      </w:r>
      <w:r w:rsidR="008C2AE2">
        <w:t>« </w:t>
      </w:r>
      <w:r w:rsidR="009C190E" w:rsidRPr="00C66CD5">
        <w:t>Voyages</w:t>
      </w:r>
      <w:r w:rsidR="00086F8F">
        <w:t> :</w:t>
      </w:r>
      <w:r w:rsidR="0029560A" w:rsidRPr="0029560A">
        <w:rPr>
          <w:sz w:val="20"/>
        </w:rPr>
        <w:t xml:space="preserve"> </w:t>
      </w:r>
      <w:r w:rsidR="009C190E" w:rsidRPr="00C66CD5">
        <w:t>circulation</w:t>
      </w:r>
      <w:r w:rsidR="0029560A" w:rsidRPr="0029560A">
        <w:rPr>
          <w:sz w:val="20"/>
        </w:rPr>
        <w:t xml:space="preserve"> </w:t>
      </w:r>
      <w:r w:rsidR="009C190E" w:rsidRPr="00C66CD5">
        <w:t>des</w:t>
      </w:r>
      <w:r w:rsidR="0029560A" w:rsidRPr="0029560A">
        <w:rPr>
          <w:sz w:val="20"/>
        </w:rPr>
        <w:t xml:space="preserve"> </w:t>
      </w:r>
      <w:r w:rsidR="009C190E" w:rsidRPr="00C66CD5">
        <w:t>hommes</w:t>
      </w:r>
      <w:r w:rsidR="0029560A" w:rsidRPr="0029560A">
        <w:rPr>
          <w:sz w:val="20"/>
        </w:rPr>
        <w:t xml:space="preserve"> </w:t>
      </w:r>
      <w:r w:rsidR="009C190E" w:rsidRPr="00C66CD5">
        <w:t>et</w:t>
      </w:r>
      <w:r w:rsidR="0029560A" w:rsidRPr="0029560A">
        <w:rPr>
          <w:sz w:val="20"/>
        </w:rPr>
        <w:t xml:space="preserve"> </w:t>
      </w:r>
      <w:r w:rsidR="009C190E" w:rsidRPr="00C66CD5">
        <w:t>des</w:t>
      </w:r>
      <w:r w:rsidR="0029560A" w:rsidRPr="0029560A">
        <w:rPr>
          <w:sz w:val="20"/>
        </w:rPr>
        <w:t xml:space="preserve"> </w:t>
      </w:r>
      <w:r w:rsidR="009C190E" w:rsidRPr="00C66CD5">
        <w:t>idées</w:t>
      </w:r>
      <w:r w:rsidR="008C2AE2">
        <w:t> »</w:t>
      </w:r>
      <w:bookmarkEnd w:id="29"/>
      <w:bookmarkEnd w:id="30"/>
      <w:bookmarkEnd w:id="31"/>
      <w:bookmarkEnd w:id="32"/>
      <w:bookmarkEnd w:id="33"/>
      <w:bookmarkEnd w:id="34"/>
      <w:bookmarkEnd w:id="35"/>
    </w:p>
    <w:p w14:paraId="7A0835BA" w14:textId="04927FF5" w:rsidR="004B724D" w:rsidRPr="00033B1A" w:rsidRDefault="006A14DF" w:rsidP="00A27320">
      <w:r w:rsidRPr="00033B1A">
        <w:t xml:space="preserve">Cette thématique invite à </w:t>
      </w:r>
      <w:r w:rsidR="00633E38" w:rsidRPr="00033B1A">
        <w:t xml:space="preserve">envisager le voyage </w:t>
      </w:r>
      <w:r w:rsidR="009778AB" w:rsidRPr="00033B1A">
        <w:t>selon</w:t>
      </w:r>
      <w:r w:rsidR="00633E38" w:rsidRPr="00033B1A">
        <w:t xml:space="preserve"> les multi</w:t>
      </w:r>
      <w:r w:rsidR="00247D78" w:rsidRPr="00033B1A">
        <w:t>ples formes qu’il peut prendre</w:t>
      </w:r>
      <w:r w:rsidR="00086F8F">
        <w:t> :</w:t>
      </w:r>
      <w:r w:rsidR="00633E38" w:rsidRPr="00033B1A">
        <w:t xml:space="preserve"> décou</w:t>
      </w:r>
      <w:r w:rsidR="006416D4" w:rsidRPr="00033B1A">
        <w:t>verte, exploration, fuite, exil</w:t>
      </w:r>
      <w:r w:rsidR="00633E38" w:rsidRPr="00033B1A">
        <w:t>, errance</w:t>
      </w:r>
      <w:r w:rsidR="004150A8" w:rsidRPr="00033B1A">
        <w:t xml:space="preserve"> ou</w:t>
      </w:r>
      <w:r w:rsidR="00633E38" w:rsidRPr="00033B1A">
        <w:t xml:space="preserve"> quête</w:t>
      </w:r>
      <w:r w:rsidR="000143B7" w:rsidRPr="00033B1A">
        <w:t>. L</w:t>
      </w:r>
      <w:r w:rsidR="00633E38" w:rsidRPr="00033B1A">
        <w:t xml:space="preserve">a réflexion </w:t>
      </w:r>
      <w:r w:rsidR="00596AEC">
        <w:t>peut</w:t>
      </w:r>
      <w:r w:rsidR="000143B7" w:rsidRPr="00033B1A">
        <w:t xml:space="preserve"> d’emblée s’inscrire </w:t>
      </w:r>
      <w:r w:rsidRPr="00033B1A">
        <w:t>dans une diachronie</w:t>
      </w:r>
      <w:r w:rsidR="000143B7" w:rsidRPr="00033B1A">
        <w:t xml:space="preserve">, en évoquant </w:t>
      </w:r>
      <w:r w:rsidR="00E06C9B" w:rsidRPr="00033B1A">
        <w:t>par exemple</w:t>
      </w:r>
      <w:r w:rsidR="00881EBF" w:rsidRPr="00033B1A">
        <w:t xml:space="preserve"> le</w:t>
      </w:r>
      <w:r w:rsidRPr="00033B1A">
        <w:t xml:space="preserve"> voyage de formation (</w:t>
      </w:r>
      <w:r w:rsidR="008C2AE2">
        <w:t>« </w:t>
      </w:r>
      <w:r w:rsidRPr="00033B1A">
        <w:t>Bildungsreise</w:t>
      </w:r>
      <w:r w:rsidR="008C2AE2">
        <w:t xml:space="preserve"> » </w:t>
      </w:r>
      <w:r w:rsidRPr="00033B1A">
        <w:t xml:space="preserve">) </w:t>
      </w:r>
      <w:r w:rsidR="00B613A5" w:rsidRPr="00033B1A">
        <w:t>au</w:t>
      </w:r>
      <w:r w:rsidRPr="00033B1A">
        <w:t xml:space="preserve"> </w:t>
      </w:r>
      <w:r w:rsidR="00D34E84">
        <w:t>XVIII</w:t>
      </w:r>
      <w:r w:rsidR="00247D78" w:rsidRPr="00033B1A">
        <w:rPr>
          <w:vertAlign w:val="superscript"/>
        </w:rPr>
        <w:t>e</w:t>
      </w:r>
      <w:r w:rsidR="004150A8" w:rsidRPr="00033B1A">
        <w:t xml:space="preserve"> </w:t>
      </w:r>
      <w:r w:rsidR="00B613A5" w:rsidRPr="00033B1A">
        <w:t>siècle</w:t>
      </w:r>
      <w:r w:rsidR="00086F8F">
        <w:t> :</w:t>
      </w:r>
      <w:r w:rsidR="00247D78" w:rsidRPr="00033B1A">
        <w:t xml:space="preserve"> v</w:t>
      </w:r>
      <w:r w:rsidR="00881EBF" w:rsidRPr="00033B1A">
        <w:t>oyage culturel prisé des jeunes gens de familles aisées</w:t>
      </w:r>
      <w:r w:rsidR="005063C8" w:rsidRPr="00033B1A">
        <w:t xml:space="preserve">, il était </w:t>
      </w:r>
      <w:r w:rsidR="00881EBF" w:rsidRPr="00033B1A">
        <w:t>destiné à leur faire découvrir les places de commerce comme Francfort, Ulm, Augsbourg, mais aussi l’</w:t>
      </w:r>
      <w:r w:rsidR="005063C8" w:rsidRPr="00033B1A">
        <w:t>Alsace ou la Lorraine, destiné aussi à l</w:t>
      </w:r>
      <w:r w:rsidR="00247D78" w:rsidRPr="00033B1A">
        <w:t>eur</w:t>
      </w:r>
      <w:r w:rsidR="005063C8" w:rsidRPr="00033B1A">
        <w:t xml:space="preserve"> faire nouer des relations et à visiter les curiosités les plus remarquables</w:t>
      </w:r>
      <w:r w:rsidR="00086F8F">
        <w:t> :</w:t>
      </w:r>
      <w:r w:rsidR="005063C8" w:rsidRPr="00033B1A">
        <w:t xml:space="preserve"> châteaux, églises, monuments</w:t>
      </w:r>
      <w:r w:rsidR="00F804ED" w:rsidRPr="00033B1A">
        <w:t xml:space="preserve">. </w:t>
      </w:r>
      <w:r w:rsidR="00B076B8" w:rsidRPr="00033B1A">
        <w:t xml:space="preserve">Par ailleurs, </w:t>
      </w:r>
      <w:r w:rsidR="00D34E84">
        <w:t>les voyages donnent lieu, aux XVIII</w:t>
      </w:r>
      <w:r w:rsidR="00247D78" w:rsidRPr="00033B1A">
        <w:rPr>
          <w:vertAlign w:val="superscript"/>
        </w:rPr>
        <w:t>e</w:t>
      </w:r>
      <w:r w:rsidR="00B076B8" w:rsidRPr="00033B1A">
        <w:t xml:space="preserve"> et </w:t>
      </w:r>
      <w:r w:rsidR="00D34E84">
        <w:t>XIX</w:t>
      </w:r>
      <w:r w:rsidR="00247D78" w:rsidRPr="00033B1A">
        <w:rPr>
          <w:vertAlign w:val="superscript"/>
        </w:rPr>
        <w:t>e</w:t>
      </w:r>
      <w:r w:rsidR="00B076B8" w:rsidRPr="00033B1A">
        <w:t xml:space="preserve"> siècles, à des correspondances et </w:t>
      </w:r>
      <w:r w:rsidR="00592712" w:rsidRPr="00033B1A">
        <w:t xml:space="preserve">des récits qui </w:t>
      </w:r>
      <w:r w:rsidR="00B076B8" w:rsidRPr="00033B1A">
        <w:t xml:space="preserve">contribuent à </w:t>
      </w:r>
      <w:r w:rsidR="00E06C9B" w:rsidRPr="00033B1A">
        <w:t xml:space="preserve">faire exister </w:t>
      </w:r>
      <w:r w:rsidR="00592712" w:rsidRPr="00033B1A">
        <w:t>une communauté de</w:t>
      </w:r>
      <w:r w:rsidR="00B076B8" w:rsidRPr="00033B1A">
        <w:t xml:space="preserve"> gens de lettres. </w:t>
      </w:r>
      <w:r w:rsidR="00592712" w:rsidRPr="00033B1A">
        <w:t>Pour le</w:t>
      </w:r>
      <w:r w:rsidR="001E1E1A" w:rsidRPr="00033B1A">
        <w:t xml:space="preserve"> </w:t>
      </w:r>
      <w:r w:rsidR="007E40BD">
        <w:t>XIX</w:t>
      </w:r>
      <w:r w:rsidR="001E1E1A" w:rsidRPr="00033B1A">
        <w:rPr>
          <w:vertAlign w:val="superscript"/>
        </w:rPr>
        <w:t>e</w:t>
      </w:r>
      <w:r w:rsidR="001E1E1A" w:rsidRPr="00033B1A">
        <w:t xml:space="preserve"> et </w:t>
      </w:r>
      <w:proofErr w:type="gramStart"/>
      <w:r w:rsidR="001E1E1A" w:rsidRPr="00033B1A">
        <w:t>le</w:t>
      </w:r>
      <w:r w:rsidR="00592712" w:rsidRPr="00033B1A">
        <w:t xml:space="preserve"> </w:t>
      </w:r>
      <w:r w:rsidR="007E40BD">
        <w:t>XX</w:t>
      </w:r>
      <w:r w:rsidR="00247D78" w:rsidRPr="00033B1A">
        <w:rPr>
          <w:vertAlign w:val="superscript"/>
        </w:rPr>
        <w:t>e</w:t>
      </w:r>
      <w:r w:rsidR="00592712" w:rsidRPr="00033B1A">
        <w:t xml:space="preserve"> siècle</w:t>
      </w:r>
      <w:r w:rsidR="001E1E1A" w:rsidRPr="00033B1A">
        <w:t>s</w:t>
      </w:r>
      <w:proofErr w:type="gramEnd"/>
      <w:r w:rsidR="007E40BD">
        <w:t>, on songe</w:t>
      </w:r>
      <w:r w:rsidR="00592712" w:rsidRPr="00033B1A">
        <w:t xml:space="preserve"> à</w:t>
      </w:r>
      <w:r w:rsidR="00D72926" w:rsidRPr="00033B1A">
        <w:t xml:space="preserve"> </w:t>
      </w:r>
      <w:r w:rsidR="00E06C9B" w:rsidRPr="00033B1A">
        <w:t>présenter aux élèves les nombreux</w:t>
      </w:r>
      <w:r w:rsidRPr="00033B1A">
        <w:t xml:space="preserve"> écrivains, artistes ou scientifiques</w:t>
      </w:r>
      <w:r w:rsidR="00E06C9B" w:rsidRPr="00033B1A">
        <w:t xml:space="preserve"> de langue allemande contraints à l’exil</w:t>
      </w:r>
      <w:r w:rsidR="009E2521" w:rsidRPr="00033B1A">
        <w:t xml:space="preserve"> </w:t>
      </w:r>
      <w:r w:rsidR="00D72926" w:rsidRPr="00033B1A">
        <w:t xml:space="preserve">sous la </w:t>
      </w:r>
      <w:r w:rsidR="00E06C9B" w:rsidRPr="00033B1A">
        <w:t>pression</w:t>
      </w:r>
      <w:r w:rsidR="00D72926" w:rsidRPr="00033B1A">
        <w:t xml:space="preserve"> des circonstances </w:t>
      </w:r>
      <w:r w:rsidR="00AB3B26" w:rsidRPr="00033B1A">
        <w:t xml:space="preserve">économiques ou </w:t>
      </w:r>
      <w:r w:rsidR="00D72926" w:rsidRPr="00033B1A">
        <w:t>politiques</w:t>
      </w:r>
      <w:r w:rsidR="001E1E1A" w:rsidRPr="00033B1A">
        <w:t>. L</w:t>
      </w:r>
      <w:r w:rsidR="00E06C9B" w:rsidRPr="00033B1A">
        <w:t>a thématique</w:t>
      </w:r>
      <w:r w:rsidR="00DB7906" w:rsidRPr="00033B1A">
        <w:t xml:space="preserve"> peut aussi conduire à évoquer</w:t>
      </w:r>
      <w:r w:rsidR="00D72926" w:rsidRPr="00033B1A">
        <w:t xml:space="preserve"> </w:t>
      </w:r>
      <w:r w:rsidR="00DB7906" w:rsidRPr="00033B1A">
        <w:t>les</w:t>
      </w:r>
      <w:r w:rsidR="00D72926" w:rsidRPr="00033B1A">
        <w:t xml:space="preserve"> formes que le voyage prend </w:t>
      </w:r>
      <w:r w:rsidR="00D72926" w:rsidRPr="00425C33">
        <w:t xml:space="preserve">aujourd’hui </w:t>
      </w:r>
      <w:r w:rsidR="00952FF4" w:rsidRPr="00425C33">
        <w:t xml:space="preserve">comme mobilité généralisée </w:t>
      </w:r>
      <w:r w:rsidR="00D72926" w:rsidRPr="00033B1A">
        <w:t>(échanges Erasmus, voyages scolaires, voyages touristiques</w:t>
      </w:r>
      <w:r w:rsidR="004150A8" w:rsidRPr="00033B1A">
        <w:t xml:space="preserve"> ou journalistiques</w:t>
      </w:r>
      <w:r w:rsidR="00D72926" w:rsidRPr="00033B1A">
        <w:t>)</w:t>
      </w:r>
      <w:r w:rsidR="00E06C9B" w:rsidRPr="00033B1A">
        <w:t xml:space="preserve"> qu’intensifie le </w:t>
      </w:r>
      <w:r w:rsidR="00D72926" w:rsidRPr="00033B1A">
        <w:t>monde médiatique et numérique</w:t>
      </w:r>
      <w:r w:rsidR="009778AB" w:rsidRPr="00033B1A">
        <w:t xml:space="preserve">, mais </w:t>
      </w:r>
      <w:r w:rsidR="004B724D" w:rsidRPr="00033B1A">
        <w:t xml:space="preserve">que peut aussi </w:t>
      </w:r>
      <w:r w:rsidR="004B724D" w:rsidRPr="00033B1A">
        <w:lastRenderedPageBreak/>
        <w:t>restreindre l’actualité géopolitique</w:t>
      </w:r>
      <w:r w:rsidR="00D72926" w:rsidRPr="00033B1A">
        <w:t xml:space="preserve">. </w:t>
      </w:r>
      <w:r w:rsidR="00894A77" w:rsidRPr="00033B1A">
        <w:t xml:space="preserve">On </w:t>
      </w:r>
      <w:r w:rsidR="007E40BD">
        <w:t>peut</w:t>
      </w:r>
      <w:r w:rsidR="00894A77" w:rsidRPr="00033B1A">
        <w:t xml:space="preserve"> encore s’interroger sur le voyage comme fuite pour oublier ses échecs, sentimentaux ou professionnels, ses insatisfactions face à un modèle politique ou social.</w:t>
      </w:r>
    </w:p>
    <w:p w14:paraId="280225DF" w14:textId="72F9BB48" w:rsidR="00236C17" w:rsidRPr="00033B1A" w:rsidRDefault="00D756C4" w:rsidP="00A27320">
      <w:r w:rsidRPr="00033B1A">
        <w:t xml:space="preserve">L’intitulé de la thématique </w:t>
      </w:r>
      <w:r w:rsidR="00D72926" w:rsidRPr="00033B1A">
        <w:t xml:space="preserve">renvoie aussi </w:t>
      </w:r>
      <w:r w:rsidRPr="00033B1A">
        <w:t xml:space="preserve">aux voyages de ceux que l’on peut qualifier de </w:t>
      </w:r>
      <w:r w:rsidR="008C2AE2">
        <w:t>« </w:t>
      </w:r>
      <w:r w:rsidRPr="00033B1A">
        <w:t>médiateurs</w:t>
      </w:r>
      <w:r w:rsidR="008C2AE2">
        <w:t> »</w:t>
      </w:r>
      <w:r w:rsidR="00086F8F">
        <w:t xml:space="preserve"> </w:t>
      </w:r>
      <w:r w:rsidRPr="00033B1A">
        <w:t xml:space="preserve">entre les cultures, comme le furent en leur temps Germaine de Staël ou, plus près de nous, des journalistes allemands curieux de la France </w:t>
      </w:r>
      <w:r w:rsidR="004B724D" w:rsidRPr="00033B1A">
        <w:t>comme l’ont été</w:t>
      </w:r>
      <w:r w:rsidRPr="00033B1A">
        <w:t xml:space="preserve"> Friedr</w:t>
      </w:r>
      <w:r w:rsidR="00963664" w:rsidRPr="00033B1A">
        <w:t>ich Sieburg ou Kurt Tucholsky</w:t>
      </w:r>
      <w:r w:rsidR="00963664" w:rsidRPr="00425C33">
        <w:t xml:space="preserve">. </w:t>
      </w:r>
      <w:r w:rsidR="00952FF4" w:rsidRPr="00425C33">
        <w:t>Il fait par ailleurs une place aux</w:t>
      </w:r>
      <w:r w:rsidR="0028056E" w:rsidRPr="00425C33">
        <w:t xml:space="preserve"> </w:t>
      </w:r>
      <w:r w:rsidR="00AB3B26" w:rsidRPr="00425C33">
        <w:t>imaginaires</w:t>
      </w:r>
      <w:r w:rsidR="00E678A9" w:rsidRPr="00425C33">
        <w:t xml:space="preserve"> </w:t>
      </w:r>
      <w:r w:rsidR="00952FF4" w:rsidRPr="00425C33">
        <w:t>du</w:t>
      </w:r>
      <w:r w:rsidR="006A14DF" w:rsidRPr="0028056E">
        <w:rPr>
          <w:color w:val="FF0000"/>
        </w:rPr>
        <w:t xml:space="preserve"> </w:t>
      </w:r>
      <w:r w:rsidR="006A14DF" w:rsidRPr="00033B1A">
        <w:t xml:space="preserve">voyage </w:t>
      </w:r>
      <w:r w:rsidR="00783B36" w:rsidRPr="00033B1A">
        <w:t>intérieur, métaphorique</w:t>
      </w:r>
      <w:r w:rsidR="00D445D6" w:rsidRPr="00033B1A">
        <w:t xml:space="preserve"> ou </w:t>
      </w:r>
      <w:r w:rsidR="00783B36" w:rsidRPr="00425C33">
        <w:t xml:space="preserve">encore </w:t>
      </w:r>
      <w:r w:rsidR="00952FF4" w:rsidRPr="00425C33">
        <w:t>du</w:t>
      </w:r>
      <w:r w:rsidR="0028056E" w:rsidRPr="00425C33">
        <w:t xml:space="preserve"> </w:t>
      </w:r>
      <w:r w:rsidR="006A14DF" w:rsidRPr="00425C33">
        <w:t xml:space="preserve">voyage </w:t>
      </w:r>
      <w:r w:rsidR="006A14DF" w:rsidRPr="00033B1A">
        <w:t xml:space="preserve">en utopie, </w:t>
      </w:r>
      <w:r w:rsidR="00AB3B26" w:rsidRPr="00033B1A">
        <w:t>souvent marqué</w:t>
      </w:r>
      <w:r w:rsidR="00D445D6" w:rsidRPr="00033B1A">
        <w:t xml:space="preserve"> au coin de la satire ou de l’humour</w:t>
      </w:r>
      <w:r w:rsidR="00AB3B26" w:rsidRPr="00033B1A">
        <w:t xml:space="preserve">. </w:t>
      </w:r>
      <w:r w:rsidR="00F66091" w:rsidRPr="00033B1A">
        <w:t xml:space="preserve">On </w:t>
      </w:r>
      <w:r w:rsidR="007E40BD">
        <w:t>peut</w:t>
      </w:r>
      <w:r w:rsidR="007D687B" w:rsidRPr="00033B1A">
        <w:t xml:space="preserve"> plus généralement</w:t>
      </w:r>
      <w:r w:rsidR="00F66091" w:rsidRPr="00033B1A">
        <w:t xml:space="preserve"> </w:t>
      </w:r>
      <w:r w:rsidR="009C6B81" w:rsidRPr="00033B1A">
        <w:t xml:space="preserve">évoquer </w:t>
      </w:r>
      <w:r w:rsidR="000E30C2" w:rsidRPr="00033B1A">
        <w:t>l</w:t>
      </w:r>
      <w:r w:rsidR="005C65F1" w:rsidRPr="00033B1A">
        <w:t xml:space="preserve">es questions </w:t>
      </w:r>
      <w:r w:rsidR="00693E40">
        <w:t xml:space="preserve">que le voyage pose sur l’identité, </w:t>
      </w:r>
      <w:r w:rsidR="007D687B" w:rsidRPr="00033B1A">
        <w:t>comme par exemple</w:t>
      </w:r>
      <w:r w:rsidR="000E30C2" w:rsidRPr="00033B1A">
        <w:t xml:space="preserve"> </w:t>
      </w:r>
      <w:r w:rsidR="005C65F1" w:rsidRPr="00033B1A">
        <w:t>la reconfiguration de son identité</w:t>
      </w:r>
      <w:r w:rsidR="000E30C2" w:rsidRPr="00033B1A">
        <w:t xml:space="preserve"> </w:t>
      </w:r>
      <w:r w:rsidR="007D687B" w:rsidRPr="00033B1A">
        <w:t>dans la</w:t>
      </w:r>
      <w:r w:rsidR="000E30C2" w:rsidRPr="00033B1A">
        <w:t xml:space="preserve"> confrontation avec l’altérité</w:t>
      </w:r>
      <w:r w:rsidR="00EE12EA">
        <w:t>.</w:t>
      </w:r>
    </w:p>
    <w:p w14:paraId="757394E1" w14:textId="40C86CA0" w:rsidR="00EC044C" w:rsidRPr="00033B1A" w:rsidRDefault="00236C17" w:rsidP="00A27320">
      <w:r w:rsidRPr="00033B1A">
        <w:t>La thématique invite encore à</w:t>
      </w:r>
      <w:r w:rsidR="00425C33">
        <w:t xml:space="preserve"> </w:t>
      </w:r>
      <w:r w:rsidRPr="00033B1A">
        <w:t>interroger</w:t>
      </w:r>
      <w:r w:rsidRPr="004904A9">
        <w:rPr>
          <w:color w:val="FF0000"/>
        </w:rPr>
        <w:t xml:space="preserve"> </w:t>
      </w:r>
      <w:r w:rsidRPr="00033B1A">
        <w:t>les idées de frontières et d’espaces, les raisons d’un départ</w:t>
      </w:r>
      <w:r w:rsidR="00637633" w:rsidRPr="00033B1A">
        <w:t xml:space="preserve"> </w:t>
      </w:r>
      <w:r w:rsidR="00425C33">
        <w:t xml:space="preserve">et </w:t>
      </w:r>
      <w:r w:rsidR="00087FAE" w:rsidRPr="00033B1A">
        <w:t>celles du retour</w:t>
      </w:r>
      <w:r w:rsidRPr="00033B1A">
        <w:t>, les lointains idéalisés ou fantasmés comme le rêve américain, les circulations dans l’espace</w:t>
      </w:r>
      <w:r w:rsidR="007904C5" w:rsidRPr="00033B1A">
        <w:t>,</w:t>
      </w:r>
      <w:r w:rsidRPr="00033B1A">
        <w:t xml:space="preserve"> mais aussi dans l’épaisseur du temps, comme l’est par exemple le voyage en </w:t>
      </w:r>
      <w:r w:rsidR="005A171F" w:rsidRPr="00033B1A">
        <w:t xml:space="preserve">Italie. </w:t>
      </w:r>
    </w:p>
    <w:p w14:paraId="6E2376C5" w14:textId="3E7D2CAD" w:rsidR="004555BA" w:rsidRPr="00033B1A" w:rsidRDefault="00236C17" w:rsidP="00A27320">
      <w:r w:rsidRPr="00033B1A">
        <w:t>Le thème du voyage peut être exploré à travers de nombreux genres (fictionnel, poétique, pictural, cinématographique, musical) et autour de trois moments majeurs</w:t>
      </w:r>
      <w:r w:rsidR="00086F8F">
        <w:t> :</w:t>
      </w:r>
      <w:r w:rsidRPr="00033B1A">
        <w:t xml:space="preserve"> </w:t>
      </w:r>
      <w:r w:rsidR="008C2AE2">
        <w:t>« </w:t>
      </w:r>
      <w:r w:rsidRPr="00033B1A">
        <w:t>l’avant</w:t>
      </w:r>
      <w:r w:rsidR="008C2AE2">
        <w:t> »</w:t>
      </w:r>
      <w:r w:rsidR="00086F8F">
        <w:t xml:space="preserve"> </w:t>
      </w:r>
      <w:r w:rsidRPr="00033B1A">
        <w:t xml:space="preserve">du voyage caractérisé par le rêve, l’idéalisation d’un ailleurs dont on cherche à faire coïncider l’image mythique que l’on </w:t>
      </w:r>
      <w:r w:rsidR="002A1537" w:rsidRPr="00033B1A">
        <w:t>porte en soi</w:t>
      </w:r>
      <w:r w:rsidRPr="00033B1A">
        <w:t xml:space="preserve"> avec la réalité, la préparation du voyage, le voyage en lui-même avec les rencontres, les épreuves, les réflexions qu’il génère</w:t>
      </w:r>
      <w:r w:rsidR="00274621">
        <w:t>,</w:t>
      </w:r>
      <w:r w:rsidRPr="00033B1A">
        <w:t xml:space="preserve"> et </w:t>
      </w:r>
      <w:r w:rsidR="008C2AE2">
        <w:t>« </w:t>
      </w:r>
      <w:r w:rsidRPr="00033B1A">
        <w:t>l’après</w:t>
      </w:r>
      <w:r w:rsidR="008C2AE2">
        <w:t> »</w:t>
      </w:r>
      <w:r w:rsidR="00086F8F">
        <w:t xml:space="preserve"> </w:t>
      </w:r>
      <w:r w:rsidRPr="00033B1A">
        <w:t>du voyage et l’exploitation, notamment littéraire</w:t>
      </w:r>
      <w:r w:rsidR="00233792" w:rsidRPr="00033B1A">
        <w:t xml:space="preserve"> et fictionnelle</w:t>
      </w:r>
      <w:r w:rsidRPr="00033B1A">
        <w:t>, que l’on en fa</w:t>
      </w:r>
      <w:r w:rsidR="009C2A94" w:rsidRPr="00033B1A">
        <w:t xml:space="preserve">it à travers récits et carnets. </w:t>
      </w:r>
    </w:p>
    <w:p w14:paraId="2E376E92" w14:textId="058D40D3" w:rsidR="00CD73EC" w:rsidRDefault="002A1537" w:rsidP="00A27320">
      <w:r w:rsidRPr="00033B1A">
        <w:t>Face à la richesse de la thématique</w:t>
      </w:r>
      <w:r w:rsidR="00325DF4" w:rsidRPr="00033B1A">
        <w:t xml:space="preserve"> et à l’abondance de la littérature sur la question du voyage et de l’exil</w:t>
      </w:r>
      <w:r w:rsidRPr="00033B1A">
        <w:t>,</w:t>
      </w:r>
      <w:r w:rsidR="009C2A94" w:rsidRPr="00033B1A">
        <w:t xml:space="preserve"> deux axes structur</w:t>
      </w:r>
      <w:r w:rsidR="00395426">
        <w:t>ants peuvent être privilégiés</w:t>
      </w:r>
      <w:r w:rsidR="00086F8F">
        <w:t> :</w:t>
      </w:r>
      <w:r w:rsidR="00721DD2">
        <w:t xml:space="preserve"> </w:t>
      </w:r>
      <w:r w:rsidR="00721DD2" w:rsidRPr="00425C33">
        <w:t xml:space="preserve">l’axe </w:t>
      </w:r>
      <w:r w:rsidR="008C2AE2">
        <w:t>« </w:t>
      </w:r>
      <w:r w:rsidR="007F5315" w:rsidRPr="00425C33">
        <w:t>V</w:t>
      </w:r>
      <w:r w:rsidR="00721DD2" w:rsidRPr="00425C33">
        <w:t>oyages de découverte et d’exploration</w:t>
      </w:r>
      <w:r w:rsidR="008C2AE2">
        <w:t> »</w:t>
      </w:r>
      <w:r w:rsidR="00086F8F">
        <w:t xml:space="preserve"> </w:t>
      </w:r>
      <w:r w:rsidR="00721DD2" w:rsidRPr="00425C33">
        <w:t xml:space="preserve">et l’axe </w:t>
      </w:r>
      <w:r w:rsidR="008C2AE2">
        <w:t>« </w:t>
      </w:r>
      <w:r w:rsidR="007F5315" w:rsidRPr="00425C33">
        <w:t>E</w:t>
      </w:r>
      <w:r w:rsidR="00721DD2" w:rsidRPr="00425C33">
        <w:t>xil et migration</w:t>
      </w:r>
      <w:r w:rsidR="008C2AE2">
        <w:t> </w:t>
      </w:r>
      <w:proofErr w:type="gramStart"/>
      <w:r w:rsidR="008C2AE2">
        <w:t xml:space="preserve">» </w:t>
      </w:r>
      <w:r w:rsidR="00721DD2" w:rsidRPr="00425C33">
        <w:t>.</w:t>
      </w:r>
      <w:proofErr w:type="gramEnd"/>
    </w:p>
    <w:p w14:paraId="225404F8" w14:textId="08836822" w:rsidR="00514711" w:rsidRPr="00425C33" w:rsidRDefault="00514711" w:rsidP="00A27320">
      <w:pPr>
        <w:pStyle w:val="Titre4"/>
      </w:pPr>
      <w:r w:rsidRPr="00425C33">
        <w:t>Axe d’étude 1</w:t>
      </w:r>
      <w:r w:rsidR="00086F8F">
        <w:t> :</w:t>
      </w:r>
      <w:r w:rsidRPr="00425C33">
        <w:t xml:space="preserve"> </w:t>
      </w:r>
      <w:r w:rsidR="00D756C4" w:rsidRPr="00425C33">
        <w:t>Voyages</w:t>
      </w:r>
      <w:r w:rsidR="00AF0762" w:rsidRPr="00425C33">
        <w:t> de découverte et d’exploration</w:t>
      </w:r>
    </w:p>
    <w:p w14:paraId="655482B8" w14:textId="703A27C8" w:rsidR="00CD73EC" w:rsidRDefault="00233792" w:rsidP="00A27320">
      <w:r w:rsidRPr="00033B1A">
        <w:t>M</w:t>
      </w:r>
      <w:r w:rsidR="00963664" w:rsidRPr="00033B1A">
        <w:t>otif littéraire</w:t>
      </w:r>
      <w:r w:rsidR="00963664" w:rsidRPr="004904A9">
        <w:rPr>
          <w:color w:val="FF0000"/>
        </w:rPr>
        <w:t xml:space="preserve"> </w:t>
      </w:r>
      <w:r w:rsidR="00963664" w:rsidRPr="00033B1A">
        <w:t xml:space="preserve">très </w:t>
      </w:r>
      <w:r w:rsidR="00963664" w:rsidRPr="00425C33">
        <w:t>souvent</w:t>
      </w:r>
      <w:r w:rsidR="007F5315" w:rsidRPr="00425C33">
        <w:t xml:space="preserve"> rencontré</w:t>
      </w:r>
      <w:r w:rsidR="00963664" w:rsidRPr="00425C33">
        <w:t xml:space="preserve"> dans </w:t>
      </w:r>
      <w:r w:rsidR="00963664" w:rsidRPr="00033B1A">
        <w:t>la culture et la littérature germanophones</w:t>
      </w:r>
      <w:r w:rsidRPr="00033B1A">
        <w:t xml:space="preserve">, le voyage </w:t>
      </w:r>
      <w:r w:rsidR="00963664" w:rsidRPr="00033B1A">
        <w:t xml:space="preserve">se situe dans une tension entre ce que les Allemands appellent </w:t>
      </w:r>
      <w:r w:rsidR="008C2AE2">
        <w:t>« </w:t>
      </w:r>
      <w:r w:rsidR="00963664" w:rsidRPr="00033B1A">
        <w:t>Fernweh</w:t>
      </w:r>
      <w:r w:rsidR="008C2AE2">
        <w:t> </w:t>
      </w:r>
      <w:proofErr w:type="gramStart"/>
      <w:r w:rsidR="008C2AE2">
        <w:t xml:space="preserve">» </w:t>
      </w:r>
      <w:r w:rsidR="00963664" w:rsidRPr="00033B1A">
        <w:t>,</w:t>
      </w:r>
      <w:proofErr w:type="gramEnd"/>
      <w:r w:rsidR="00963664" w:rsidRPr="00033B1A">
        <w:t xml:space="preserve"> c’est-à-dire l’appel irrésistible du l</w:t>
      </w:r>
      <w:r w:rsidR="00D34FC2" w:rsidRPr="00033B1A">
        <w:t>ointain</w:t>
      </w:r>
      <w:r w:rsidR="00963664" w:rsidRPr="00033B1A">
        <w:t xml:space="preserve"> et le </w:t>
      </w:r>
      <w:r w:rsidR="008C2AE2">
        <w:t>« </w:t>
      </w:r>
      <w:r w:rsidR="00963664" w:rsidRPr="00033B1A">
        <w:t>Heimweh</w:t>
      </w:r>
      <w:r w:rsidR="008C2AE2">
        <w:t xml:space="preserve"> » </w:t>
      </w:r>
      <w:r w:rsidR="00963664" w:rsidRPr="00033B1A">
        <w:t>,</w:t>
      </w:r>
      <w:r w:rsidR="00963664" w:rsidRPr="00425C33">
        <w:t xml:space="preserve"> </w:t>
      </w:r>
      <w:r w:rsidR="00952FF4" w:rsidRPr="00425C33">
        <w:t>l’</w:t>
      </w:r>
      <w:r w:rsidR="00963664" w:rsidRPr="00425C33">
        <w:t>i</w:t>
      </w:r>
      <w:r w:rsidR="00963664" w:rsidRPr="00033B1A">
        <w:t xml:space="preserve">rrépressible désir d’un retour à sa </w:t>
      </w:r>
      <w:r w:rsidR="00963664" w:rsidRPr="00425C33">
        <w:t xml:space="preserve">terre natale ou son pays d’origine. </w:t>
      </w:r>
      <w:r w:rsidR="00701F1E" w:rsidRPr="00425C33">
        <w:t>Parmi les destinations privilégiées, une place particulière</w:t>
      </w:r>
      <w:r w:rsidR="007F5315" w:rsidRPr="00425C33">
        <w:t xml:space="preserve"> est accordée</w:t>
      </w:r>
      <w:r w:rsidR="00701F1E" w:rsidRPr="00425C33">
        <w:t xml:space="preserve"> à l’Italie, berceau antique et berceau des arts, </w:t>
      </w:r>
      <w:r w:rsidR="000D2549" w:rsidRPr="00425C33">
        <w:t xml:space="preserve">pays </w:t>
      </w:r>
      <w:r w:rsidR="00701F1E" w:rsidRPr="00425C33">
        <w:t xml:space="preserve">grand pourvoyeur de voyageurs, point </w:t>
      </w:r>
      <w:r w:rsidR="00701F1E" w:rsidRPr="00033B1A">
        <w:t>de passage obligé</w:t>
      </w:r>
      <w:r w:rsidR="00BD2E05" w:rsidRPr="00033B1A">
        <w:t xml:space="preserve"> ou voyage initiatique</w:t>
      </w:r>
      <w:r w:rsidR="00701F1E" w:rsidRPr="00033B1A">
        <w:t xml:space="preserve"> pour les poètes, les écrivains et les artistes en quête d’inspiration ou en mal d’héritage</w:t>
      </w:r>
      <w:r w:rsidR="00B53514" w:rsidRPr="00033B1A">
        <w:t xml:space="preserve"> et de références</w:t>
      </w:r>
      <w:r w:rsidR="00701F1E" w:rsidRPr="00033B1A">
        <w:t>.</w:t>
      </w:r>
      <w:r w:rsidR="00BD2E05" w:rsidRPr="00033B1A">
        <w:t xml:space="preserve"> Le voyage en Italie </w:t>
      </w:r>
      <w:r w:rsidR="00B53514" w:rsidRPr="00033B1A">
        <w:t xml:space="preserve">était le point d’orgue du </w:t>
      </w:r>
      <w:r w:rsidR="008C2AE2">
        <w:t>« </w:t>
      </w:r>
      <w:r w:rsidR="00B53514" w:rsidRPr="00033B1A">
        <w:t>Grand Tour</w:t>
      </w:r>
      <w:r w:rsidR="008C2AE2">
        <w:t> »</w:t>
      </w:r>
      <w:r w:rsidR="00086F8F">
        <w:t xml:space="preserve"> </w:t>
      </w:r>
      <w:r w:rsidR="00BD2E05" w:rsidRPr="00033B1A">
        <w:t xml:space="preserve">qui comprenait </w:t>
      </w:r>
      <w:r w:rsidR="00B53514" w:rsidRPr="00033B1A">
        <w:t>l’Allemagne, l’Autriche, la France,</w:t>
      </w:r>
      <w:r w:rsidR="00BD2E05" w:rsidRPr="00033B1A">
        <w:t xml:space="preserve"> la Suisse, et enfin, l’Italie.</w:t>
      </w:r>
      <w:r w:rsidR="00816A80" w:rsidRPr="00033B1A">
        <w:t xml:space="preserve"> </w:t>
      </w:r>
      <w:r w:rsidR="0006232F" w:rsidRPr="00033B1A">
        <w:t>Le rêve américain</w:t>
      </w:r>
      <w:r w:rsidR="00870F3B" w:rsidRPr="00033B1A">
        <w:t>, quant à lui,</w:t>
      </w:r>
      <w:r w:rsidR="0006232F" w:rsidRPr="00033B1A">
        <w:t xml:space="preserve"> </w:t>
      </w:r>
      <w:r w:rsidR="00816A80" w:rsidRPr="00033B1A">
        <w:t>peut être perçu</w:t>
      </w:r>
      <w:r w:rsidR="0006232F" w:rsidRPr="00033B1A">
        <w:t xml:space="preserve"> comme le contrepoint </w:t>
      </w:r>
      <w:r w:rsidR="00E84FA2" w:rsidRPr="00033B1A">
        <w:t>d</w:t>
      </w:r>
      <w:r w:rsidR="0006232F" w:rsidRPr="00033B1A">
        <w:t>u voyage en Italie, car</w:t>
      </w:r>
      <w:r w:rsidR="00BD2E05" w:rsidRPr="00033B1A">
        <w:t xml:space="preserve"> </w:t>
      </w:r>
      <w:r w:rsidR="004C1CA9" w:rsidRPr="00033B1A">
        <w:t xml:space="preserve">le voyage en Amérique </w:t>
      </w:r>
      <w:r w:rsidR="0006232F" w:rsidRPr="00033B1A">
        <w:t>est plutôt associé au désir d’expatriation dans l’espoir</w:t>
      </w:r>
      <w:r w:rsidR="00816A80" w:rsidRPr="00033B1A">
        <w:t xml:space="preserve"> de commencer une nouvelle vie.</w:t>
      </w:r>
      <w:r w:rsidR="00BD2E05" w:rsidRPr="002F5259">
        <w:rPr>
          <w:color w:val="FF0000"/>
        </w:rPr>
        <w:t xml:space="preserve"> </w:t>
      </w:r>
      <w:r w:rsidR="002F5259" w:rsidRPr="00425C33">
        <w:t xml:space="preserve">Peuvent </w:t>
      </w:r>
      <w:r w:rsidR="00CF0B91" w:rsidRPr="00425C33">
        <w:t xml:space="preserve">aussi </w:t>
      </w:r>
      <w:r w:rsidR="007F5315" w:rsidRPr="00425C33">
        <w:t xml:space="preserve">être </w:t>
      </w:r>
      <w:r w:rsidR="00BD2E05" w:rsidRPr="00425C33">
        <w:t>envisag</w:t>
      </w:r>
      <w:r w:rsidR="007F5315" w:rsidRPr="00425C33">
        <w:t>és</w:t>
      </w:r>
      <w:r w:rsidR="00BD2E05" w:rsidRPr="00425C33">
        <w:t xml:space="preserve"> </w:t>
      </w:r>
      <w:r w:rsidR="00CF0B91" w:rsidRPr="00033B1A">
        <w:t xml:space="preserve">les voyages </w:t>
      </w:r>
      <w:r w:rsidR="00C00616" w:rsidRPr="00033B1A">
        <w:t xml:space="preserve">en </w:t>
      </w:r>
      <w:r w:rsidR="00CF0B91" w:rsidRPr="00033B1A">
        <w:t xml:space="preserve">France entrepris par des journalistes ou écrivains </w:t>
      </w:r>
      <w:r w:rsidR="009C5F77">
        <w:t>de langue allemande</w:t>
      </w:r>
      <w:r w:rsidR="00717831" w:rsidRPr="00033B1A">
        <w:t xml:space="preserve">, tout </w:t>
      </w:r>
      <w:r w:rsidR="00717831" w:rsidRPr="009C5F77">
        <w:t xml:space="preserve">comme </w:t>
      </w:r>
      <w:r w:rsidR="00CF0B91" w:rsidRPr="009C5F77">
        <w:t xml:space="preserve">les voyages </w:t>
      </w:r>
      <w:r w:rsidR="00C00616" w:rsidRPr="009C5F77">
        <w:t xml:space="preserve">en </w:t>
      </w:r>
      <w:r w:rsidR="0006232F" w:rsidRPr="009C5F77">
        <w:t>Allemagne qui</w:t>
      </w:r>
      <w:r w:rsidR="0006232F" w:rsidRPr="00033B1A">
        <w:t xml:space="preserve"> montrent aux Allemands les aspects plus insolites</w:t>
      </w:r>
      <w:r w:rsidR="00C00616" w:rsidRPr="00033B1A">
        <w:t xml:space="preserve"> </w:t>
      </w:r>
      <w:r w:rsidR="0006232F" w:rsidRPr="00033B1A">
        <w:t>de leur pays et en présentent aux étrangers les particularités et les paradoxes</w:t>
      </w:r>
      <w:r w:rsidR="00BD2E05" w:rsidRPr="00033B1A">
        <w:t xml:space="preserve">. </w:t>
      </w:r>
    </w:p>
    <w:p w14:paraId="71877F19" w14:textId="615DAACE" w:rsidR="00514711" w:rsidRPr="00425C33" w:rsidRDefault="00514711" w:rsidP="00A27320">
      <w:pPr>
        <w:pStyle w:val="Titre4"/>
      </w:pPr>
      <w:r w:rsidRPr="00425C33">
        <w:t>Axe d’étude 2</w:t>
      </w:r>
      <w:r w:rsidR="00086F8F">
        <w:t> :</w:t>
      </w:r>
      <w:r w:rsidRPr="00425C33">
        <w:t xml:space="preserve"> </w:t>
      </w:r>
      <w:r w:rsidR="00EE12EA">
        <w:t>Exil et migrations</w:t>
      </w:r>
    </w:p>
    <w:p w14:paraId="7623E7AD" w14:textId="68257C58" w:rsidR="00DF5CA7" w:rsidRPr="00033B1A" w:rsidRDefault="002F5259" w:rsidP="00A27320">
      <w:r w:rsidRPr="00425C33">
        <w:t xml:space="preserve">L’étude de cet axe permet d’interroger </w:t>
      </w:r>
      <w:r w:rsidR="00841257" w:rsidRPr="00425C33">
        <w:t xml:space="preserve">les circonstances </w:t>
      </w:r>
      <w:r w:rsidR="00841257" w:rsidRPr="00033B1A">
        <w:t>de l’exil</w:t>
      </w:r>
      <w:r w:rsidR="00086F8F">
        <w:t> :</w:t>
      </w:r>
      <w:r w:rsidR="00841257" w:rsidRPr="00033B1A">
        <w:t xml:space="preserve"> économiques, politiques, religieuses et on </w:t>
      </w:r>
      <w:r w:rsidR="00596AEC">
        <w:t>peut</w:t>
      </w:r>
      <w:r w:rsidR="00841257" w:rsidRPr="00033B1A">
        <w:t xml:space="preserve"> envisager l’étude de documents historiques (sources et analyses) ou journalistiques. I</w:t>
      </w:r>
      <w:r w:rsidR="00963664" w:rsidRPr="00033B1A">
        <w:t>ndissociable</w:t>
      </w:r>
      <w:r w:rsidR="00565544" w:rsidRPr="00033B1A">
        <w:t>s</w:t>
      </w:r>
      <w:r w:rsidR="00963664" w:rsidRPr="00033B1A">
        <w:t xml:space="preserve"> de la souffrance liée au déchirement et à des conditions de vie le plus souvent très difficiles, </w:t>
      </w:r>
      <w:r w:rsidR="00841257" w:rsidRPr="00033B1A">
        <w:t>l’exil et les migrations peuvent aussi faire l’objet de productions artistiques et littéraires.</w:t>
      </w:r>
      <w:r w:rsidR="00963664" w:rsidRPr="00033B1A">
        <w:t xml:space="preserve"> </w:t>
      </w:r>
      <w:r w:rsidR="00AF3728" w:rsidRPr="00033B1A">
        <w:t xml:space="preserve">Des </w:t>
      </w:r>
      <w:r w:rsidR="0094460C" w:rsidRPr="00033B1A">
        <w:t xml:space="preserve">extraits de </w:t>
      </w:r>
      <w:r w:rsidR="00AF3728" w:rsidRPr="00033B1A">
        <w:t>correspondances ou d</w:t>
      </w:r>
      <w:r w:rsidR="0094460C" w:rsidRPr="00033B1A">
        <w:t>’</w:t>
      </w:r>
      <w:r w:rsidR="00AF3728" w:rsidRPr="00033B1A">
        <w:t xml:space="preserve">autobiographies </w:t>
      </w:r>
      <w:r w:rsidR="00C54155">
        <w:t>peuvent</w:t>
      </w:r>
      <w:r w:rsidR="0094460C" w:rsidRPr="00033B1A">
        <w:t xml:space="preserve"> être étudiés avec les élèves de même que </w:t>
      </w:r>
      <w:r w:rsidR="003B1190" w:rsidRPr="00033B1A">
        <w:t>le rapport à la langue maternelle en exil</w:t>
      </w:r>
      <w:r w:rsidR="00EE12EA">
        <w:t>.</w:t>
      </w:r>
    </w:p>
    <w:p w14:paraId="5A7BD2F4" w14:textId="2C9A7BB4" w:rsidR="00514711" w:rsidRPr="00033B1A" w:rsidRDefault="00952FF4" w:rsidP="00A27320">
      <w:r w:rsidRPr="00425C33">
        <w:lastRenderedPageBreak/>
        <w:t>L’attention est portée sur</w:t>
      </w:r>
      <w:r w:rsidR="00A96B1A" w:rsidRPr="00425C33">
        <w:t xml:space="preserve"> l’immigration en </w:t>
      </w:r>
      <w:r w:rsidR="00D315D1" w:rsidRPr="00425C33">
        <w:t>Allemagne</w:t>
      </w:r>
      <w:r w:rsidR="00C932CF" w:rsidRPr="00425C33">
        <w:t xml:space="preserve"> et les diverses formes d’expression (poétique, romanesque, filmique</w:t>
      </w:r>
      <w:r w:rsidR="00C932CF" w:rsidRPr="00033B1A">
        <w:t xml:space="preserve">) auxquelles elle a donné </w:t>
      </w:r>
      <w:r w:rsidR="00C932CF" w:rsidRPr="00425C33">
        <w:t>lieu</w:t>
      </w:r>
      <w:r w:rsidR="002E3FB2" w:rsidRPr="00425C33">
        <w:t xml:space="preserve"> </w:t>
      </w:r>
      <w:r w:rsidR="00A6215A" w:rsidRPr="00425C33">
        <w:t>ainsi qu’</w:t>
      </w:r>
      <w:r w:rsidR="002E3FB2" w:rsidRPr="00425C33">
        <w:t>au traitement</w:t>
      </w:r>
      <w:r w:rsidR="002E3FB2" w:rsidRPr="00033B1A">
        <w:t xml:space="preserve"> souvent humoristique qui sous-tend le récit d</w:t>
      </w:r>
      <w:r w:rsidR="00EE12EA">
        <w:t>e la rencontre interculturelle.</w:t>
      </w:r>
    </w:p>
    <w:p w14:paraId="6E59E965" w14:textId="77777777" w:rsidR="00CD73EC" w:rsidRDefault="00DF5CA7" w:rsidP="00A27320">
      <w:r w:rsidRPr="00033B1A">
        <w:t xml:space="preserve">On </w:t>
      </w:r>
      <w:r w:rsidR="00395426">
        <w:t>peut,</w:t>
      </w:r>
      <w:r w:rsidRPr="00033B1A">
        <w:t xml:space="preserve"> pour cet axe</w:t>
      </w:r>
      <w:r w:rsidR="00395426">
        <w:t>,</w:t>
      </w:r>
      <w:r w:rsidRPr="00033B1A">
        <w:t xml:space="preserve"> envisager également la façon dont la langue varie, évolue et circule au gré des contacts avec d’autres langues et d’autres cultures ainsi qu’au fil des migrations vers l’espace germanophone </w:t>
      </w:r>
      <w:r w:rsidR="00395426">
        <w:t>ou hors de lui</w:t>
      </w:r>
      <w:r w:rsidR="00395426" w:rsidRPr="00425C33">
        <w:t xml:space="preserve">. </w:t>
      </w:r>
      <w:r w:rsidR="002F5259" w:rsidRPr="00425C33">
        <w:t>L</w:t>
      </w:r>
      <w:r w:rsidRPr="00425C33">
        <w:t xml:space="preserve">es </w:t>
      </w:r>
      <w:r w:rsidRPr="00033B1A">
        <w:t>élèves</w:t>
      </w:r>
      <w:r w:rsidR="003009B8">
        <w:t xml:space="preserve"> </w:t>
      </w:r>
      <w:r w:rsidR="003009B8" w:rsidRPr="00425C33">
        <w:t>sont ainsi sensibilisés</w:t>
      </w:r>
      <w:r w:rsidRPr="00425C33">
        <w:t xml:space="preserve"> </w:t>
      </w:r>
      <w:r w:rsidRPr="00033B1A">
        <w:t>aux variations dialectales de la langue allemande.</w:t>
      </w:r>
    </w:p>
    <w:p w14:paraId="5410077F" w14:textId="4844A89C" w:rsidR="00AF2C40" w:rsidRPr="00A27320" w:rsidRDefault="00E135FE" w:rsidP="00A27320">
      <w:pPr>
        <w:pStyle w:val="Titre3"/>
      </w:pPr>
      <w:bookmarkStart w:id="36" w:name="_Toc10726496"/>
      <w:bookmarkStart w:id="37" w:name="_Toc10726631"/>
      <w:bookmarkStart w:id="38" w:name="_Toc10726791"/>
      <w:r w:rsidRPr="001525F3">
        <w:t xml:space="preserve">Références pour la thématique </w:t>
      </w:r>
      <w:r w:rsidR="008C2AE2">
        <w:t>« </w:t>
      </w:r>
      <w:r w:rsidR="00C9487C" w:rsidRPr="001525F3">
        <w:t>Voyages</w:t>
      </w:r>
      <w:r w:rsidR="00086F8F">
        <w:t> :</w:t>
      </w:r>
      <w:r w:rsidR="00C9487C" w:rsidRPr="001525F3">
        <w:t xml:space="preserve"> circulation des h</w:t>
      </w:r>
      <w:r w:rsidRPr="001525F3">
        <w:t>ommes et des idées</w:t>
      </w:r>
      <w:r w:rsidR="008C2AE2">
        <w:t> »</w:t>
      </w:r>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96"/>
        <w:gridCol w:w="3686"/>
        <w:gridCol w:w="3146"/>
      </w:tblGrid>
      <w:tr w:rsidR="00D14D2B" w:rsidRPr="0082421A" w14:paraId="1EC3B002" w14:textId="77777777" w:rsidTr="00756EFD">
        <w:trPr>
          <w:trHeight w:val="20"/>
        </w:trPr>
        <w:tc>
          <w:tcPr>
            <w:tcW w:w="2296" w:type="dxa"/>
            <w:tcBorders>
              <w:top w:val="single" w:sz="4" w:space="0" w:color="auto"/>
              <w:left w:val="single" w:sz="4" w:space="0" w:color="auto"/>
              <w:bottom w:val="single" w:sz="4" w:space="0" w:color="auto"/>
              <w:right w:val="single" w:sz="4" w:space="0" w:color="auto"/>
            </w:tcBorders>
            <w:shd w:val="clear" w:color="auto" w:fill="17818E"/>
            <w:vAlign w:val="center"/>
            <w:hideMark/>
          </w:tcPr>
          <w:p w14:paraId="09E35BC3" w14:textId="655B5D18" w:rsidR="00F1643C" w:rsidRPr="0082421A" w:rsidRDefault="00F1643C" w:rsidP="0082421A">
            <w:pPr>
              <w:pStyle w:val="Titre4tableau"/>
              <w:jc w:val="left"/>
              <w:rPr>
                <w:rFonts w:eastAsia="Times" w:cs="Arial"/>
                <w:color w:val="FFFFFF" w:themeColor="background1"/>
                <w:sz w:val="20"/>
              </w:rPr>
            </w:pPr>
            <w:r w:rsidRPr="0082421A">
              <w:rPr>
                <w:rFonts w:eastAsia="Times" w:cs="Arial"/>
                <w:color w:val="FFFFFF" w:themeColor="background1"/>
                <w:sz w:val="20"/>
              </w:rPr>
              <w:t>Questions</w:t>
            </w:r>
          </w:p>
        </w:tc>
        <w:tc>
          <w:tcPr>
            <w:tcW w:w="3686" w:type="dxa"/>
            <w:tcBorders>
              <w:top w:val="single" w:sz="4" w:space="0" w:color="auto"/>
              <w:left w:val="single" w:sz="4" w:space="0" w:color="auto"/>
              <w:bottom w:val="single" w:sz="4" w:space="0" w:color="auto"/>
              <w:right w:val="single" w:sz="4" w:space="0" w:color="auto"/>
            </w:tcBorders>
            <w:shd w:val="clear" w:color="auto" w:fill="17818E"/>
            <w:vAlign w:val="center"/>
            <w:hideMark/>
          </w:tcPr>
          <w:p w14:paraId="72440547" w14:textId="7D0F5089" w:rsidR="00F1643C" w:rsidRPr="0082421A" w:rsidRDefault="00F1643C" w:rsidP="0082421A">
            <w:pPr>
              <w:pStyle w:val="Titre4tableau"/>
              <w:jc w:val="left"/>
              <w:rPr>
                <w:rFonts w:eastAsia="Times" w:cs="Arial"/>
                <w:color w:val="FFFFFF" w:themeColor="background1"/>
                <w:sz w:val="20"/>
              </w:rPr>
            </w:pPr>
            <w:r w:rsidRPr="0082421A">
              <w:rPr>
                <w:rFonts w:eastAsia="Times" w:cs="Arial"/>
                <w:color w:val="FFFFFF" w:themeColor="background1"/>
                <w:sz w:val="20"/>
              </w:rPr>
              <w:t>Références fictionnelles et poétiques</w:t>
            </w:r>
          </w:p>
        </w:tc>
        <w:tc>
          <w:tcPr>
            <w:tcW w:w="3146" w:type="dxa"/>
            <w:tcBorders>
              <w:top w:val="single" w:sz="4" w:space="0" w:color="auto"/>
              <w:left w:val="single" w:sz="4" w:space="0" w:color="auto"/>
              <w:bottom w:val="single" w:sz="4" w:space="0" w:color="auto"/>
              <w:right w:val="single" w:sz="4" w:space="0" w:color="auto"/>
            </w:tcBorders>
            <w:shd w:val="clear" w:color="auto" w:fill="17818E"/>
            <w:vAlign w:val="center"/>
            <w:hideMark/>
          </w:tcPr>
          <w:p w14:paraId="368B72E6" w14:textId="7ACAB4F3" w:rsidR="00F1643C" w:rsidRPr="0082421A" w:rsidRDefault="00F1643C" w:rsidP="0082421A">
            <w:pPr>
              <w:pStyle w:val="Titre4tableau"/>
              <w:jc w:val="left"/>
              <w:rPr>
                <w:rFonts w:eastAsia="Times" w:cs="Arial"/>
                <w:color w:val="FFFFFF" w:themeColor="background1"/>
                <w:sz w:val="20"/>
              </w:rPr>
            </w:pPr>
            <w:r w:rsidRPr="0082421A">
              <w:rPr>
                <w:rFonts w:eastAsia="Times" w:cs="Arial"/>
                <w:color w:val="FFFFFF" w:themeColor="background1"/>
                <w:sz w:val="20"/>
              </w:rPr>
              <w:t>Autres références culturelles</w:t>
            </w:r>
          </w:p>
        </w:tc>
      </w:tr>
      <w:tr w:rsidR="00F1643C" w:rsidRPr="00086F8F" w14:paraId="26260F12" w14:textId="77777777" w:rsidTr="00756EFD">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562DC1" w14:textId="0CB62C52" w:rsidR="00F1643C" w:rsidRPr="00086F8F" w:rsidRDefault="00F1643C" w:rsidP="00D14D2B">
            <w:pPr>
              <w:pStyle w:val="Titre4tableau"/>
              <w:rPr>
                <w:rFonts w:eastAsia="Times" w:cs="Arial"/>
              </w:rPr>
            </w:pPr>
            <w:r w:rsidRPr="00086F8F">
              <w:rPr>
                <w:rFonts w:eastAsia="Times" w:cs="Arial"/>
                <w:lang w:eastAsia="fr-FR"/>
              </w:rPr>
              <w:t>Axe d’étude 1</w:t>
            </w:r>
            <w:r w:rsidR="00086F8F">
              <w:rPr>
                <w:rFonts w:eastAsia="Times" w:cs="Arial"/>
                <w:lang w:eastAsia="fr-FR"/>
              </w:rPr>
              <w:t> :</w:t>
            </w:r>
            <w:r w:rsidRPr="00086F8F">
              <w:rPr>
                <w:rFonts w:eastAsia="Times" w:cs="Arial"/>
                <w:lang w:eastAsia="fr-FR"/>
              </w:rPr>
              <w:t xml:space="preserve"> </w:t>
            </w:r>
            <w:r w:rsidRPr="00086F8F">
              <w:rPr>
                <w:rFonts w:cs="Arial"/>
              </w:rPr>
              <w:t>Voyages de découverte et d’exploration</w:t>
            </w:r>
          </w:p>
        </w:tc>
      </w:tr>
      <w:tr w:rsidR="00756EFD" w:rsidRPr="00086F8F" w14:paraId="4140C4C0" w14:textId="77777777" w:rsidTr="008D463B">
        <w:trPr>
          <w:trHeight w:val="4701"/>
        </w:trPr>
        <w:tc>
          <w:tcPr>
            <w:tcW w:w="2296" w:type="dxa"/>
            <w:tcBorders>
              <w:top w:val="single" w:sz="4" w:space="0" w:color="auto"/>
              <w:left w:val="single" w:sz="4" w:space="0" w:color="auto"/>
              <w:bottom w:val="single" w:sz="4" w:space="0" w:color="auto"/>
              <w:right w:val="single" w:sz="4" w:space="0" w:color="auto"/>
            </w:tcBorders>
          </w:tcPr>
          <w:p w14:paraId="167A7D2C" w14:textId="5D5163C3" w:rsidR="00756EFD" w:rsidRPr="00086F8F" w:rsidRDefault="00756EFD" w:rsidP="00CE076A">
            <w:pPr>
              <w:pStyle w:val="Contenudetableau"/>
              <w:rPr>
                <w:rFonts w:cs="Arial"/>
              </w:rPr>
            </w:pPr>
            <w:r w:rsidRPr="00086F8F">
              <w:rPr>
                <w:rFonts w:cs="Arial"/>
              </w:rPr>
              <w:t>Le voyage en Italie</w:t>
            </w:r>
          </w:p>
        </w:tc>
        <w:tc>
          <w:tcPr>
            <w:tcW w:w="3686" w:type="dxa"/>
            <w:tcBorders>
              <w:top w:val="single" w:sz="4" w:space="0" w:color="auto"/>
              <w:left w:val="single" w:sz="4" w:space="0" w:color="auto"/>
              <w:right w:val="single" w:sz="4" w:space="0" w:color="auto"/>
            </w:tcBorders>
          </w:tcPr>
          <w:p w14:paraId="7420BF2C" w14:textId="77777777" w:rsidR="00756EFD" w:rsidRPr="00086F8F" w:rsidRDefault="00756EFD" w:rsidP="0082421A">
            <w:pPr>
              <w:pStyle w:val="Contenudetableau"/>
              <w:rPr>
                <w:rFonts w:cs="Arial"/>
                <w:lang w:val="en-US"/>
              </w:rPr>
            </w:pPr>
            <w:r w:rsidRPr="00086F8F">
              <w:rPr>
                <w:rFonts w:cs="Arial"/>
                <w:lang w:val="en-US"/>
              </w:rPr>
              <w:t xml:space="preserve">Benedict </w:t>
            </w:r>
            <w:r w:rsidRPr="00086F8F">
              <w:rPr>
                <w:rFonts w:cs="Arial"/>
                <w:b/>
                <w:lang w:val="en-US"/>
              </w:rPr>
              <w:t>Wells,</w:t>
            </w:r>
            <w:r w:rsidRPr="00086F8F">
              <w:rPr>
                <w:rFonts w:cs="Arial"/>
                <w:lang w:val="en-US"/>
              </w:rPr>
              <w:t xml:space="preserve"> </w:t>
            </w:r>
          </w:p>
          <w:p w14:paraId="2752F20C" w14:textId="77777777" w:rsidR="00756EFD" w:rsidRPr="00086F8F" w:rsidRDefault="00756EFD" w:rsidP="0082421A">
            <w:pPr>
              <w:pStyle w:val="pucesdetableau"/>
              <w:rPr>
                <w:rFonts w:cs="Arial"/>
              </w:rPr>
            </w:pPr>
            <w:r w:rsidRPr="00086F8F">
              <w:rPr>
                <w:rFonts w:cs="Arial"/>
                <w:i/>
              </w:rPr>
              <w:t>Becks letzter Sommer</w:t>
            </w:r>
            <w:r w:rsidRPr="00086F8F">
              <w:rPr>
                <w:rFonts w:cs="Arial"/>
              </w:rPr>
              <w:t xml:space="preserve"> (2008)</w:t>
            </w:r>
          </w:p>
          <w:p w14:paraId="341C81F7" w14:textId="77777777" w:rsidR="00756EFD" w:rsidRPr="00086F8F" w:rsidRDefault="00756EFD" w:rsidP="0082421A">
            <w:pPr>
              <w:jc w:val="left"/>
              <w:rPr>
                <w:rFonts w:cs="Arial"/>
                <w:b/>
                <w:lang w:val="en-US"/>
              </w:rPr>
            </w:pPr>
            <w:r w:rsidRPr="00086F8F">
              <w:rPr>
                <w:rFonts w:cs="Arial"/>
                <w:lang w:val="en-US"/>
              </w:rPr>
              <w:t xml:space="preserve">Friedrich Christian </w:t>
            </w:r>
            <w:r w:rsidRPr="00086F8F">
              <w:rPr>
                <w:rFonts w:cs="Arial"/>
                <w:b/>
                <w:lang w:val="en-US"/>
              </w:rPr>
              <w:t xml:space="preserve">Delius, </w:t>
            </w:r>
          </w:p>
          <w:p w14:paraId="44B29EC5" w14:textId="77777777" w:rsidR="00756EFD" w:rsidRPr="00086F8F" w:rsidRDefault="00756EFD" w:rsidP="0082421A">
            <w:pPr>
              <w:pStyle w:val="pucesdetableau"/>
              <w:rPr>
                <w:rFonts w:cs="Arial"/>
                <w:lang w:val="fr-FR"/>
              </w:rPr>
            </w:pPr>
            <w:r w:rsidRPr="00086F8F">
              <w:rPr>
                <w:rFonts w:cs="Arial"/>
                <w:i/>
                <w:lang w:val="fr-FR"/>
              </w:rPr>
              <w:t xml:space="preserve">Der Spaziergang von Rostock nach Syrakus </w:t>
            </w:r>
            <w:r w:rsidRPr="00086F8F">
              <w:rPr>
                <w:rFonts w:cs="Arial"/>
                <w:lang w:val="fr-FR"/>
              </w:rPr>
              <w:t xml:space="preserve">(1995) [en référence parodique au texte de Johann Gottfried Seume </w:t>
            </w:r>
            <w:r w:rsidRPr="00086F8F">
              <w:rPr>
                <w:rFonts w:cs="Arial"/>
                <w:i/>
                <w:lang w:val="fr-FR"/>
              </w:rPr>
              <w:t>Spaziergang nach Syrakus</w:t>
            </w:r>
            <w:r w:rsidRPr="00086F8F">
              <w:rPr>
                <w:rFonts w:cs="Arial"/>
                <w:lang w:val="fr-FR"/>
              </w:rPr>
              <w:t xml:space="preserve"> </w:t>
            </w:r>
            <w:r w:rsidRPr="00086F8F">
              <w:rPr>
                <w:rFonts w:cs="Arial"/>
                <w:i/>
                <w:lang w:val="fr-FR"/>
              </w:rPr>
              <w:t>im Jahre 1802</w:t>
            </w:r>
            <w:r w:rsidRPr="00086F8F">
              <w:rPr>
                <w:rFonts w:cs="Arial"/>
                <w:lang w:val="fr-FR"/>
              </w:rPr>
              <w:t xml:space="preserve"> (1803)]</w:t>
            </w:r>
          </w:p>
          <w:p w14:paraId="1381D4B2" w14:textId="77777777" w:rsidR="00756EFD" w:rsidRPr="00086F8F" w:rsidRDefault="00756EFD" w:rsidP="0082421A">
            <w:pPr>
              <w:pStyle w:val="Contenudetableau"/>
              <w:rPr>
                <w:rFonts w:cs="Arial"/>
                <w:lang w:val="en-US"/>
              </w:rPr>
            </w:pPr>
            <w:r w:rsidRPr="00086F8F">
              <w:rPr>
                <w:rFonts w:cs="Arial"/>
                <w:lang w:val="en-US"/>
              </w:rPr>
              <w:t xml:space="preserve">Friedrich </w:t>
            </w:r>
            <w:r w:rsidRPr="00086F8F">
              <w:rPr>
                <w:rFonts w:cs="Arial"/>
                <w:b/>
                <w:lang w:val="en-US"/>
              </w:rPr>
              <w:t>Nietzsche</w:t>
            </w:r>
            <w:r w:rsidRPr="00086F8F">
              <w:rPr>
                <w:rFonts w:cs="Arial"/>
                <w:lang w:val="en-US"/>
              </w:rPr>
              <w:t xml:space="preserve">, </w:t>
            </w:r>
          </w:p>
          <w:p w14:paraId="76C95E11" w14:textId="77777777" w:rsidR="00756EFD" w:rsidRPr="00086F8F" w:rsidRDefault="00756EFD" w:rsidP="0082421A">
            <w:pPr>
              <w:pStyle w:val="pucesdetableau"/>
              <w:rPr>
                <w:rFonts w:cs="Arial"/>
              </w:rPr>
            </w:pPr>
            <w:r w:rsidRPr="00086F8F">
              <w:rPr>
                <w:rFonts w:cs="Arial"/>
                <w:i/>
              </w:rPr>
              <w:t>Venedig</w:t>
            </w:r>
            <w:r w:rsidRPr="00086F8F">
              <w:rPr>
                <w:rFonts w:cs="Arial"/>
              </w:rPr>
              <w:t xml:space="preserve"> (1888)</w:t>
            </w:r>
          </w:p>
          <w:p w14:paraId="262AB53A" w14:textId="77777777" w:rsidR="00756EFD" w:rsidRPr="00086F8F" w:rsidRDefault="00756EFD" w:rsidP="0082421A">
            <w:pPr>
              <w:pStyle w:val="Contenudetableau"/>
              <w:rPr>
                <w:rFonts w:cs="Arial"/>
                <w:lang w:val="en-US"/>
              </w:rPr>
            </w:pPr>
            <w:r w:rsidRPr="00086F8F">
              <w:rPr>
                <w:rFonts w:cs="Arial"/>
                <w:lang w:val="en-US"/>
              </w:rPr>
              <w:t xml:space="preserve">Joseph Benedikt </w:t>
            </w:r>
            <w:r w:rsidRPr="00086F8F">
              <w:rPr>
                <w:rFonts w:cs="Arial"/>
                <w:b/>
                <w:lang w:val="en-US"/>
              </w:rPr>
              <w:t>von Eichendorff</w:t>
            </w:r>
            <w:r w:rsidRPr="00086F8F">
              <w:rPr>
                <w:rFonts w:cs="Arial"/>
                <w:lang w:val="en-US"/>
              </w:rPr>
              <w:t xml:space="preserve">, </w:t>
            </w:r>
          </w:p>
          <w:p w14:paraId="4F774012" w14:textId="77777777" w:rsidR="00756EFD" w:rsidRPr="00086F8F" w:rsidRDefault="00756EFD" w:rsidP="0082421A">
            <w:pPr>
              <w:pStyle w:val="pucesdetableau"/>
              <w:rPr>
                <w:rFonts w:cs="Arial"/>
              </w:rPr>
            </w:pPr>
            <w:r w:rsidRPr="00086F8F">
              <w:rPr>
                <w:rFonts w:cs="Arial"/>
                <w:i/>
              </w:rPr>
              <w:t>Aus dem Leben eines Taugenichts</w:t>
            </w:r>
            <w:r w:rsidRPr="00086F8F">
              <w:rPr>
                <w:rFonts w:cs="Arial"/>
              </w:rPr>
              <w:t xml:space="preserve"> (1826)</w:t>
            </w:r>
          </w:p>
          <w:p w14:paraId="2CE1CFC0" w14:textId="77777777" w:rsidR="00756EFD" w:rsidRPr="00086F8F" w:rsidRDefault="00756EFD" w:rsidP="0082421A">
            <w:pPr>
              <w:pStyle w:val="Contenudetableau"/>
              <w:rPr>
                <w:rFonts w:cs="Arial"/>
              </w:rPr>
            </w:pPr>
            <w:r w:rsidRPr="00086F8F">
              <w:rPr>
                <w:rFonts w:cs="Arial"/>
              </w:rPr>
              <w:t xml:space="preserve">Johann Wolfgang </w:t>
            </w:r>
            <w:r w:rsidRPr="00086F8F">
              <w:rPr>
                <w:rFonts w:cs="Arial"/>
                <w:b/>
              </w:rPr>
              <w:t>Goethe</w:t>
            </w:r>
            <w:r w:rsidRPr="00086F8F">
              <w:rPr>
                <w:rFonts w:cs="Arial"/>
              </w:rPr>
              <w:t xml:space="preserve">, </w:t>
            </w:r>
          </w:p>
          <w:p w14:paraId="6DEBD117" w14:textId="77777777" w:rsidR="00756EFD" w:rsidRPr="00086F8F" w:rsidRDefault="00756EFD" w:rsidP="0082421A">
            <w:pPr>
              <w:pStyle w:val="pucesdetableau"/>
              <w:rPr>
                <w:rFonts w:cs="Arial"/>
              </w:rPr>
            </w:pPr>
            <w:r w:rsidRPr="00086F8F">
              <w:rPr>
                <w:rFonts w:cs="Arial"/>
                <w:i/>
              </w:rPr>
              <w:t>Die italienische Reise </w:t>
            </w:r>
            <w:r w:rsidRPr="00086F8F">
              <w:rPr>
                <w:rFonts w:cs="Arial"/>
              </w:rPr>
              <w:t>(1816-1817)</w:t>
            </w:r>
            <w:r w:rsidRPr="00086F8F">
              <w:rPr>
                <w:rFonts w:cs="Arial"/>
                <w:i/>
              </w:rPr>
              <w:t xml:space="preserve"> </w:t>
            </w:r>
          </w:p>
          <w:p w14:paraId="73F531E9" w14:textId="61AE628D" w:rsidR="00756EFD" w:rsidRPr="00000EB4" w:rsidRDefault="00756EFD" w:rsidP="008D463B">
            <w:pPr>
              <w:pStyle w:val="pucesdetableau"/>
              <w:rPr>
                <w:rFonts w:cs="Arial"/>
                <w:lang w:val="fr-FR"/>
              </w:rPr>
            </w:pPr>
            <w:r w:rsidRPr="00086F8F">
              <w:rPr>
                <w:rFonts w:cs="Arial"/>
                <w:lang w:val="fr-FR"/>
              </w:rPr>
              <w:t>« Kennst du das Land, wo die Zitronen blühen »</w:t>
            </w:r>
            <w:r>
              <w:rPr>
                <w:rFonts w:cs="Arial"/>
                <w:lang w:val="fr-FR"/>
              </w:rPr>
              <w:t xml:space="preserve"> </w:t>
            </w:r>
            <w:r w:rsidRPr="00086F8F">
              <w:rPr>
                <w:rFonts w:cs="Arial"/>
                <w:lang w:val="fr-FR"/>
              </w:rPr>
              <w:t>et autres</w:t>
            </w:r>
            <w:r w:rsidRPr="00086F8F">
              <w:rPr>
                <w:rFonts w:cs="Arial"/>
                <w:i/>
                <w:lang w:val="fr-FR"/>
              </w:rPr>
              <w:t xml:space="preserve"> </w:t>
            </w:r>
            <w:r w:rsidRPr="00086F8F">
              <w:rPr>
                <w:rFonts w:cs="Arial"/>
                <w:lang w:val="fr-FR"/>
              </w:rPr>
              <w:t xml:space="preserve">extraits de </w:t>
            </w:r>
            <w:r w:rsidRPr="00086F8F">
              <w:rPr>
                <w:rFonts w:cs="Arial"/>
                <w:i/>
                <w:lang w:val="fr-FR"/>
              </w:rPr>
              <w:t>Wilhelm Meister</w:t>
            </w:r>
            <w:r w:rsidRPr="00086F8F">
              <w:rPr>
                <w:rFonts w:cs="Arial"/>
                <w:lang w:val="fr-FR"/>
              </w:rPr>
              <w:t xml:space="preserve"> (1795-1796) </w:t>
            </w:r>
          </w:p>
        </w:tc>
        <w:tc>
          <w:tcPr>
            <w:tcW w:w="3146" w:type="dxa"/>
            <w:tcBorders>
              <w:top w:val="single" w:sz="4" w:space="0" w:color="auto"/>
              <w:left w:val="single" w:sz="4" w:space="0" w:color="auto"/>
              <w:right w:val="single" w:sz="4" w:space="0" w:color="auto"/>
            </w:tcBorders>
          </w:tcPr>
          <w:p w14:paraId="2088B959" w14:textId="77777777" w:rsidR="00756EFD" w:rsidRPr="00086F8F" w:rsidRDefault="00756EFD" w:rsidP="0082421A">
            <w:pPr>
              <w:jc w:val="left"/>
              <w:rPr>
                <w:rFonts w:cs="Arial"/>
                <w:b/>
                <w:lang w:val="en-US"/>
              </w:rPr>
            </w:pPr>
            <w:r w:rsidRPr="00086F8F">
              <w:rPr>
                <w:rFonts w:cs="Arial"/>
                <w:lang w:val="en-US"/>
              </w:rPr>
              <w:t xml:space="preserve">[mus.] Die </w:t>
            </w:r>
            <w:r w:rsidRPr="00086F8F">
              <w:rPr>
                <w:rFonts w:cs="Arial"/>
                <w:b/>
                <w:lang w:val="en-US"/>
              </w:rPr>
              <w:t>Capri-Fischer</w:t>
            </w:r>
            <w:r w:rsidRPr="00086F8F">
              <w:rPr>
                <w:rFonts w:cs="Arial"/>
                <w:lang w:val="en-US"/>
              </w:rPr>
              <w:t>,</w:t>
            </w:r>
            <w:r w:rsidRPr="00086F8F">
              <w:rPr>
                <w:rFonts w:cs="Arial"/>
                <w:b/>
                <w:lang w:val="en-US"/>
              </w:rPr>
              <w:t xml:space="preserve"> </w:t>
            </w:r>
          </w:p>
          <w:p w14:paraId="383B4EFE" w14:textId="58EF7376" w:rsidR="00756EFD" w:rsidRPr="00086F8F" w:rsidRDefault="00756EFD" w:rsidP="0082421A">
            <w:pPr>
              <w:pStyle w:val="pucesdetableau"/>
              <w:rPr>
                <w:rFonts w:cs="Arial"/>
              </w:rPr>
            </w:pPr>
            <w:r w:rsidRPr="00086F8F">
              <w:rPr>
                <w:rFonts w:cs="Arial"/>
              </w:rPr>
              <w:t>« Wenn bei Capri die rote Sonne im Meer versinkt »</w:t>
            </w:r>
            <w:r>
              <w:rPr>
                <w:rFonts w:cs="Arial"/>
              </w:rPr>
              <w:t xml:space="preserve"> </w:t>
            </w:r>
          </w:p>
          <w:p w14:paraId="565240F0" w14:textId="77777777" w:rsidR="00756EFD" w:rsidRPr="00086F8F" w:rsidRDefault="00756EFD" w:rsidP="0082421A">
            <w:pPr>
              <w:jc w:val="left"/>
              <w:rPr>
                <w:rFonts w:cs="Arial"/>
                <w:lang w:val="en-US"/>
              </w:rPr>
            </w:pPr>
            <w:r w:rsidRPr="00086F8F">
              <w:rPr>
                <w:rFonts w:cs="Arial"/>
                <w:lang w:val="en-US"/>
              </w:rPr>
              <w:t>[</w:t>
            </w:r>
            <w:r w:rsidRPr="00086F8F">
              <w:rPr>
                <w:rFonts w:cs="Arial"/>
                <w:iCs/>
                <w:lang w:val="en-US"/>
              </w:rPr>
              <w:t>adaptation filmique</w:t>
            </w:r>
            <w:r w:rsidRPr="00086F8F">
              <w:rPr>
                <w:rFonts w:cs="Arial"/>
                <w:lang w:val="en-US"/>
              </w:rPr>
              <w:t xml:space="preserve">] </w:t>
            </w:r>
          </w:p>
          <w:p w14:paraId="2C9208C9" w14:textId="77777777" w:rsidR="00756EFD" w:rsidRPr="00086F8F" w:rsidRDefault="00756EFD" w:rsidP="0082421A">
            <w:pPr>
              <w:spacing w:before="0"/>
              <w:jc w:val="left"/>
              <w:rPr>
                <w:rFonts w:cs="Arial"/>
                <w:lang w:val="en-US"/>
              </w:rPr>
            </w:pPr>
            <w:r w:rsidRPr="00086F8F">
              <w:rPr>
                <w:rFonts w:cs="Arial"/>
                <w:lang w:val="en-US"/>
              </w:rPr>
              <w:t xml:space="preserve">Frieder </w:t>
            </w:r>
            <w:r w:rsidRPr="00086F8F">
              <w:rPr>
                <w:rFonts w:cs="Arial"/>
                <w:b/>
                <w:lang w:val="en-US"/>
              </w:rPr>
              <w:t>Wittich,</w:t>
            </w:r>
            <w:r w:rsidRPr="00086F8F">
              <w:rPr>
                <w:rFonts w:cs="Arial"/>
                <w:i/>
                <w:lang w:val="en-US"/>
              </w:rPr>
              <w:t xml:space="preserve"> </w:t>
            </w:r>
          </w:p>
          <w:p w14:paraId="7967D970" w14:textId="77777777" w:rsidR="00756EFD" w:rsidRPr="00086F8F" w:rsidRDefault="00756EFD" w:rsidP="0082421A">
            <w:pPr>
              <w:pStyle w:val="pucesdetableau"/>
              <w:rPr>
                <w:rFonts w:cs="Arial"/>
              </w:rPr>
            </w:pPr>
            <w:r w:rsidRPr="00086F8F">
              <w:rPr>
                <w:rFonts w:cs="Arial"/>
                <w:i/>
              </w:rPr>
              <w:t xml:space="preserve">Becks letzter Sommer </w:t>
            </w:r>
            <w:r w:rsidRPr="00086F8F">
              <w:rPr>
                <w:rFonts w:cs="Arial"/>
              </w:rPr>
              <w:t>(2005)</w:t>
            </w:r>
          </w:p>
          <w:p w14:paraId="200D9666" w14:textId="77777777" w:rsidR="00756EFD" w:rsidRPr="00086F8F" w:rsidRDefault="00756EFD" w:rsidP="0082421A">
            <w:pPr>
              <w:jc w:val="left"/>
              <w:rPr>
                <w:rFonts w:cs="Arial"/>
                <w:lang w:val="en-US"/>
              </w:rPr>
            </w:pPr>
            <w:r w:rsidRPr="00086F8F">
              <w:rPr>
                <w:rFonts w:cs="Arial"/>
                <w:lang w:val="en-US"/>
              </w:rPr>
              <w:t xml:space="preserve">[essai] </w:t>
            </w:r>
          </w:p>
          <w:p w14:paraId="444F9282" w14:textId="77777777" w:rsidR="00756EFD" w:rsidRPr="00086F8F" w:rsidRDefault="00756EFD" w:rsidP="0082421A">
            <w:pPr>
              <w:spacing w:before="0"/>
              <w:jc w:val="left"/>
              <w:rPr>
                <w:rFonts w:cs="Arial"/>
                <w:lang w:val="en-US"/>
              </w:rPr>
            </w:pPr>
            <w:r w:rsidRPr="00086F8F">
              <w:rPr>
                <w:rFonts w:cs="Arial"/>
                <w:lang w:val="en-US"/>
              </w:rPr>
              <w:t xml:space="preserve">Tilmann </w:t>
            </w:r>
            <w:r w:rsidRPr="00086F8F">
              <w:rPr>
                <w:rFonts w:cs="Arial"/>
                <w:b/>
                <w:lang w:val="en-US"/>
              </w:rPr>
              <w:t>Buddensieg</w:t>
            </w:r>
            <w:r w:rsidRPr="00086F8F">
              <w:rPr>
                <w:rFonts w:cs="Arial"/>
                <w:lang w:val="en-US"/>
              </w:rPr>
              <w:t>,</w:t>
            </w:r>
          </w:p>
          <w:p w14:paraId="3BB45BB2" w14:textId="77777777" w:rsidR="00756EFD" w:rsidRPr="00086F8F" w:rsidRDefault="00756EFD" w:rsidP="0082421A">
            <w:pPr>
              <w:pStyle w:val="pucesdetableau"/>
              <w:rPr>
                <w:rFonts w:cs="Arial"/>
                <w:lang w:val="fr-FR"/>
              </w:rPr>
            </w:pPr>
            <w:r w:rsidRPr="00086F8F">
              <w:rPr>
                <w:rFonts w:cs="Arial"/>
                <w:i/>
                <w:lang w:val="fr-FR"/>
              </w:rPr>
              <w:t xml:space="preserve">Nietzsches Italien: Städte, Gärten, Paläste </w:t>
            </w:r>
            <w:r w:rsidRPr="00086F8F">
              <w:rPr>
                <w:rFonts w:cs="Arial"/>
                <w:lang w:val="fr-FR"/>
              </w:rPr>
              <w:t>(2002)</w:t>
            </w:r>
          </w:p>
          <w:p w14:paraId="112E86AC" w14:textId="77777777" w:rsidR="00756EFD" w:rsidRPr="00086F8F" w:rsidRDefault="00756EFD" w:rsidP="0082421A">
            <w:pPr>
              <w:jc w:val="left"/>
              <w:rPr>
                <w:rFonts w:cs="Arial"/>
                <w:lang w:val="en-US"/>
              </w:rPr>
            </w:pPr>
            <w:r w:rsidRPr="00086F8F">
              <w:rPr>
                <w:rFonts w:cs="Arial"/>
                <w:lang w:val="en-US"/>
              </w:rPr>
              <w:t xml:space="preserve">[mus.] </w:t>
            </w:r>
          </w:p>
          <w:p w14:paraId="40F12124" w14:textId="77777777" w:rsidR="00756EFD" w:rsidRPr="00086F8F" w:rsidRDefault="00756EFD" w:rsidP="0082421A">
            <w:pPr>
              <w:spacing w:before="0"/>
              <w:jc w:val="left"/>
              <w:rPr>
                <w:rFonts w:cs="Arial"/>
                <w:lang w:val="en-US"/>
              </w:rPr>
            </w:pPr>
            <w:r w:rsidRPr="00086F8F">
              <w:rPr>
                <w:rFonts w:cs="Arial"/>
                <w:lang w:val="en-US"/>
              </w:rPr>
              <w:t xml:space="preserve">Felix </w:t>
            </w:r>
            <w:r w:rsidRPr="00086F8F">
              <w:rPr>
                <w:rFonts w:cs="Arial"/>
                <w:b/>
                <w:lang w:val="en-US"/>
              </w:rPr>
              <w:t>Mendelssohn Bartholdy</w:t>
            </w:r>
            <w:r w:rsidRPr="00086F8F">
              <w:rPr>
                <w:rFonts w:cs="Arial"/>
                <w:lang w:val="en-US"/>
              </w:rPr>
              <w:t xml:space="preserve">, </w:t>
            </w:r>
          </w:p>
          <w:p w14:paraId="7D9145CE" w14:textId="77777777" w:rsidR="00756EFD" w:rsidRPr="00086F8F" w:rsidRDefault="00756EFD" w:rsidP="0082421A">
            <w:pPr>
              <w:pStyle w:val="pucesdetableau"/>
              <w:rPr>
                <w:rFonts w:cs="Arial"/>
              </w:rPr>
            </w:pPr>
            <w:r w:rsidRPr="00086F8F">
              <w:rPr>
                <w:rFonts w:cs="Arial"/>
                <w:i/>
              </w:rPr>
              <w:t xml:space="preserve">Italienische Symphonie </w:t>
            </w:r>
            <w:r w:rsidRPr="00086F8F">
              <w:rPr>
                <w:rFonts w:cs="Arial"/>
              </w:rPr>
              <w:t>(1833)</w:t>
            </w:r>
          </w:p>
          <w:p w14:paraId="492FE6F9" w14:textId="77777777" w:rsidR="00756EFD" w:rsidRPr="00086F8F" w:rsidRDefault="00756EFD" w:rsidP="0082421A">
            <w:pPr>
              <w:jc w:val="left"/>
              <w:rPr>
                <w:rFonts w:cs="Arial"/>
                <w:lang w:val="en-US"/>
              </w:rPr>
            </w:pPr>
            <w:r w:rsidRPr="00086F8F">
              <w:rPr>
                <w:rFonts w:cs="Arial"/>
                <w:lang w:val="en-US"/>
              </w:rPr>
              <w:t>[</w:t>
            </w:r>
            <w:proofErr w:type="gramStart"/>
            <w:r w:rsidRPr="00086F8F">
              <w:rPr>
                <w:rFonts w:cs="Arial"/>
                <w:lang w:val="en-US"/>
              </w:rPr>
              <w:t>icon</w:t>
            </w:r>
            <w:proofErr w:type="gramEnd"/>
            <w:r w:rsidRPr="00086F8F">
              <w:rPr>
                <w:rFonts w:cs="Arial"/>
                <w:lang w:val="en-US"/>
              </w:rPr>
              <w:t xml:space="preserve">.] </w:t>
            </w:r>
          </w:p>
          <w:p w14:paraId="4DBCB11A" w14:textId="77777777" w:rsidR="00756EFD" w:rsidRPr="00086F8F" w:rsidRDefault="00756EFD" w:rsidP="0082421A">
            <w:pPr>
              <w:spacing w:before="0"/>
              <w:jc w:val="left"/>
              <w:rPr>
                <w:rFonts w:cs="Arial"/>
                <w:lang w:val="en-US"/>
              </w:rPr>
            </w:pPr>
            <w:r w:rsidRPr="00086F8F">
              <w:rPr>
                <w:rFonts w:cs="Arial"/>
                <w:lang w:val="en-US"/>
              </w:rPr>
              <w:t xml:space="preserve">Karl Friedrich </w:t>
            </w:r>
            <w:r w:rsidRPr="00086F8F">
              <w:rPr>
                <w:rFonts w:cs="Arial"/>
                <w:b/>
                <w:lang w:val="en-US"/>
              </w:rPr>
              <w:t>Schinkel</w:t>
            </w:r>
            <w:r w:rsidRPr="00086F8F">
              <w:rPr>
                <w:rFonts w:cs="Arial"/>
                <w:lang w:val="en-US"/>
              </w:rPr>
              <w:t xml:space="preserve">, </w:t>
            </w:r>
          </w:p>
          <w:p w14:paraId="5AE319B2" w14:textId="77777777" w:rsidR="00756EFD" w:rsidRPr="00086F8F" w:rsidRDefault="00756EFD" w:rsidP="0082421A">
            <w:pPr>
              <w:pStyle w:val="pucesdetableau"/>
              <w:rPr>
                <w:rFonts w:cs="Arial"/>
                <w:lang w:val="fr-FR"/>
              </w:rPr>
            </w:pPr>
            <w:r w:rsidRPr="00086F8F">
              <w:rPr>
                <w:rFonts w:cs="Arial"/>
                <w:i/>
                <w:lang w:val="fr-FR"/>
              </w:rPr>
              <w:t xml:space="preserve">Die Reisen nach Italien </w:t>
            </w:r>
            <w:r w:rsidRPr="00086F8F">
              <w:rPr>
                <w:rFonts w:cs="Arial"/>
                <w:lang w:val="fr-FR"/>
              </w:rPr>
              <w:t>(1803-1805 et 1825)</w:t>
            </w:r>
          </w:p>
          <w:p w14:paraId="555DA70B" w14:textId="77777777" w:rsidR="00756EFD" w:rsidRPr="00086F8F" w:rsidRDefault="00756EFD" w:rsidP="0082421A">
            <w:pPr>
              <w:jc w:val="left"/>
              <w:rPr>
                <w:rFonts w:cs="Arial"/>
                <w:lang w:val="en-US"/>
              </w:rPr>
            </w:pPr>
            <w:r w:rsidRPr="00086F8F">
              <w:rPr>
                <w:rFonts w:cs="Arial"/>
                <w:lang w:val="en-US"/>
              </w:rPr>
              <w:t xml:space="preserve">Carl Gustav </w:t>
            </w:r>
            <w:r w:rsidRPr="00086F8F">
              <w:rPr>
                <w:rFonts w:cs="Arial"/>
                <w:b/>
                <w:lang w:val="en-US"/>
              </w:rPr>
              <w:t>Carus,</w:t>
            </w:r>
          </w:p>
          <w:p w14:paraId="04DE219F" w14:textId="77777777" w:rsidR="00756EFD" w:rsidRPr="00086F8F" w:rsidRDefault="00756EFD" w:rsidP="0082421A">
            <w:pPr>
              <w:pStyle w:val="pucesdetableau"/>
              <w:rPr>
                <w:rFonts w:cs="Arial"/>
              </w:rPr>
            </w:pPr>
            <w:r w:rsidRPr="00086F8F">
              <w:rPr>
                <w:rFonts w:cs="Arial"/>
                <w:i/>
              </w:rPr>
              <w:t>Erinnerung an Sorrent</w:t>
            </w:r>
            <w:r w:rsidRPr="00086F8F">
              <w:rPr>
                <w:rFonts w:cs="Arial"/>
              </w:rPr>
              <w:t xml:space="preserve"> (1828)</w:t>
            </w:r>
          </w:p>
          <w:p w14:paraId="58BC9552" w14:textId="77777777" w:rsidR="00756EFD" w:rsidRPr="00086F8F" w:rsidRDefault="00756EFD" w:rsidP="0082421A">
            <w:pPr>
              <w:pStyle w:val="pucesdetableau"/>
              <w:rPr>
                <w:rFonts w:cs="Arial"/>
              </w:rPr>
            </w:pPr>
            <w:r w:rsidRPr="00086F8F">
              <w:rPr>
                <w:rFonts w:cs="Arial"/>
                <w:i/>
              </w:rPr>
              <w:t xml:space="preserve">Neapel mit Monte Somma und Vesuv </w:t>
            </w:r>
            <w:r w:rsidRPr="00086F8F">
              <w:rPr>
                <w:rFonts w:cs="Arial"/>
              </w:rPr>
              <w:t>(1831)</w:t>
            </w:r>
          </w:p>
          <w:p w14:paraId="55B94C58" w14:textId="77777777" w:rsidR="00756EFD" w:rsidRPr="00086F8F" w:rsidRDefault="00756EFD" w:rsidP="0082421A">
            <w:pPr>
              <w:jc w:val="left"/>
              <w:rPr>
                <w:rFonts w:cs="Arial"/>
                <w:lang w:val="en-US"/>
              </w:rPr>
            </w:pPr>
            <w:r w:rsidRPr="00086F8F">
              <w:rPr>
                <w:rFonts w:cs="Arial"/>
                <w:lang w:val="en-US"/>
              </w:rPr>
              <w:t xml:space="preserve">Friedrich </w:t>
            </w:r>
            <w:r w:rsidRPr="00086F8F">
              <w:rPr>
                <w:rFonts w:cs="Arial"/>
                <w:b/>
                <w:lang w:val="en-US"/>
              </w:rPr>
              <w:t>Overbeck</w:t>
            </w:r>
            <w:r w:rsidRPr="00086F8F">
              <w:rPr>
                <w:rFonts w:cs="Arial"/>
                <w:lang w:val="en-US"/>
              </w:rPr>
              <w:t xml:space="preserve">, </w:t>
            </w:r>
          </w:p>
          <w:p w14:paraId="40B2B8D7" w14:textId="77777777" w:rsidR="00756EFD" w:rsidRPr="00086F8F" w:rsidRDefault="00756EFD" w:rsidP="0082421A">
            <w:pPr>
              <w:pStyle w:val="pucesdetableau"/>
              <w:rPr>
                <w:rFonts w:cs="Arial"/>
              </w:rPr>
            </w:pPr>
            <w:r w:rsidRPr="00086F8F">
              <w:rPr>
                <w:rFonts w:cs="Arial"/>
                <w:i/>
              </w:rPr>
              <w:t>Italia und Germania</w:t>
            </w:r>
            <w:r w:rsidRPr="00086F8F">
              <w:rPr>
                <w:rFonts w:cs="Arial"/>
              </w:rPr>
              <w:t xml:space="preserve"> (1828)</w:t>
            </w:r>
          </w:p>
          <w:p w14:paraId="2369E706" w14:textId="77777777" w:rsidR="00756EFD" w:rsidRPr="00086F8F" w:rsidRDefault="00756EFD" w:rsidP="0082421A">
            <w:pPr>
              <w:jc w:val="left"/>
              <w:rPr>
                <w:rFonts w:cs="Arial"/>
                <w:i/>
                <w:lang w:val="en-US"/>
              </w:rPr>
            </w:pPr>
            <w:r w:rsidRPr="00086F8F">
              <w:rPr>
                <w:rFonts w:cs="Arial"/>
                <w:lang w:val="en-US"/>
              </w:rPr>
              <w:t xml:space="preserve">J. H. Wilhelm </w:t>
            </w:r>
            <w:r w:rsidRPr="00086F8F">
              <w:rPr>
                <w:rFonts w:cs="Arial"/>
                <w:b/>
                <w:lang w:val="en-US"/>
              </w:rPr>
              <w:t>Tischbein</w:t>
            </w:r>
            <w:r w:rsidRPr="00086F8F">
              <w:rPr>
                <w:rFonts w:cs="Arial"/>
                <w:lang w:val="en-US"/>
              </w:rPr>
              <w:t>,</w:t>
            </w:r>
            <w:r w:rsidRPr="00086F8F">
              <w:rPr>
                <w:rFonts w:cs="Arial"/>
                <w:i/>
                <w:lang w:val="en-US"/>
              </w:rPr>
              <w:t xml:space="preserve"> </w:t>
            </w:r>
          </w:p>
          <w:p w14:paraId="30D09FA2" w14:textId="77777777" w:rsidR="00756EFD" w:rsidRPr="00086F8F" w:rsidRDefault="00756EFD" w:rsidP="0082421A">
            <w:pPr>
              <w:pStyle w:val="pucesdetableau"/>
              <w:rPr>
                <w:rFonts w:cs="Arial"/>
              </w:rPr>
            </w:pPr>
            <w:r w:rsidRPr="00086F8F">
              <w:rPr>
                <w:rFonts w:cs="Arial"/>
                <w:i/>
              </w:rPr>
              <w:t xml:space="preserve">Goethe in der Campagna </w:t>
            </w:r>
            <w:r w:rsidRPr="00086F8F">
              <w:rPr>
                <w:rFonts w:cs="Arial"/>
              </w:rPr>
              <w:t>(1787)</w:t>
            </w:r>
          </w:p>
          <w:p w14:paraId="505C82C7" w14:textId="77777777" w:rsidR="00756EFD" w:rsidRPr="00086F8F" w:rsidRDefault="00756EFD" w:rsidP="0082421A">
            <w:pPr>
              <w:jc w:val="left"/>
              <w:rPr>
                <w:rFonts w:cs="Arial"/>
                <w:lang w:val="en-US"/>
              </w:rPr>
            </w:pPr>
            <w:r w:rsidRPr="00086F8F">
              <w:rPr>
                <w:rFonts w:cs="Arial"/>
                <w:lang w:val="en-US"/>
              </w:rPr>
              <w:t xml:space="preserve">Albrecht </w:t>
            </w:r>
            <w:r w:rsidRPr="00086F8F">
              <w:rPr>
                <w:rFonts w:cs="Arial"/>
                <w:b/>
                <w:lang w:val="en-US"/>
              </w:rPr>
              <w:t>Dürer</w:t>
            </w:r>
            <w:r w:rsidRPr="00086F8F">
              <w:rPr>
                <w:rFonts w:cs="Arial"/>
                <w:lang w:val="en-US"/>
              </w:rPr>
              <w:t xml:space="preserve"> und die Venedigreise, (1505-1507)</w:t>
            </w:r>
          </w:p>
          <w:p w14:paraId="0BABDBE1" w14:textId="42083816" w:rsidR="00756EFD" w:rsidRPr="00086F8F" w:rsidRDefault="00756EFD" w:rsidP="0082421A">
            <w:pPr>
              <w:jc w:val="left"/>
              <w:rPr>
                <w:rFonts w:cs="Arial"/>
              </w:rPr>
            </w:pPr>
            <w:r w:rsidRPr="00086F8F">
              <w:rPr>
                <w:rFonts w:cs="Arial"/>
              </w:rPr>
              <w:t>[Pour une mise en perspective]</w:t>
            </w:r>
          </w:p>
          <w:p w14:paraId="5B1F10B1" w14:textId="77777777" w:rsidR="00756EFD" w:rsidRPr="00086F8F" w:rsidRDefault="00756EFD" w:rsidP="0082421A">
            <w:pPr>
              <w:spacing w:before="0"/>
              <w:jc w:val="left"/>
              <w:rPr>
                <w:rFonts w:cs="Arial"/>
              </w:rPr>
            </w:pPr>
            <w:r w:rsidRPr="00086F8F">
              <w:rPr>
                <w:rFonts w:cs="Arial"/>
              </w:rPr>
              <w:t xml:space="preserve">Claudio </w:t>
            </w:r>
            <w:r w:rsidRPr="00086F8F">
              <w:rPr>
                <w:rFonts w:cs="Arial"/>
                <w:b/>
              </w:rPr>
              <w:t>Milanesi</w:t>
            </w:r>
            <w:r w:rsidRPr="00086F8F">
              <w:rPr>
                <w:rFonts w:cs="Arial"/>
              </w:rPr>
              <w:t xml:space="preserve">, </w:t>
            </w:r>
          </w:p>
          <w:p w14:paraId="51D03ADB" w14:textId="6879CBDA" w:rsidR="00756EFD" w:rsidRPr="00086F8F" w:rsidRDefault="00756EFD" w:rsidP="0082421A">
            <w:pPr>
              <w:pStyle w:val="pucesdetableau"/>
              <w:rPr>
                <w:rFonts w:cs="Arial"/>
                <w:lang w:val="fr-FR"/>
              </w:rPr>
            </w:pPr>
            <w:r w:rsidRPr="00086F8F">
              <w:rPr>
                <w:rFonts w:cs="Arial"/>
                <w:lang w:val="fr-FR"/>
              </w:rPr>
              <w:t>« </w:t>
            </w:r>
            <w:r w:rsidRPr="00086F8F">
              <w:rPr>
                <w:rFonts w:cs="Arial"/>
                <w:i/>
                <w:lang w:val="fr-FR"/>
              </w:rPr>
              <w:t>Vrais voyages et voyages de papier</w:t>
            </w:r>
            <w:r w:rsidRPr="00086F8F">
              <w:rPr>
                <w:rFonts w:cs="Arial"/>
                <w:lang w:val="fr-FR"/>
              </w:rPr>
              <w:t> »</w:t>
            </w:r>
            <w:r>
              <w:rPr>
                <w:rFonts w:cs="Arial"/>
                <w:lang w:val="fr-FR"/>
              </w:rPr>
              <w:t xml:space="preserve"> </w:t>
            </w:r>
            <w:r w:rsidRPr="00086F8F">
              <w:rPr>
                <w:rFonts w:cs="Arial"/>
                <w:lang w:val="fr-FR"/>
              </w:rPr>
              <w:t>(2014)</w:t>
            </w:r>
          </w:p>
          <w:p w14:paraId="066DE6ED" w14:textId="77786B04" w:rsidR="00756EFD" w:rsidRPr="00086F8F" w:rsidRDefault="00756EFD" w:rsidP="008D463B">
            <w:pPr>
              <w:jc w:val="left"/>
              <w:rPr>
                <w:rFonts w:cs="Arial"/>
              </w:rPr>
            </w:pPr>
            <w:r w:rsidRPr="00086F8F">
              <w:rPr>
                <w:rFonts w:cs="Arial"/>
              </w:rPr>
              <w:t xml:space="preserve">Julien </w:t>
            </w:r>
            <w:r w:rsidRPr="00086F8F">
              <w:rPr>
                <w:rFonts w:cs="Arial"/>
                <w:b/>
              </w:rPr>
              <w:t>Gracq</w:t>
            </w:r>
            <w:proofErr w:type="gramStart"/>
            <w:r w:rsidRPr="00086F8F">
              <w:rPr>
                <w:rFonts w:cs="Arial"/>
              </w:rPr>
              <w:t>,</w:t>
            </w:r>
            <w:proofErr w:type="gramEnd"/>
            <w:r>
              <w:rPr>
                <w:rFonts w:cs="Arial"/>
              </w:rPr>
              <w:br/>
            </w:r>
            <w:r w:rsidRPr="0082421A">
              <w:rPr>
                <w:rFonts w:cs="Arial"/>
                <w:i/>
              </w:rPr>
              <w:t>Autour des sept collines</w:t>
            </w:r>
            <w:r w:rsidRPr="00086F8F">
              <w:rPr>
                <w:rFonts w:cs="Arial"/>
              </w:rPr>
              <w:t xml:space="preserve"> (1988)</w:t>
            </w:r>
          </w:p>
        </w:tc>
      </w:tr>
      <w:tr w:rsidR="00756EFD" w:rsidRPr="00086F8F" w14:paraId="4641063A" w14:textId="77777777" w:rsidTr="008D463B">
        <w:trPr>
          <w:trHeight w:val="20"/>
        </w:trPr>
        <w:tc>
          <w:tcPr>
            <w:tcW w:w="2296" w:type="dxa"/>
            <w:tcBorders>
              <w:top w:val="single" w:sz="4" w:space="0" w:color="auto"/>
              <w:left w:val="single" w:sz="4" w:space="0" w:color="auto"/>
              <w:bottom w:val="nil"/>
              <w:right w:val="single" w:sz="4" w:space="0" w:color="auto"/>
            </w:tcBorders>
          </w:tcPr>
          <w:p w14:paraId="5591ABFF" w14:textId="77777777" w:rsidR="00756EFD" w:rsidRPr="00086F8F" w:rsidRDefault="00756EFD" w:rsidP="00CE076A">
            <w:pPr>
              <w:pStyle w:val="Contenudetableau"/>
              <w:rPr>
                <w:rFonts w:cs="Arial"/>
              </w:rPr>
            </w:pPr>
          </w:p>
        </w:tc>
        <w:tc>
          <w:tcPr>
            <w:tcW w:w="3686" w:type="dxa"/>
            <w:tcBorders>
              <w:left w:val="single" w:sz="4" w:space="0" w:color="auto"/>
              <w:bottom w:val="nil"/>
              <w:right w:val="single" w:sz="4" w:space="0" w:color="auto"/>
            </w:tcBorders>
          </w:tcPr>
          <w:p w14:paraId="50803492" w14:textId="77777777" w:rsidR="00756EFD" w:rsidRPr="00000EB4" w:rsidRDefault="00756EFD" w:rsidP="0082421A">
            <w:pPr>
              <w:pStyle w:val="Contenudetableau"/>
              <w:rPr>
                <w:rFonts w:cs="Arial"/>
              </w:rPr>
            </w:pPr>
          </w:p>
        </w:tc>
        <w:tc>
          <w:tcPr>
            <w:tcW w:w="3146" w:type="dxa"/>
            <w:tcBorders>
              <w:left w:val="single" w:sz="4" w:space="0" w:color="auto"/>
              <w:bottom w:val="nil"/>
              <w:right w:val="single" w:sz="4" w:space="0" w:color="auto"/>
            </w:tcBorders>
          </w:tcPr>
          <w:p w14:paraId="7369902A" w14:textId="77777777" w:rsidR="00756EFD" w:rsidRPr="0082421A" w:rsidRDefault="00756EFD" w:rsidP="00756EFD">
            <w:pPr>
              <w:jc w:val="left"/>
              <w:rPr>
                <w:rFonts w:cs="Arial"/>
                <w:b/>
              </w:rPr>
            </w:pPr>
            <w:r w:rsidRPr="0082421A">
              <w:rPr>
                <w:rFonts w:cs="Arial"/>
                <w:b/>
              </w:rPr>
              <w:t xml:space="preserve">Stendhal, </w:t>
            </w:r>
          </w:p>
          <w:p w14:paraId="616DA432" w14:textId="33CC807D" w:rsidR="00756EFD" w:rsidRPr="00086F8F" w:rsidRDefault="00756EFD" w:rsidP="008D463B">
            <w:pPr>
              <w:pStyle w:val="pucesdetableau"/>
              <w:spacing w:after="0"/>
            </w:pPr>
            <w:r w:rsidRPr="008D463B">
              <w:rPr>
                <w:i/>
              </w:rPr>
              <w:t>Voyages en Italie</w:t>
            </w:r>
            <w:r w:rsidRPr="0082421A">
              <w:t xml:space="preserve"> (1817 ; 1826)</w:t>
            </w:r>
          </w:p>
        </w:tc>
      </w:tr>
      <w:tr w:rsidR="00CE076A" w:rsidRPr="00086F8F" w14:paraId="4441DE1B" w14:textId="77777777" w:rsidTr="00756EFD">
        <w:trPr>
          <w:trHeight w:val="20"/>
        </w:trPr>
        <w:tc>
          <w:tcPr>
            <w:tcW w:w="2296" w:type="dxa"/>
            <w:tcBorders>
              <w:top w:val="nil"/>
              <w:left w:val="single" w:sz="4" w:space="0" w:color="auto"/>
              <w:bottom w:val="nil"/>
              <w:right w:val="single" w:sz="4" w:space="0" w:color="auto"/>
            </w:tcBorders>
          </w:tcPr>
          <w:p w14:paraId="251477C9" w14:textId="1D4AE574" w:rsidR="00CE076A" w:rsidRPr="00086F8F" w:rsidRDefault="00CE076A" w:rsidP="008D463B">
            <w:pPr>
              <w:pStyle w:val="Contenudetableau"/>
              <w:spacing w:before="0"/>
              <w:rPr>
                <w:rFonts w:cs="Arial"/>
              </w:rPr>
            </w:pPr>
            <w:r w:rsidRPr="00086F8F">
              <w:rPr>
                <w:rFonts w:cs="Arial"/>
              </w:rPr>
              <w:t>Le voyage en France</w:t>
            </w:r>
          </w:p>
        </w:tc>
        <w:tc>
          <w:tcPr>
            <w:tcW w:w="3686" w:type="dxa"/>
            <w:tcBorders>
              <w:top w:val="nil"/>
              <w:left w:val="single" w:sz="4" w:space="0" w:color="auto"/>
              <w:bottom w:val="nil"/>
              <w:right w:val="single" w:sz="4" w:space="0" w:color="auto"/>
            </w:tcBorders>
          </w:tcPr>
          <w:p w14:paraId="39AE9792" w14:textId="77777777" w:rsidR="00756EFD" w:rsidRPr="00086F8F" w:rsidRDefault="00756EFD" w:rsidP="008D463B">
            <w:pPr>
              <w:spacing w:before="0"/>
              <w:jc w:val="left"/>
              <w:rPr>
                <w:rFonts w:cs="Arial"/>
                <w:lang w:val="en-US"/>
              </w:rPr>
            </w:pPr>
            <w:r w:rsidRPr="00086F8F">
              <w:rPr>
                <w:rFonts w:cs="Arial"/>
                <w:lang w:val="en-US"/>
              </w:rPr>
              <w:t xml:space="preserve">Yoko </w:t>
            </w:r>
            <w:r w:rsidRPr="00086F8F">
              <w:rPr>
                <w:rFonts w:cs="Arial"/>
                <w:b/>
                <w:lang w:val="en-US"/>
              </w:rPr>
              <w:t>Tawada</w:t>
            </w:r>
            <w:r w:rsidRPr="00086F8F">
              <w:rPr>
                <w:rFonts w:cs="Arial"/>
                <w:lang w:val="en-US"/>
              </w:rPr>
              <w:t xml:space="preserve">, </w:t>
            </w:r>
          </w:p>
          <w:p w14:paraId="79F99E7E" w14:textId="77777777" w:rsidR="00756EFD" w:rsidRPr="00086F8F" w:rsidRDefault="00756EFD" w:rsidP="00756EFD">
            <w:pPr>
              <w:pStyle w:val="pucesdetableau"/>
              <w:rPr>
                <w:rFonts w:cs="Arial"/>
              </w:rPr>
            </w:pPr>
            <w:r w:rsidRPr="00086F8F">
              <w:rPr>
                <w:rFonts w:cs="Arial"/>
                <w:i/>
              </w:rPr>
              <w:t>Schwager in Bordeaux</w:t>
            </w:r>
            <w:r w:rsidRPr="00086F8F">
              <w:rPr>
                <w:rFonts w:cs="Arial"/>
              </w:rPr>
              <w:t xml:space="preserve"> (2008)</w:t>
            </w:r>
          </w:p>
          <w:p w14:paraId="78423B89" w14:textId="77777777" w:rsidR="00756EFD" w:rsidRPr="00086F8F" w:rsidRDefault="00756EFD" w:rsidP="00756EFD">
            <w:pPr>
              <w:jc w:val="left"/>
              <w:rPr>
                <w:rFonts w:cs="Arial"/>
                <w:lang w:val="en-US"/>
              </w:rPr>
            </w:pPr>
            <w:r w:rsidRPr="00086F8F">
              <w:rPr>
                <w:rFonts w:cs="Arial"/>
                <w:lang w:val="en-US"/>
              </w:rPr>
              <w:t xml:space="preserve">Birgit </w:t>
            </w:r>
            <w:r w:rsidRPr="00086F8F">
              <w:rPr>
                <w:rFonts w:cs="Arial"/>
                <w:b/>
                <w:lang w:val="en-US"/>
              </w:rPr>
              <w:t>Vanderbeke</w:t>
            </w:r>
            <w:r w:rsidRPr="00086F8F">
              <w:rPr>
                <w:rFonts w:cs="Arial"/>
                <w:lang w:val="en-US"/>
              </w:rPr>
              <w:t xml:space="preserve">, </w:t>
            </w:r>
          </w:p>
          <w:p w14:paraId="1FF2E90A" w14:textId="77777777" w:rsidR="00756EFD" w:rsidRPr="00086F8F" w:rsidRDefault="00756EFD" w:rsidP="00756EFD">
            <w:pPr>
              <w:pStyle w:val="pucesdetableau"/>
              <w:rPr>
                <w:rFonts w:cs="Arial"/>
              </w:rPr>
            </w:pPr>
            <w:r w:rsidRPr="00086F8F">
              <w:rPr>
                <w:rFonts w:cs="Arial"/>
                <w:i/>
              </w:rPr>
              <w:t>Gebrauchsanweisung für Südfrankreich</w:t>
            </w:r>
            <w:r w:rsidRPr="00086F8F">
              <w:rPr>
                <w:rFonts w:cs="Arial"/>
              </w:rPr>
              <w:t xml:space="preserve"> (2002)</w:t>
            </w:r>
          </w:p>
          <w:p w14:paraId="44E2D842" w14:textId="77777777" w:rsidR="00756EFD" w:rsidRPr="00086F8F" w:rsidRDefault="00756EFD" w:rsidP="00756EFD">
            <w:pPr>
              <w:jc w:val="left"/>
              <w:rPr>
                <w:rFonts w:cs="Arial"/>
                <w:lang w:val="en-US"/>
              </w:rPr>
            </w:pPr>
            <w:r w:rsidRPr="00086F8F">
              <w:rPr>
                <w:rFonts w:cs="Arial"/>
                <w:lang w:val="en-US"/>
              </w:rPr>
              <w:t xml:space="preserve">Joseph </w:t>
            </w:r>
            <w:r w:rsidRPr="00086F8F">
              <w:rPr>
                <w:rFonts w:cs="Arial"/>
                <w:b/>
                <w:lang w:val="en-US"/>
              </w:rPr>
              <w:t>Roth</w:t>
            </w:r>
            <w:r w:rsidRPr="00086F8F">
              <w:rPr>
                <w:rFonts w:cs="Arial"/>
                <w:lang w:val="en-US"/>
              </w:rPr>
              <w:t xml:space="preserve">, </w:t>
            </w:r>
          </w:p>
          <w:p w14:paraId="1D441092" w14:textId="0AEDBAA5" w:rsidR="00CE076A" w:rsidRPr="00CE076A" w:rsidRDefault="00756EFD" w:rsidP="00756EFD">
            <w:pPr>
              <w:pStyle w:val="pucesdetableau"/>
              <w:rPr>
                <w:rFonts w:cs="Arial"/>
                <w:lang w:val="fr-FR"/>
              </w:rPr>
            </w:pPr>
            <w:r w:rsidRPr="00086F8F">
              <w:rPr>
                <w:rFonts w:cs="Arial"/>
                <w:i/>
              </w:rPr>
              <w:t xml:space="preserve">Die weißen Städte </w:t>
            </w:r>
            <w:r w:rsidRPr="00086F8F">
              <w:rPr>
                <w:rFonts w:cs="Arial"/>
              </w:rPr>
              <w:t>(1925)</w:t>
            </w:r>
          </w:p>
        </w:tc>
        <w:tc>
          <w:tcPr>
            <w:tcW w:w="3146" w:type="dxa"/>
            <w:tcBorders>
              <w:top w:val="nil"/>
              <w:left w:val="single" w:sz="4" w:space="0" w:color="auto"/>
              <w:bottom w:val="nil"/>
              <w:right w:val="single" w:sz="4" w:space="0" w:color="auto"/>
            </w:tcBorders>
          </w:tcPr>
          <w:p w14:paraId="6C3E2581" w14:textId="77777777" w:rsidR="00756EFD" w:rsidRPr="0082421A" w:rsidRDefault="00756EFD" w:rsidP="008D463B">
            <w:pPr>
              <w:spacing w:before="0"/>
              <w:jc w:val="left"/>
              <w:rPr>
                <w:rFonts w:cs="Arial"/>
              </w:rPr>
            </w:pPr>
            <w:r w:rsidRPr="0082421A">
              <w:rPr>
                <w:rFonts w:cs="Arial"/>
              </w:rPr>
              <w:t xml:space="preserve">[essai] </w:t>
            </w:r>
          </w:p>
          <w:p w14:paraId="2731C685" w14:textId="77777777" w:rsidR="00756EFD" w:rsidRPr="0082421A" w:rsidRDefault="00756EFD" w:rsidP="00756EFD">
            <w:pPr>
              <w:spacing w:before="0"/>
              <w:jc w:val="left"/>
              <w:rPr>
                <w:rFonts w:cs="Arial"/>
              </w:rPr>
            </w:pPr>
            <w:r w:rsidRPr="0082421A">
              <w:rPr>
                <w:rFonts w:cs="Arial"/>
              </w:rPr>
              <w:t xml:space="preserve">Karl-Heinz </w:t>
            </w:r>
            <w:r w:rsidRPr="0082421A">
              <w:rPr>
                <w:rFonts w:cs="Arial"/>
                <w:b/>
              </w:rPr>
              <w:t>Götze</w:t>
            </w:r>
            <w:r w:rsidRPr="0082421A">
              <w:rPr>
                <w:rFonts w:cs="Arial"/>
              </w:rPr>
              <w:t xml:space="preserve">, </w:t>
            </w:r>
          </w:p>
          <w:p w14:paraId="3B999689" w14:textId="77777777" w:rsidR="00756EFD" w:rsidRPr="00000EB4" w:rsidRDefault="00756EFD" w:rsidP="00756EFD">
            <w:pPr>
              <w:pStyle w:val="pucesdetableau"/>
              <w:rPr>
                <w:rFonts w:cs="Arial"/>
              </w:rPr>
            </w:pPr>
            <w:r w:rsidRPr="00000EB4">
              <w:rPr>
                <w:rFonts w:cs="Arial"/>
                <w:i/>
              </w:rPr>
              <w:t>Französische Affären</w:t>
            </w:r>
            <w:r w:rsidRPr="00000EB4">
              <w:rPr>
                <w:rFonts w:cs="Arial"/>
              </w:rPr>
              <w:t xml:space="preserve">: </w:t>
            </w:r>
            <w:r w:rsidRPr="00000EB4">
              <w:rPr>
                <w:rFonts w:cs="Arial"/>
                <w:i/>
              </w:rPr>
              <w:t>Ansichten von Frankreich</w:t>
            </w:r>
            <w:r w:rsidRPr="00000EB4">
              <w:rPr>
                <w:rFonts w:cs="Arial"/>
              </w:rPr>
              <w:t xml:space="preserve"> (1993)</w:t>
            </w:r>
          </w:p>
          <w:p w14:paraId="0E30E4C8" w14:textId="77777777" w:rsidR="00756EFD" w:rsidRPr="00086F8F" w:rsidRDefault="00756EFD" w:rsidP="00756EFD">
            <w:pPr>
              <w:jc w:val="left"/>
              <w:rPr>
                <w:rFonts w:cs="Arial"/>
                <w:i/>
                <w:lang w:val="en-US"/>
              </w:rPr>
            </w:pPr>
            <w:r w:rsidRPr="0082421A">
              <w:rPr>
                <w:rFonts w:cs="Arial"/>
              </w:rPr>
              <w:t>Er</w:t>
            </w:r>
            <w:r w:rsidRPr="00086F8F">
              <w:rPr>
                <w:rFonts w:cs="Arial"/>
                <w:lang w:val="en-US"/>
              </w:rPr>
              <w:t xml:space="preserve">ika und Klaus </w:t>
            </w:r>
            <w:r w:rsidRPr="00086F8F">
              <w:rPr>
                <w:rFonts w:cs="Arial"/>
                <w:b/>
                <w:lang w:val="en-US"/>
              </w:rPr>
              <w:t>Mann</w:t>
            </w:r>
            <w:r w:rsidRPr="00086F8F">
              <w:rPr>
                <w:rFonts w:cs="Arial"/>
                <w:i/>
                <w:lang w:val="en-US"/>
              </w:rPr>
              <w:t xml:space="preserve">, </w:t>
            </w:r>
          </w:p>
          <w:p w14:paraId="04C58C6D" w14:textId="77777777" w:rsidR="00756EFD" w:rsidRPr="00086F8F" w:rsidRDefault="00756EFD" w:rsidP="00756EFD">
            <w:pPr>
              <w:pStyle w:val="pucesdetableau"/>
              <w:rPr>
                <w:rFonts w:cs="Arial"/>
              </w:rPr>
            </w:pPr>
            <w:r w:rsidRPr="00086F8F">
              <w:rPr>
                <w:rFonts w:cs="Arial"/>
                <w:i/>
              </w:rPr>
              <w:t>Das Buch von der Riviera</w:t>
            </w:r>
          </w:p>
          <w:p w14:paraId="29A8D4D1" w14:textId="77777777" w:rsidR="00756EFD" w:rsidRPr="00086F8F" w:rsidRDefault="00756EFD" w:rsidP="00756EFD">
            <w:pPr>
              <w:jc w:val="left"/>
              <w:rPr>
                <w:rFonts w:cs="Arial"/>
                <w:lang w:val="en-US"/>
              </w:rPr>
            </w:pPr>
            <w:r w:rsidRPr="00086F8F">
              <w:rPr>
                <w:rFonts w:cs="Arial"/>
                <w:lang w:val="en-US"/>
              </w:rPr>
              <w:t xml:space="preserve">Friedrich </w:t>
            </w:r>
            <w:r w:rsidRPr="00086F8F">
              <w:rPr>
                <w:rFonts w:cs="Arial"/>
                <w:b/>
                <w:lang w:val="en-US"/>
              </w:rPr>
              <w:t>Sieburg</w:t>
            </w:r>
            <w:r w:rsidRPr="00086F8F">
              <w:rPr>
                <w:rFonts w:cs="Arial"/>
                <w:lang w:val="en-US"/>
              </w:rPr>
              <w:t xml:space="preserve">, </w:t>
            </w:r>
          </w:p>
          <w:p w14:paraId="573C6D81" w14:textId="0B0CAD85" w:rsidR="00CE076A" w:rsidRPr="00CE076A" w:rsidRDefault="00756EFD" w:rsidP="008D463B">
            <w:pPr>
              <w:pStyle w:val="pucesdetableau"/>
              <w:spacing w:after="0"/>
              <w:rPr>
                <w:rFonts w:cs="Arial"/>
                <w:lang w:val="fr-FR"/>
              </w:rPr>
            </w:pPr>
            <w:r w:rsidRPr="00086F8F">
              <w:rPr>
                <w:rFonts w:cs="Arial"/>
                <w:i/>
              </w:rPr>
              <w:t>Gott in Frankreich</w:t>
            </w:r>
            <w:r w:rsidRPr="00086F8F">
              <w:rPr>
                <w:rFonts w:cs="Arial"/>
              </w:rPr>
              <w:t xml:space="preserve"> (1929)</w:t>
            </w:r>
          </w:p>
        </w:tc>
      </w:tr>
      <w:tr w:rsidR="00CE076A" w:rsidRPr="00086F8F" w14:paraId="3FBD4FFB" w14:textId="77777777" w:rsidTr="008D463B">
        <w:trPr>
          <w:trHeight w:val="20"/>
        </w:trPr>
        <w:tc>
          <w:tcPr>
            <w:tcW w:w="2296" w:type="dxa"/>
            <w:tcBorders>
              <w:top w:val="nil"/>
              <w:left w:val="single" w:sz="4" w:space="0" w:color="auto"/>
              <w:bottom w:val="nil"/>
              <w:right w:val="single" w:sz="4" w:space="0" w:color="auto"/>
            </w:tcBorders>
          </w:tcPr>
          <w:p w14:paraId="2DF28F65" w14:textId="0FA7B88C" w:rsidR="00CE076A" w:rsidRPr="00086F8F" w:rsidRDefault="00CE076A" w:rsidP="008D463B">
            <w:pPr>
              <w:pStyle w:val="Contenudetableau"/>
              <w:suppressLineNumbers w:val="0"/>
              <w:spacing w:before="0"/>
              <w:rPr>
                <w:rFonts w:cs="Arial"/>
              </w:rPr>
            </w:pPr>
            <w:r w:rsidRPr="00086F8F">
              <w:rPr>
                <w:rFonts w:cs="Arial"/>
              </w:rPr>
              <w:t>Le voyage en Allemagne</w:t>
            </w:r>
            <w:r>
              <w:rPr>
                <w:rFonts w:cs="Arial"/>
              </w:rPr>
              <w:t> ;</w:t>
            </w:r>
            <w:r w:rsidRPr="00086F8F">
              <w:rPr>
                <w:rFonts w:cs="Arial"/>
              </w:rPr>
              <w:t xml:space="preserve"> « die Reiselust der Deutschen »</w:t>
            </w:r>
            <w:r>
              <w:rPr>
                <w:rFonts w:cs="Arial"/>
              </w:rPr>
              <w:t xml:space="preserve"> </w:t>
            </w:r>
            <w:r w:rsidRPr="00086F8F">
              <w:rPr>
                <w:rFonts w:cs="Arial"/>
              </w:rPr>
              <w:t>(« le désir de voyage des Allemands </w:t>
            </w:r>
            <w:proofErr w:type="gramStart"/>
            <w:r w:rsidRPr="00086F8F">
              <w:rPr>
                <w:rFonts w:cs="Arial"/>
              </w:rPr>
              <w:t>» )</w:t>
            </w:r>
            <w:proofErr w:type="gramEnd"/>
          </w:p>
        </w:tc>
        <w:tc>
          <w:tcPr>
            <w:tcW w:w="3686" w:type="dxa"/>
            <w:tcBorders>
              <w:top w:val="nil"/>
              <w:left w:val="single" w:sz="4" w:space="0" w:color="auto"/>
              <w:bottom w:val="nil"/>
              <w:right w:val="single" w:sz="4" w:space="0" w:color="auto"/>
            </w:tcBorders>
          </w:tcPr>
          <w:p w14:paraId="25D3673E" w14:textId="77777777" w:rsidR="00756EFD" w:rsidRPr="00086F8F" w:rsidRDefault="00756EFD" w:rsidP="008D463B">
            <w:pPr>
              <w:spacing w:before="0"/>
              <w:jc w:val="left"/>
              <w:rPr>
                <w:rFonts w:cs="Arial"/>
              </w:rPr>
            </w:pPr>
            <w:r w:rsidRPr="00086F8F">
              <w:rPr>
                <w:rFonts w:cs="Arial"/>
              </w:rPr>
              <w:t xml:space="preserve">Wolfgang </w:t>
            </w:r>
            <w:r w:rsidRPr="00086F8F">
              <w:rPr>
                <w:rFonts w:cs="Arial"/>
                <w:b/>
              </w:rPr>
              <w:t>Herrndorf</w:t>
            </w:r>
            <w:r w:rsidRPr="00086F8F">
              <w:rPr>
                <w:rFonts w:cs="Arial"/>
              </w:rPr>
              <w:t xml:space="preserve">, </w:t>
            </w:r>
          </w:p>
          <w:p w14:paraId="3A2C7CEE" w14:textId="77777777" w:rsidR="00756EFD" w:rsidRPr="00086F8F" w:rsidRDefault="00756EFD" w:rsidP="00756EFD">
            <w:pPr>
              <w:pStyle w:val="pucesdetableau"/>
              <w:rPr>
                <w:rFonts w:cs="Arial"/>
              </w:rPr>
            </w:pPr>
            <w:r w:rsidRPr="00086F8F">
              <w:rPr>
                <w:rFonts w:cs="Arial"/>
              </w:rPr>
              <w:t>Tschick (2010)</w:t>
            </w:r>
          </w:p>
          <w:p w14:paraId="57C19445" w14:textId="77777777" w:rsidR="00756EFD" w:rsidRPr="00086F8F" w:rsidRDefault="00756EFD" w:rsidP="00756EFD">
            <w:pPr>
              <w:jc w:val="left"/>
              <w:rPr>
                <w:rFonts w:cs="Arial"/>
                <w:i/>
                <w:lang w:val="en-US"/>
              </w:rPr>
            </w:pPr>
            <w:r w:rsidRPr="00086F8F">
              <w:rPr>
                <w:rFonts w:cs="Arial"/>
                <w:lang w:val="en-US"/>
              </w:rPr>
              <w:t xml:space="preserve">Herbert </w:t>
            </w:r>
            <w:r w:rsidRPr="00086F8F">
              <w:rPr>
                <w:rFonts w:cs="Arial"/>
                <w:b/>
                <w:lang w:val="en-US"/>
              </w:rPr>
              <w:t>Beckmann</w:t>
            </w:r>
            <w:r w:rsidRPr="00086F8F">
              <w:rPr>
                <w:rFonts w:cs="Arial"/>
                <w:i/>
                <w:lang w:val="en-US"/>
              </w:rPr>
              <w:t xml:space="preserve">, </w:t>
            </w:r>
          </w:p>
          <w:p w14:paraId="386204CA" w14:textId="77777777" w:rsidR="00756EFD" w:rsidRPr="00086F8F" w:rsidRDefault="00756EFD" w:rsidP="00756EFD">
            <w:pPr>
              <w:pStyle w:val="pucesdetableau"/>
              <w:rPr>
                <w:rFonts w:cs="Arial"/>
              </w:rPr>
            </w:pPr>
            <w:r w:rsidRPr="00086F8F">
              <w:rPr>
                <w:rFonts w:cs="Arial"/>
              </w:rPr>
              <w:t>Mark Twain unter den Linden (2010)</w:t>
            </w:r>
          </w:p>
          <w:p w14:paraId="235E9E8A" w14:textId="77777777" w:rsidR="00756EFD" w:rsidRPr="00086F8F" w:rsidRDefault="00756EFD" w:rsidP="00756EFD">
            <w:pPr>
              <w:jc w:val="left"/>
              <w:rPr>
                <w:rFonts w:cs="Arial"/>
                <w:lang w:val="en-US"/>
              </w:rPr>
            </w:pPr>
            <w:r w:rsidRPr="00086F8F">
              <w:rPr>
                <w:rFonts w:cs="Arial"/>
                <w:lang w:val="en-US"/>
              </w:rPr>
              <w:t xml:space="preserve">Christoph </w:t>
            </w:r>
            <w:r w:rsidRPr="00086F8F">
              <w:rPr>
                <w:rFonts w:cs="Arial"/>
                <w:b/>
                <w:lang w:val="en-US"/>
              </w:rPr>
              <w:t>Ransmayr</w:t>
            </w:r>
            <w:r w:rsidRPr="00086F8F">
              <w:rPr>
                <w:rFonts w:cs="Arial"/>
                <w:lang w:val="en-US"/>
              </w:rPr>
              <w:t xml:space="preserve">, </w:t>
            </w:r>
          </w:p>
          <w:p w14:paraId="7FF4CFD9" w14:textId="77777777" w:rsidR="00756EFD" w:rsidRPr="00086F8F" w:rsidRDefault="00756EFD" w:rsidP="00756EFD">
            <w:pPr>
              <w:pStyle w:val="pucesdetableau"/>
              <w:rPr>
                <w:rFonts w:cs="Arial"/>
              </w:rPr>
            </w:pPr>
            <w:r w:rsidRPr="00086F8F">
              <w:rPr>
                <w:rFonts w:cs="Arial"/>
                <w:i/>
              </w:rPr>
              <w:t>Der fliegende Berg</w:t>
            </w:r>
            <w:r w:rsidRPr="00086F8F">
              <w:rPr>
                <w:rFonts w:cs="Arial"/>
              </w:rPr>
              <w:t xml:space="preserve"> (2006)</w:t>
            </w:r>
          </w:p>
          <w:p w14:paraId="6DD6AF1E" w14:textId="77777777" w:rsidR="00756EFD" w:rsidRPr="00086F8F" w:rsidRDefault="00756EFD" w:rsidP="00756EFD">
            <w:pPr>
              <w:jc w:val="left"/>
              <w:rPr>
                <w:rFonts w:cs="Arial"/>
                <w:lang w:val="en-US"/>
              </w:rPr>
            </w:pPr>
            <w:r w:rsidRPr="00086F8F">
              <w:rPr>
                <w:rFonts w:cs="Arial"/>
                <w:lang w:val="en-US"/>
              </w:rPr>
              <w:t xml:space="preserve">Hape </w:t>
            </w:r>
            <w:r w:rsidRPr="00086F8F">
              <w:rPr>
                <w:rFonts w:cs="Arial"/>
                <w:b/>
                <w:lang w:val="en-US"/>
              </w:rPr>
              <w:t>Kerkeling</w:t>
            </w:r>
            <w:r w:rsidRPr="00086F8F">
              <w:rPr>
                <w:rFonts w:cs="Arial"/>
                <w:lang w:val="en-US"/>
              </w:rPr>
              <w:t xml:space="preserve">, </w:t>
            </w:r>
          </w:p>
          <w:p w14:paraId="6008F254" w14:textId="77777777" w:rsidR="00756EFD" w:rsidRPr="00086F8F" w:rsidRDefault="00756EFD" w:rsidP="00756EFD">
            <w:pPr>
              <w:pStyle w:val="pucesdetableau"/>
              <w:rPr>
                <w:rFonts w:cs="Arial"/>
                <w:lang w:val="fr-FR"/>
              </w:rPr>
            </w:pPr>
            <w:r w:rsidRPr="00086F8F">
              <w:rPr>
                <w:rFonts w:cs="Arial"/>
                <w:i/>
                <w:lang w:val="fr-FR"/>
              </w:rPr>
              <w:t>Ich bin dann mal weg</w:t>
            </w:r>
            <w:r w:rsidRPr="00086F8F">
              <w:rPr>
                <w:rFonts w:cs="Arial"/>
                <w:lang w:val="fr-FR"/>
              </w:rPr>
              <w:t xml:space="preserve"> (2006)</w:t>
            </w:r>
          </w:p>
          <w:p w14:paraId="52457807" w14:textId="77777777" w:rsidR="00756EFD" w:rsidRPr="00086F8F" w:rsidRDefault="00756EFD" w:rsidP="00756EFD">
            <w:pPr>
              <w:jc w:val="left"/>
              <w:rPr>
                <w:rFonts w:cs="Arial"/>
                <w:lang w:val="en-US"/>
              </w:rPr>
            </w:pPr>
            <w:r w:rsidRPr="00086F8F">
              <w:rPr>
                <w:rFonts w:cs="Arial"/>
                <w:lang w:val="en-US"/>
              </w:rPr>
              <w:t xml:space="preserve">Heinrich </w:t>
            </w:r>
            <w:r w:rsidRPr="00086F8F">
              <w:rPr>
                <w:rFonts w:cs="Arial"/>
                <w:b/>
                <w:lang w:val="en-US"/>
              </w:rPr>
              <w:t>Böll</w:t>
            </w:r>
            <w:r w:rsidRPr="00086F8F">
              <w:rPr>
                <w:rFonts w:cs="Arial"/>
                <w:lang w:val="en-US"/>
              </w:rPr>
              <w:t xml:space="preserve">, </w:t>
            </w:r>
          </w:p>
          <w:p w14:paraId="4E1A7384" w14:textId="77777777" w:rsidR="00756EFD" w:rsidRPr="00086F8F" w:rsidRDefault="00756EFD" w:rsidP="00756EFD">
            <w:pPr>
              <w:pStyle w:val="pucesdetableau"/>
              <w:rPr>
                <w:rFonts w:cs="Arial"/>
              </w:rPr>
            </w:pPr>
            <w:r w:rsidRPr="00086F8F">
              <w:rPr>
                <w:rFonts w:cs="Arial"/>
                <w:i/>
              </w:rPr>
              <w:t>Irisches Tagebuch</w:t>
            </w:r>
            <w:r w:rsidRPr="00086F8F">
              <w:rPr>
                <w:rFonts w:cs="Arial"/>
              </w:rPr>
              <w:t xml:space="preserve"> (1957)</w:t>
            </w:r>
          </w:p>
          <w:p w14:paraId="67CE7A06" w14:textId="77777777" w:rsidR="00756EFD" w:rsidRPr="00086F8F" w:rsidRDefault="00756EFD" w:rsidP="00756EFD">
            <w:pPr>
              <w:jc w:val="left"/>
              <w:rPr>
                <w:rFonts w:cs="Arial"/>
                <w:lang w:val="en-US"/>
              </w:rPr>
            </w:pPr>
            <w:r w:rsidRPr="00086F8F">
              <w:rPr>
                <w:rFonts w:cs="Arial"/>
                <w:lang w:val="en-US"/>
              </w:rPr>
              <w:t xml:space="preserve">Hermann </w:t>
            </w:r>
            <w:r w:rsidRPr="00086F8F">
              <w:rPr>
                <w:rFonts w:cs="Arial"/>
                <w:b/>
                <w:lang w:val="en-US"/>
              </w:rPr>
              <w:t>Hesse</w:t>
            </w:r>
            <w:r w:rsidRPr="00086F8F">
              <w:rPr>
                <w:rFonts w:cs="Arial"/>
                <w:lang w:val="en-US"/>
              </w:rPr>
              <w:t xml:space="preserve">, </w:t>
            </w:r>
          </w:p>
          <w:p w14:paraId="4D73EA82" w14:textId="73FAD61C" w:rsidR="00CE076A" w:rsidRPr="00CE076A" w:rsidRDefault="00756EFD" w:rsidP="00756EFD">
            <w:pPr>
              <w:pStyle w:val="pucesdetableau"/>
              <w:rPr>
                <w:rFonts w:cs="Arial"/>
                <w:lang w:val="fr-FR"/>
              </w:rPr>
            </w:pPr>
            <w:r w:rsidRPr="00086F8F">
              <w:rPr>
                <w:rFonts w:cs="Arial"/>
                <w:i/>
              </w:rPr>
              <w:t>Die Nürnberger Reise</w:t>
            </w:r>
            <w:r w:rsidRPr="00086F8F">
              <w:rPr>
                <w:rFonts w:cs="Arial"/>
              </w:rPr>
              <w:t xml:space="preserve"> (1927)</w:t>
            </w:r>
          </w:p>
        </w:tc>
        <w:tc>
          <w:tcPr>
            <w:tcW w:w="3146" w:type="dxa"/>
            <w:tcBorders>
              <w:top w:val="nil"/>
              <w:left w:val="single" w:sz="4" w:space="0" w:color="auto"/>
              <w:bottom w:val="nil"/>
              <w:right w:val="single" w:sz="4" w:space="0" w:color="auto"/>
            </w:tcBorders>
          </w:tcPr>
          <w:p w14:paraId="19BD498E" w14:textId="77777777" w:rsidR="00756EFD" w:rsidRPr="00086F8F" w:rsidRDefault="00756EFD" w:rsidP="008D463B">
            <w:pPr>
              <w:spacing w:before="0"/>
              <w:jc w:val="left"/>
              <w:rPr>
                <w:rFonts w:cs="Arial"/>
              </w:rPr>
            </w:pPr>
            <w:r w:rsidRPr="00086F8F">
              <w:rPr>
                <w:rFonts w:cs="Arial"/>
              </w:rPr>
              <w:t>[articles de presse ou essais à caractère sociologique]</w:t>
            </w:r>
          </w:p>
          <w:p w14:paraId="0DBB944C" w14:textId="77777777" w:rsidR="00756EFD" w:rsidRPr="00086F8F" w:rsidRDefault="00756EFD" w:rsidP="00756EFD">
            <w:pPr>
              <w:jc w:val="left"/>
              <w:rPr>
                <w:rFonts w:cs="Arial"/>
              </w:rPr>
            </w:pPr>
            <w:r w:rsidRPr="00086F8F">
              <w:rPr>
                <w:rFonts w:cs="Arial"/>
              </w:rPr>
              <w:t>[</w:t>
            </w:r>
            <w:r w:rsidRPr="00086F8F">
              <w:rPr>
                <w:rFonts w:cs="Arial"/>
                <w:iCs/>
              </w:rPr>
              <w:t>adaptation filmique</w:t>
            </w:r>
            <w:r w:rsidRPr="00086F8F">
              <w:rPr>
                <w:rFonts w:cs="Arial"/>
              </w:rPr>
              <w:t xml:space="preserve">] </w:t>
            </w:r>
          </w:p>
          <w:p w14:paraId="7034D490" w14:textId="77777777" w:rsidR="00756EFD" w:rsidRPr="00086F8F" w:rsidRDefault="00756EFD" w:rsidP="00756EFD">
            <w:pPr>
              <w:spacing w:before="0"/>
              <w:jc w:val="left"/>
              <w:rPr>
                <w:rFonts w:cs="Arial"/>
              </w:rPr>
            </w:pPr>
            <w:r w:rsidRPr="00086F8F">
              <w:rPr>
                <w:rFonts w:cs="Arial"/>
              </w:rPr>
              <w:t xml:space="preserve">Fatih </w:t>
            </w:r>
            <w:r w:rsidRPr="00086F8F">
              <w:rPr>
                <w:rFonts w:cs="Arial"/>
                <w:b/>
              </w:rPr>
              <w:t>Akin</w:t>
            </w:r>
            <w:r w:rsidRPr="00086F8F">
              <w:rPr>
                <w:rFonts w:cs="Arial"/>
              </w:rPr>
              <w:t xml:space="preserve">, </w:t>
            </w:r>
          </w:p>
          <w:p w14:paraId="35CB97EB" w14:textId="77777777" w:rsidR="00756EFD" w:rsidRPr="00086F8F" w:rsidRDefault="00756EFD" w:rsidP="00756EFD">
            <w:pPr>
              <w:pStyle w:val="pucesdetableau"/>
              <w:rPr>
                <w:rFonts w:cs="Arial"/>
              </w:rPr>
            </w:pPr>
            <w:r w:rsidRPr="00086F8F">
              <w:rPr>
                <w:rFonts w:cs="Arial"/>
                <w:i/>
              </w:rPr>
              <w:t>Tschick</w:t>
            </w:r>
            <w:r w:rsidRPr="00086F8F">
              <w:rPr>
                <w:rFonts w:cs="Arial"/>
              </w:rPr>
              <w:t xml:space="preserve"> (2016)</w:t>
            </w:r>
          </w:p>
          <w:p w14:paraId="5E8FD2BC" w14:textId="77777777" w:rsidR="00756EFD" w:rsidRPr="00086F8F" w:rsidRDefault="00756EFD" w:rsidP="00756EFD">
            <w:pPr>
              <w:jc w:val="left"/>
              <w:rPr>
                <w:rFonts w:cs="Arial"/>
              </w:rPr>
            </w:pPr>
            <w:r w:rsidRPr="00086F8F">
              <w:rPr>
                <w:rFonts w:cs="Arial"/>
              </w:rPr>
              <w:t xml:space="preserve">Julia </w:t>
            </w:r>
            <w:r w:rsidRPr="00086F8F">
              <w:rPr>
                <w:rFonts w:cs="Arial"/>
                <w:b/>
              </w:rPr>
              <w:t>von Heinz</w:t>
            </w:r>
            <w:r w:rsidRPr="00086F8F">
              <w:rPr>
                <w:rFonts w:cs="Arial"/>
              </w:rPr>
              <w:t xml:space="preserve">, </w:t>
            </w:r>
          </w:p>
          <w:p w14:paraId="4E945142" w14:textId="77777777" w:rsidR="00756EFD" w:rsidRPr="00086F8F" w:rsidRDefault="00756EFD" w:rsidP="00756EFD">
            <w:pPr>
              <w:pStyle w:val="pucesdetableau"/>
              <w:rPr>
                <w:rFonts w:cs="Arial"/>
                <w:lang w:val="fr-FR"/>
              </w:rPr>
            </w:pPr>
            <w:r w:rsidRPr="00086F8F">
              <w:rPr>
                <w:rFonts w:cs="Arial"/>
                <w:i/>
                <w:lang w:val="fr-FR"/>
              </w:rPr>
              <w:t>Ich bin dann mal weg</w:t>
            </w:r>
            <w:r w:rsidRPr="00086F8F">
              <w:rPr>
                <w:rFonts w:cs="Arial"/>
                <w:lang w:val="fr-FR"/>
              </w:rPr>
              <w:t xml:space="preserve"> (2015)</w:t>
            </w:r>
          </w:p>
          <w:p w14:paraId="2AFE3E73" w14:textId="77777777" w:rsidR="00756EFD" w:rsidRPr="00086F8F" w:rsidRDefault="00756EFD" w:rsidP="00756EFD">
            <w:pPr>
              <w:jc w:val="left"/>
              <w:rPr>
                <w:rFonts w:cs="Arial"/>
              </w:rPr>
            </w:pPr>
            <w:r w:rsidRPr="00086F8F">
              <w:rPr>
                <w:rFonts w:cs="Arial"/>
              </w:rPr>
              <w:t xml:space="preserve">[essai] </w:t>
            </w:r>
          </w:p>
          <w:p w14:paraId="76AE83B6" w14:textId="77777777" w:rsidR="00756EFD" w:rsidRPr="00086F8F" w:rsidRDefault="00756EFD" w:rsidP="00756EFD">
            <w:pPr>
              <w:spacing w:before="0"/>
              <w:jc w:val="left"/>
              <w:rPr>
                <w:rFonts w:cs="Arial"/>
              </w:rPr>
            </w:pPr>
            <w:r w:rsidRPr="00086F8F">
              <w:rPr>
                <w:rFonts w:cs="Arial"/>
              </w:rPr>
              <w:t xml:space="preserve">Wolfgang </w:t>
            </w:r>
            <w:r w:rsidRPr="00086F8F">
              <w:rPr>
                <w:rFonts w:cs="Arial"/>
                <w:b/>
              </w:rPr>
              <w:t>Büscher</w:t>
            </w:r>
            <w:r w:rsidRPr="00086F8F">
              <w:rPr>
                <w:rFonts w:cs="Arial"/>
                <w:i/>
              </w:rPr>
              <w:t xml:space="preserve">, </w:t>
            </w:r>
          </w:p>
          <w:p w14:paraId="1FFFD754" w14:textId="77777777" w:rsidR="00756EFD" w:rsidRPr="00086F8F" w:rsidRDefault="00756EFD" w:rsidP="00756EFD">
            <w:pPr>
              <w:pStyle w:val="pucesdetableau"/>
              <w:rPr>
                <w:rFonts w:cs="Arial"/>
              </w:rPr>
            </w:pPr>
            <w:r w:rsidRPr="00086F8F">
              <w:rPr>
                <w:rFonts w:cs="Arial"/>
                <w:i/>
              </w:rPr>
              <w:t>Deutschland, eine Reise</w:t>
            </w:r>
            <w:r w:rsidRPr="00086F8F">
              <w:rPr>
                <w:rFonts w:cs="Arial"/>
              </w:rPr>
              <w:t xml:space="preserve"> (2005)</w:t>
            </w:r>
          </w:p>
          <w:p w14:paraId="34F46EE2" w14:textId="77777777" w:rsidR="00756EFD" w:rsidRPr="00086F8F" w:rsidRDefault="00756EFD" w:rsidP="00756EFD">
            <w:pPr>
              <w:jc w:val="left"/>
              <w:rPr>
                <w:rFonts w:cs="Arial"/>
                <w:lang w:val="de-DE"/>
              </w:rPr>
            </w:pPr>
            <w:r w:rsidRPr="00086F8F">
              <w:rPr>
                <w:rFonts w:cs="Arial"/>
                <w:lang w:val="de-DE"/>
              </w:rPr>
              <w:t xml:space="preserve">[icon.] </w:t>
            </w:r>
          </w:p>
          <w:p w14:paraId="204EA4E0" w14:textId="77777777" w:rsidR="00756EFD" w:rsidRPr="00086F8F" w:rsidRDefault="00756EFD" w:rsidP="00756EFD">
            <w:pPr>
              <w:spacing w:before="0"/>
              <w:jc w:val="left"/>
              <w:rPr>
                <w:rFonts w:cs="Arial"/>
                <w:lang w:val="de-DE"/>
              </w:rPr>
            </w:pPr>
            <w:r w:rsidRPr="00086F8F">
              <w:rPr>
                <w:rFonts w:cs="Arial"/>
                <w:lang w:val="de-DE"/>
              </w:rPr>
              <w:t xml:space="preserve">Adolph von </w:t>
            </w:r>
            <w:r w:rsidRPr="00086F8F">
              <w:rPr>
                <w:rFonts w:cs="Arial"/>
                <w:b/>
                <w:lang w:val="de-DE"/>
              </w:rPr>
              <w:t>Menzel</w:t>
            </w:r>
            <w:r w:rsidRPr="00086F8F">
              <w:rPr>
                <w:rFonts w:cs="Arial"/>
                <w:lang w:val="de-DE"/>
              </w:rPr>
              <w:t xml:space="preserve">, </w:t>
            </w:r>
          </w:p>
          <w:p w14:paraId="0417F7E0" w14:textId="77777777" w:rsidR="00756EFD" w:rsidRPr="00086F8F" w:rsidRDefault="00756EFD" w:rsidP="00756EFD">
            <w:pPr>
              <w:pStyle w:val="pucesdetableau"/>
              <w:rPr>
                <w:rFonts w:cs="Arial"/>
              </w:rPr>
            </w:pPr>
            <w:r w:rsidRPr="00086F8F">
              <w:rPr>
                <w:rFonts w:cs="Arial"/>
                <w:i/>
                <w:lang w:val="de-DE"/>
              </w:rPr>
              <w:t>Die Berlin-Potsdamer Bahn</w:t>
            </w:r>
            <w:r w:rsidRPr="00086F8F">
              <w:rPr>
                <w:rFonts w:cs="Arial"/>
                <w:lang w:val="de-DE"/>
              </w:rPr>
              <w:t xml:space="preserve"> (1847)</w:t>
            </w:r>
          </w:p>
          <w:p w14:paraId="268CFF54" w14:textId="77777777" w:rsidR="00756EFD" w:rsidRPr="00086F8F" w:rsidRDefault="00756EFD" w:rsidP="00756EFD">
            <w:pPr>
              <w:jc w:val="left"/>
              <w:rPr>
                <w:rFonts w:cs="Arial"/>
                <w:lang w:val="en-US"/>
              </w:rPr>
            </w:pPr>
            <w:r w:rsidRPr="00086F8F">
              <w:rPr>
                <w:rFonts w:cs="Arial"/>
                <w:lang w:val="en-US"/>
              </w:rPr>
              <w:t xml:space="preserve">Albrecht </w:t>
            </w:r>
            <w:r w:rsidRPr="00086F8F">
              <w:rPr>
                <w:rFonts w:cs="Arial"/>
                <w:b/>
                <w:lang w:val="en-US"/>
              </w:rPr>
              <w:t>Dürer</w:t>
            </w:r>
            <w:r w:rsidRPr="00086F8F">
              <w:rPr>
                <w:rFonts w:cs="Arial"/>
                <w:lang w:val="en-US"/>
              </w:rPr>
              <w:t xml:space="preserve">, </w:t>
            </w:r>
          </w:p>
          <w:p w14:paraId="0A2C00C7" w14:textId="77777777" w:rsidR="00756EFD" w:rsidRPr="00086F8F" w:rsidRDefault="00756EFD" w:rsidP="00756EFD">
            <w:pPr>
              <w:pStyle w:val="pucesdetableau"/>
              <w:rPr>
                <w:rFonts w:cs="Arial"/>
              </w:rPr>
            </w:pPr>
            <w:r w:rsidRPr="00086F8F">
              <w:rPr>
                <w:rFonts w:cs="Arial"/>
                <w:i/>
              </w:rPr>
              <w:t xml:space="preserve">Niederländisches Reiseskizzenbuch </w:t>
            </w:r>
            <w:r w:rsidRPr="00086F8F">
              <w:rPr>
                <w:rFonts w:cs="Arial"/>
              </w:rPr>
              <w:t>(1520-1521)</w:t>
            </w:r>
            <w:r>
              <w:rPr>
                <w:rFonts w:cs="Arial"/>
                <w:i/>
              </w:rPr>
              <w:t xml:space="preserve"> </w:t>
            </w:r>
          </w:p>
          <w:p w14:paraId="55267BCD" w14:textId="77777777" w:rsidR="00756EFD" w:rsidRPr="00086F8F" w:rsidRDefault="00756EFD" w:rsidP="00756EFD">
            <w:pPr>
              <w:jc w:val="left"/>
              <w:rPr>
                <w:rFonts w:cs="Arial"/>
              </w:rPr>
            </w:pPr>
            <w:r w:rsidRPr="00086F8F">
              <w:rPr>
                <w:rFonts w:cs="Arial"/>
              </w:rPr>
              <w:t xml:space="preserve">[pour une mise en perspective] </w:t>
            </w:r>
          </w:p>
          <w:p w14:paraId="40685970" w14:textId="77777777" w:rsidR="00756EFD" w:rsidRPr="00086F8F" w:rsidRDefault="00756EFD" w:rsidP="00756EFD">
            <w:pPr>
              <w:spacing w:before="0"/>
              <w:jc w:val="left"/>
              <w:rPr>
                <w:rFonts w:cs="Arial"/>
              </w:rPr>
            </w:pPr>
            <w:r w:rsidRPr="00086F8F">
              <w:rPr>
                <w:rFonts w:cs="Arial"/>
              </w:rPr>
              <w:t xml:space="preserve">Emmanuel </w:t>
            </w:r>
            <w:r w:rsidRPr="00086F8F">
              <w:rPr>
                <w:rFonts w:cs="Arial"/>
                <w:b/>
              </w:rPr>
              <w:t>Ruben,</w:t>
            </w:r>
            <w:r w:rsidRPr="00086F8F">
              <w:rPr>
                <w:rFonts w:cs="Arial"/>
              </w:rPr>
              <w:t xml:space="preserve"> </w:t>
            </w:r>
          </w:p>
          <w:p w14:paraId="7E3C0217" w14:textId="77777777" w:rsidR="00756EFD" w:rsidRPr="00086F8F" w:rsidRDefault="00756EFD" w:rsidP="00756EFD">
            <w:pPr>
              <w:pStyle w:val="pucesdetableau"/>
              <w:rPr>
                <w:rFonts w:cs="Arial"/>
                <w:lang w:val="fr-FR"/>
              </w:rPr>
            </w:pPr>
            <w:r w:rsidRPr="00086F8F">
              <w:rPr>
                <w:rFonts w:cs="Arial"/>
                <w:i/>
                <w:lang w:val="fr-FR"/>
              </w:rPr>
              <w:t>Sur la route du Danube</w:t>
            </w:r>
            <w:r w:rsidRPr="00086F8F">
              <w:rPr>
                <w:rFonts w:cs="Arial"/>
                <w:lang w:val="fr-FR"/>
              </w:rPr>
              <w:t xml:space="preserve"> (2019)</w:t>
            </w:r>
          </w:p>
          <w:p w14:paraId="5F29157A" w14:textId="77777777" w:rsidR="00756EFD" w:rsidRPr="00086F8F" w:rsidRDefault="00756EFD" w:rsidP="00756EFD">
            <w:pPr>
              <w:jc w:val="left"/>
              <w:rPr>
                <w:rFonts w:cs="Arial"/>
              </w:rPr>
            </w:pPr>
            <w:r w:rsidRPr="00086F8F">
              <w:rPr>
                <w:rFonts w:cs="Arial"/>
              </w:rPr>
              <w:t xml:space="preserve">Claudio </w:t>
            </w:r>
            <w:r w:rsidRPr="00086F8F">
              <w:rPr>
                <w:rFonts w:cs="Arial"/>
                <w:b/>
              </w:rPr>
              <w:t>Magris</w:t>
            </w:r>
            <w:r w:rsidRPr="00086F8F">
              <w:rPr>
                <w:rFonts w:cs="Arial"/>
              </w:rPr>
              <w:t xml:space="preserve">, </w:t>
            </w:r>
          </w:p>
          <w:p w14:paraId="4629E387" w14:textId="77777777" w:rsidR="00756EFD" w:rsidRPr="00086F8F" w:rsidRDefault="00756EFD" w:rsidP="00756EFD">
            <w:pPr>
              <w:pStyle w:val="pucesdetableau"/>
              <w:rPr>
                <w:rFonts w:cs="Arial"/>
              </w:rPr>
            </w:pPr>
            <w:r w:rsidRPr="00086F8F">
              <w:rPr>
                <w:rFonts w:cs="Arial"/>
                <w:i/>
              </w:rPr>
              <w:t>Danube</w:t>
            </w:r>
            <w:r w:rsidRPr="00086F8F">
              <w:rPr>
                <w:rFonts w:cs="Arial"/>
              </w:rPr>
              <w:t xml:space="preserve"> (1990)</w:t>
            </w:r>
          </w:p>
          <w:p w14:paraId="500A95B2" w14:textId="77777777" w:rsidR="00756EFD" w:rsidRPr="00086F8F" w:rsidRDefault="00756EFD" w:rsidP="00756EFD">
            <w:pPr>
              <w:jc w:val="left"/>
              <w:rPr>
                <w:rFonts w:cs="Arial"/>
                <w:lang w:val="en-US"/>
              </w:rPr>
            </w:pPr>
            <w:r w:rsidRPr="00086F8F">
              <w:rPr>
                <w:rFonts w:cs="Arial"/>
                <w:lang w:val="en-US"/>
              </w:rPr>
              <w:t xml:space="preserve">Jack </w:t>
            </w:r>
            <w:r w:rsidRPr="00086F8F">
              <w:rPr>
                <w:rFonts w:cs="Arial"/>
                <w:b/>
                <w:lang w:val="en-US"/>
              </w:rPr>
              <w:t>Kerouac</w:t>
            </w:r>
            <w:r w:rsidRPr="00086F8F">
              <w:rPr>
                <w:rFonts w:cs="Arial"/>
                <w:lang w:val="en-US"/>
              </w:rPr>
              <w:t xml:space="preserve">, </w:t>
            </w:r>
          </w:p>
          <w:p w14:paraId="411DBDD5" w14:textId="77777777" w:rsidR="00756EFD" w:rsidRPr="00086F8F" w:rsidRDefault="00756EFD" w:rsidP="00756EFD">
            <w:pPr>
              <w:pStyle w:val="pucesdetableau"/>
              <w:rPr>
                <w:rFonts w:cs="Arial"/>
              </w:rPr>
            </w:pPr>
            <w:r w:rsidRPr="00086F8F">
              <w:rPr>
                <w:rFonts w:cs="Arial"/>
                <w:i/>
              </w:rPr>
              <w:t>On the road</w:t>
            </w:r>
            <w:r w:rsidRPr="00086F8F">
              <w:rPr>
                <w:rFonts w:cs="Arial"/>
              </w:rPr>
              <w:t xml:space="preserve"> (1957)</w:t>
            </w:r>
          </w:p>
          <w:p w14:paraId="2D086AFF" w14:textId="77777777" w:rsidR="00756EFD" w:rsidRPr="00086F8F" w:rsidRDefault="00756EFD" w:rsidP="00756EFD">
            <w:pPr>
              <w:jc w:val="left"/>
              <w:rPr>
                <w:rFonts w:cs="Arial"/>
                <w:lang w:val="en-US"/>
              </w:rPr>
            </w:pPr>
            <w:r w:rsidRPr="00086F8F">
              <w:rPr>
                <w:rFonts w:cs="Arial"/>
                <w:lang w:val="en-US"/>
              </w:rPr>
              <w:t xml:space="preserve">Mark </w:t>
            </w:r>
            <w:r w:rsidRPr="00086F8F">
              <w:rPr>
                <w:rFonts w:cs="Arial"/>
                <w:b/>
                <w:lang w:val="en-US"/>
              </w:rPr>
              <w:t>Twain</w:t>
            </w:r>
            <w:r w:rsidRPr="00086F8F">
              <w:rPr>
                <w:rFonts w:cs="Arial"/>
                <w:lang w:val="en-US"/>
              </w:rPr>
              <w:t xml:space="preserve">, </w:t>
            </w:r>
          </w:p>
          <w:p w14:paraId="36FD9194" w14:textId="77777777" w:rsidR="00756EFD" w:rsidRPr="00086F8F" w:rsidRDefault="00756EFD" w:rsidP="00756EFD">
            <w:pPr>
              <w:pStyle w:val="pucesdetableau"/>
              <w:rPr>
                <w:rFonts w:cs="Arial"/>
                <w:lang w:val="fr-FR"/>
              </w:rPr>
            </w:pPr>
            <w:r w:rsidRPr="00086F8F">
              <w:rPr>
                <w:rFonts w:cs="Arial"/>
                <w:lang w:val="fr-FR"/>
              </w:rPr>
              <w:t>Bummel durch Europa (erste deutsche Ausgabe 1963)</w:t>
            </w:r>
          </w:p>
          <w:p w14:paraId="38C6A58B" w14:textId="77777777" w:rsidR="00756EFD" w:rsidRPr="00086F8F" w:rsidRDefault="00756EFD" w:rsidP="00756EFD">
            <w:pPr>
              <w:jc w:val="left"/>
              <w:rPr>
                <w:rFonts w:cs="Arial"/>
              </w:rPr>
            </w:pPr>
            <w:r w:rsidRPr="00086F8F">
              <w:rPr>
                <w:rFonts w:cs="Arial"/>
              </w:rPr>
              <w:t xml:space="preserve">Germaine </w:t>
            </w:r>
            <w:r w:rsidRPr="00086F8F">
              <w:rPr>
                <w:rFonts w:cs="Arial"/>
                <w:b/>
              </w:rPr>
              <w:t>de Staël</w:t>
            </w:r>
            <w:r w:rsidRPr="00086F8F">
              <w:rPr>
                <w:rFonts w:cs="Arial"/>
              </w:rPr>
              <w:t xml:space="preserve">, </w:t>
            </w:r>
          </w:p>
          <w:p w14:paraId="72F86EBD" w14:textId="7A079CDA" w:rsidR="00CE076A" w:rsidRPr="00CE076A" w:rsidRDefault="00756EFD" w:rsidP="008D463B">
            <w:pPr>
              <w:pStyle w:val="pucesdetableau"/>
              <w:spacing w:after="0"/>
              <w:rPr>
                <w:rFonts w:cs="Arial"/>
                <w:lang w:val="fr-FR"/>
              </w:rPr>
            </w:pPr>
            <w:r w:rsidRPr="00086F8F">
              <w:rPr>
                <w:rFonts w:cs="Arial"/>
                <w:lang w:val="fr-FR"/>
              </w:rPr>
              <w:t>De l’Allemagne I et II (1813-1814)</w:t>
            </w:r>
          </w:p>
        </w:tc>
      </w:tr>
      <w:tr w:rsidR="008D463B" w:rsidRPr="00086F8F" w14:paraId="09FDA22F" w14:textId="77777777" w:rsidTr="008D463B">
        <w:trPr>
          <w:trHeight w:val="707"/>
        </w:trPr>
        <w:tc>
          <w:tcPr>
            <w:tcW w:w="2296" w:type="dxa"/>
            <w:tcBorders>
              <w:top w:val="nil"/>
              <w:left w:val="single" w:sz="4" w:space="0" w:color="auto"/>
              <w:bottom w:val="single" w:sz="4" w:space="0" w:color="auto"/>
              <w:right w:val="single" w:sz="4" w:space="0" w:color="auto"/>
            </w:tcBorders>
          </w:tcPr>
          <w:p w14:paraId="5CB22BAB" w14:textId="09269868" w:rsidR="008D463B" w:rsidRPr="00086F8F" w:rsidRDefault="008D463B" w:rsidP="008D463B">
            <w:pPr>
              <w:pStyle w:val="Contenudetableau"/>
              <w:suppressLineNumbers w:val="0"/>
              <w:spacing w:before="0"/>
              <w:rPr>
                <w:rFonts w:cs="Arial"/>
              </w:rPr>
            </w:pPr>
            <w:r w:rsidRPr="00086F8F">
              <w:rPr>
                <w:rFonts w:cs="Arial"/>
              </w:rPr>
              <w:t>« Reisejournalismus »</w:t>
            </w:r>
            <w:r>
              <w:rPr>
                <w:rFonts w:cs="Arial"/>
              </w:rPr>
              <w:t xml:space="preserve"> </w:t>
            </w:r>
            <w:r w:rsidRPr="00086F8F">
              <w:rPr>
                <w:rFonts w:cs="Arial"/>
              </w:rPr>
              <w:t>(« journalistes-écrivains </w:t>
            </w:r>
            <w:proofErr w:type="gramStart"/>
            <w:r w:rsidRPr="00086F8F">
              <w:rPr>
                <w:rFonts w:cs="Arial"/>
              </w:rPr>
              <w:t>» )</w:t>
            </w:r>
            <w:proofErr w:type="gramEnd"/>
          </w:p>
        </w:tc>
        <w:tc>
          <w:tcPr>
            <w:tcW w:w="3686" w:type="dxa"/>
            <w:tcBorders>
              <w:top w:val="nil"/>
              <w:left w:val="single" w:sz="4" w:space="0" w:color="auto"/>
              <w:right w:val="single" w:sz="4" w:space="0" w:color="auto"/>
            </w:tcBorders>
          </w:tcPr>
          <w:p w14:paraId="518E89B1" w14:textId="77777777" w:rsidR="008D463B" w:rsidRPr="00086F8F" w:rsidRDefault="008D463B" w:rsidP="008D463B">
            <w:pPr>
              <w:spacing w:before="0"/>
              <w:jc w:val="left"/>
              <w:rPr>
                <w:rFonts w:cs="Arial"/>
                <w:lang w:val="en-US"/>
              </w:rPr>
            </w:pPr>
            <w:r w:rsidRPr="00086F8F">
              <w:rPr>
                <w:rFonts w:cs="Arial"/>
                <w:lang w:val="en-US"/>
              </w:rPr>
              <w:t xml:space="preserve">Sybille </w:t>
            </w:r>
            <w:r w:rsidRPr="00086F8F">
              <w:rPr>
                <w:rFonts w:cs="Arial"/>
                <w:b/>
                <w:lang w:val="en-US"/>
              </w:rPr>
              <w:t>Berg</w:t>
            </w:r>
            <w:r w:rsidRPr="00086F8F">
              <w:rPr>
                <w:rFonts w:cs="Arial"/>
                <w:lang w:val="en-US"/>
              </w:rPr>
              <w:t xml:space="preserve">, </w:t>
            </w:r>
          </w:p>
          <w:p w14:paraId="3A423702" w14:textId="555C96B2" w:rsidR="008D463B" w:rsidRPr="00000EB4" w:rsidRDefault="008D463B" w:rsidP="008D463B">
            <w:pPr>
              <w:pStyle w:val="pucesdetableau"/>
              <w:rPr>
                <w:rFonts w:cs="Arial"/>
              </w:rPr>
            </w:pPr>
            <w:r w:rsidRPr="00086F8F">
              <w:rPr>
                <w:rFonts w:cs="Arial"/>
                <w:i/>
              </w:rPr>
              <w:t>Wunderbare Jahre. Als wir noch die Welt bereisten</w:t>
            </w:r>
            <w:r w:rsidRPr="00086F8F">
              <w:rPr>
                <w:rFonts w:cs="Arial"/>
              </w:rPr>
              <w:t xml:space="preserve"> (2016)</w:t>
            </w:r>
          </w:p>
        </w:tc>
        <w:tc>
          <w:tcPr>
            <w:tcW w:w="3146" w:type="dxa"/>
            <w:tcBorders>
              <w:top w:val="nil"/>
              <w:left w:val="single" w:sz="4" w:space="0" w:color="auto"/>
              <w:right w:val="single" w:sz="4" w:space="0" w:color="auto"/>
            </w:tcBorders>
          </w:tcPr>
          <w:p w14:paraId="7671C706" w14:textId="77777777" w:rsidR="008D463B" w:rsidRPr="00086F8F" w:rsidRDefault="008D463B" w:rsidP="008D463B">
            <w:pPr>
              <w:spacing w:before="120"/>
              <w:jc w:val="left"/>
              <w:rPr>
                <w:rFonts w:cs="Arial"/>
                <w:lang w:val="en-US"/>
              </w:rPr>
            </w:pPr>
            <w:r w:rsidRPr="00086F8F">
              <w:rPr>
                <w:rFonts w:cs="Arial"/>
                <w:lang w:val="en-US"/>
              </w:rPr>
              <w:t xml:space="preserve">[mus.] </w:t>
            </w:r>
          </w:p>
          <w:p w14:paraId="1945132F" w14:textId="5C0E0986" w:rsidR="008D463B" w:rsidRPr="00CE076A" w:rsidRDefault="008D463B" w:rsidP="008D463B">
            <w:pPr>
              <w:pStyle w:val="pucesdetableau"/>
              <w:rPr>
                <w:lang w:val="fr-FR"/>
              </w:rPr>
            </w:pPr>
            <w:r w:rsidRPr="00086F8F">
              <w:rPr>
                <w:rFonts w:cs="Arial"/>
              </w:rPr>
              <w:t>Lieder</w:t>
            </w:r>
          </w:p>
        </w:tc>
      </w:tr>
      <w:tr w:rsidR="008D463B" w:rsidRPr="008D463B" w14:paraId="49ED97B9" w14:textId="77777777" w:rsidTr="008D463B">
        <w:trPr>
          <w:trHeight w:val="706"/>
        </w:trPr>
        <w:tc>
          <w:tcPr>
            <w:tcW w:w="2296" w:type="dxa"/>
            <w:tcBorders>
              <w:top w:val="single" w:sz="4" w:space="0" w:color="auto"/>
              <w:left w:val="single" w:sz="4" w:space="0" w:color="auto"/>
              <w:bottom w:val="nil"/>
              <w:right w:val="single" w:sz="4" w:space="0" w:color="auto"/>
            </w:tcBorders>
          </w:tcPr>
          <w:p w14:paraId="28D5EF23" w14:textId="77777777" w:rsidR="008D463B" w:rsidRPr="00086F8F" w:rsidRDefault="008D463B" w:rsidP="008D463B">
            <w:pPr>
              <w:pStyle w:val="Contenudetableau"/>
              <w:suppressLineNumbers w:val="0"/>
              <w:spacing w:before="0"/>
              <w:rPr>
                <w:rFonts w:cs="Arial"/>
              </w:rPr>
            </w:pPr>
          </w:p>
        </w:tc>
        <w:tc>
          <w:tcPr>
            <w:tcW w:w="3686" w:type="dxa"/>
            <w:tcBorders>
              <w:left w:val="single" w:sz="4" w:space="0" w:color="auto"/>
              <w:bottom w:val="nil"/>
              <w:right w:val="single" w:sz="4" w:space="0" w:color="auto"/>
            </w:tcBorders>
          </w:tcPr>
          <w:p w14:paraId="00835D21" w14:textId="77777777" w:rsidR="008D463B" w:rsidRPr="00086F8F" w:rsidRDefault="008D463B" w:rsidP="008D463B">
            <w:pPr>
              <w:spacing w:before="360"/>
              <w:jc w:val="left"/>
              <w:rPr>
                <w:rFonts w:cs="Arial"/>
                <w:lang w:val="en-US"/>
              </w:rPr>
            </w:pPr>
            <w:r w:rsidRPr="00086F8F">
              <w:rPr>
                <w:rFonts w:cs="Arial"/>
                <w:lang w:val="en-US"/>
              </w:rPr>
              <w:t xml:space="preserve">Egon Erwin </w:t>
            </w:r>
            <w:r w:rsidRPr="00086F8F">
              <w:rPr>
                <w:rFonts w:cs="Arial"/>
                <w:b/>
                <w:lang w:val="en-US"/>
              </w:rPr>
              <w:t>Kisch</w:t>
            </w:r>
            <w:r w:rsidRPr="00086F8F">
              <w:rPr>
                <w:rFonts w:cs="Arial"/>
                <w:lang w:val="en-US"/>
              </w:rPr>
              <w:t xml:space="preserve">, </w:t>
            </w:r>
          </w:p>
          <w:p w14:paraId="3243E317" w14:textId="4A98720F" w:rsidR="008D463B" w:rsidRPr="00086F8F" w:rsidRDefault="008D463B" w:rsidP="008D463B">
            <w:pPr>
              <w:pStyle w:val="pucesdetableau"/>
            </w:pPr>
            <w:r w:rsidRPr="00086F8F">
              <w:rPr>
                <w:rFonts w:cs="Arial"/>
                <w:i/>
              </w:rPr>
              <w:t xml:space="preserve">Der rasende Reporter </w:t>
            </w:r>
            <w:r w:rsidRPr="00086F8F">
              <w:rPr>
                <w:rFonts w:cs="Arial"/>
              </w:rPr>
              <w:t>(1925)</w:t>
            </w:r>
          </w:p>
        </w:tc>
        <w:tc>
          <w:tcPr>
            <w:tcW w:w="3146" w:type="dxa"/>
            <w:tcBorders>
              <w:left w:val="single" w:sz="4" w:space="0" w:color="auto"/>
              <w:bottom w:val="nil"/>
              <w:right w:val="single" w:sz="4" w:space="0" w:color="auto"/>
            </w:tcBorders>
          </w:tcPr>
          <w:p w14:paraId="2C2CFDA2" w14:textId="77777777" w:rsidR="008D463B" w:rsidRPr="00086F8F" w:rsidRDefault="008D463B" w:rsidP="008D463B">
            <w:pPr>
              <w:spacing w:before="0"/>
              <w:jc w:val="left"/>
              <w:rPr>
                <w:rFonts w:cs="Arial"/>
                <w:lang w:val="de-DE"/>
              </w:rPr>
            </w:pPr>
            <w:r w:rsidRPr="00086F8F">
              <w:rPr>
                <w:rFonts w:cs="Arial"/>
                <w:lang w:val="de-DE"/>
              </w:rPr>
              <w:t xml:space="preserve">[icon.] </w:t>
            </w:r>
          </w:p>
          <w:p w14:paraId="550B0220" w14:textId="77777777" w:rsidR="008D463B" w:rsidRPr="00086F8F" w:rsidRDefault="008D463B" w:rsidP="008D463B">
            <w:pPr>
              <w:spacing w:before="0"/>
              <w:jc w:val="left"/>
              <w:rPr>
                <w:rFonts w:cs="Arial"/>
                <w:lang w:val="en-US"/>
              </w:rPr>
            </w:pPr>
            <w:r w:rsidRPr="00086F8F">
              <w:rPr>
                <w:rFonts w:cs="Arial"/>
                <w:lang w:val="de-DE"/>
              </w:rPr>
              <w:t xml:space="preserve">Caspar </w:t>
            </w:r>
            <w:r w:rsidRPr="00086F8F">
              <w:rPr>
                <w:rFonts w:cs="Arial"/>
                <w:b/>
                <w:lang w:val="de-DE"/>
              </w:rPr>
              <w:t>David Friedrich</w:t>
            </w:r>
            <w:r w:rsidRPr="00086F8F">
              <w:rPr>
                <w:rFonts w:cs="Arial"/>
                <w:lang w:val="de-DE"/>
              </w:rPr>
              <w:t>,</w:t>
            </w:r>
          </w:p>
          <w:p w14:paraId="716BA6DE" w14:textId="225D610A" w:rsidR="008D463B" w:rsidRPr="00086F8F" w:rsidRDefault="008D463B" w:rsidP="008D463B">
            <w:pPr>
              <w:pStyle w:val="pucesdetableau"/>
              <w:spacing w:after="0"/>
              <w:rPr>
                <w:rFonts w:cs="Arial"/>
              </w:rPr>
            </w:pPr>
            <w:r w:rsidRPr="008D463B">
              <w:rPr>
                <w:b/>
              </w:rPr>
              <w:t xml:space="preserve"> </w:t>
            </w:r>
            <w:r w:rsidRPr="008D463B">
              <w:rPr>
                <w:i/>
              </w:rPr>
              <w:t>Wanderer über dem Nebelmeer</w:t>
            </w:r>
            <w:r w:rsidRPr="008D463B">
              <w:t xml:space="preserve"> (1818)</w:t>
            </w:r>
          </w:p>
        </w:tc>
      </w:tr>
      <w:tr w:rsidR="00CE076A" w:rsidRPr="00086F8F" w14:paraId="5BDE5634" w14:textId="77777777" w:rsidTr="00756EFD">
        <w:trPr>
          <w:trHeight w:val="20"/>
        </w:trPr>
        <w:tc>
          <w:tcPr>
            <w:tcW w:w="2296" w:type="dxa"/>
            <w:tcBorders>
              <w:top w:val="nil"/>
              <w:left w:val="single" w:sz="4" w:space="0" w:color="auto"/>
              <w:bottom w:val="nil"/>
              <w:right w:val="single" w:sz="4" w:space="0" w:color="auto"/>
            </w:tcBorders>
          </w:tcPr>
          <w:p w14:paraId="624389B6" w14:textId="5BF92A6D" w:rsidR="00CE076A" w:rsidRPr="00086F8F" w:rsidRDefault="00CE076A" w:rsidP="008D463B">
            <w:pPr>
              <w:pStyle w:val="Contenudetableau"/>
              <w:spacing w:before="0"/>
              <w:rPr>
                <w:rFonts w:cs="Arial"/>
              </w:rPr>
            </w:pPr>
            <w:r w:rsidRPr="00086F8F">
              <w:rPr>
                <w:rFonts w:cs="Arial"/>
              </w:rPr>
              <w:t>« das Wandern » (« la marche </w:t>
            </w:r>
            <w:proofErr w:type="gramStart"/>
            <w:r w:rsidRPr="00086F8F">
              <w:rPr>
                <w:rFonts w:cs="Arial"/>
              </w:rPr>
              <w:t>» )</w:t>
            </w:r>
            <w:proofErr w:type="gramEnd"/>
            <w:r w:rsidRPr="00086F8F">
              <w:rPr>
                <w:rFonts w:cs="Arial"/>
              </w:rPr>
              <w:t xml:space="preserve"> et « die Wanderlust »</w:t>
            </w:r>
            <w:r>
              <w:rPr>
                <w:rFonts w:cs="Arial"/>
              </w:rPr>
              <w:t xml:space="preserve"> </w:t>
            </w:r>
            <w:r w:rsidRPr="00086F8F">
              <w:rPr>
                <w:rFonts w:cs="Arial"/>
              </w:rPr>
              <w:t>(« le désir de marche » )</w:t>
            </w:r>
          </w:p>
        </w:tc>
        <w:tc>
          <w:tcPr>
            <w:tcW w:w="3686" w:type="dxa"/>
            <w:tcBorders>
              <w:top w:val="nil"/>
              <w:left w:val="single" w:sz="4" w:space="0" w:color="auto"/>
              <w:bottom w:val="nil"/>
              <w:right w:val="single" w:sz="4" w:space="0" w:color="auto"/>
            </w:tcBorders>
          </w:tcPr>
          <w:p w14:paraId="5916624A" w14:textId="77777777" w:rsidR="00756EFD" w:rsidRPr="00086F8F" w:rsidRDefault="00756EFD" w:rsidP="00756EFD">
            <w:pPr>
              <w:pStyle w:val="pucesdetableau"/>
              <w:rPr>
                <w:rFonts w:cs="Arial"/>
                <w:lang w:val="fr-FR"/>
              </w:rPr>
            </w:pPr>
            <w:r w:rsidRPr="00086F8F">
              <w:rPr>
                <w:rFonts w:cs="Arial"/>
                <w:i/>
                <w:lang w:val="fr-FR"/>
              </w:rPr>
              <w:t>Hans im Glück</w:t>
            </w:r>
            <w:r w:rsidRPr="00086F8F">
              <w:rPr>
                <w:rFonts w:cs="Arial"/>
                <w:lang w:val="fr-FR"/>
              </w:rPr>
              <w:t xml:space="preserve"> et autres contes des frères </w:t>
            </w:r>
            <w:r w:rsidRPr="00086F8F">
              <w:rPr>
                <w:rFonts w:cs="Arial"/>
                <w:b/>
                <w:lang w:val="fr-FR"/>
              </w:rPr>
              <w:t>Grimm</w:t>
            </w:r>
          </w:p>
          <w:p w14:paraId="54070480" w14:textId="1A1F4D96" w:rsidR="00CE076A" w:rsidRPr="00CE076A" w:rsidRDefault="00756EFD" w:rsidP="00756EFD">
            <w:pPr>
              <w:pStyle w:val="pucesdetableau"/>
              <w:rPr>
                <w:rFonts w:cs="Arial"/>
                <w:lang w:val="fr-FR"/>
              </w:rPr>
            </w:pPr>
            <w:r w:rsidRPr="00086F8F">
              <w:rPr>
                <w:rFonts w:cs="Arial"/>
                <w:lang w:val="fr-FR"/>
              </w:rPr>
              <w:t xml:space="preserve">Poèmes romantiques (notamment ceux de Joseph Benedikt </w:t>
            </w:r>
            <w:r w:rsidRPr="00086F8F">
              <w:rPr>
                <w:rFonts w:cs="Arial"/>
                <w:b/>
                <w:lang w:val="fr-FR"/>
              </w:rPr>
              <w:t>von Eichendorff</w:t>
            </w:r>
            <w:r w:rsidRPr="00086F8F">
              <w:rPr>
                <w:rFonts w:cs="Arial"/>
                <w:lang w:val="fr-FR"/>
              </w:rPr>
              <w:t>)</w:t>
            </w:r>
          </w:p>
        </w:tc>
        <w:tc>
          <w:tcPr>
            <w:tcW w:w="3146" w:type="dxa"/>
            <w:tcBorders>
              <w:top w:val="nil"/>
              <w:left w:val="single" w:sz="4" w:space="0" w:color="auto"/>
              <w:bottom w:val="nil"/>
              <w:right w:val="single" w:sz="4" w:space="0" w:color="auto"/>
            </w:tcBorders>
          </w:tcPr>
          <w:p w14:paraId="5284DAEE" w14:textId="77777777" w:rsidR="00756EFD" w:rsidRPr="00086F8F" w:rsidRDefault="00756EFD" w:rsidP="008D463B">
            <w:pPr>
              <w:spacing w:before="0"/>
              <w:jc w:val="left"/>
              <w:rPr>
                <w:rFonts w:cs="Arial"/>
                <w:b/>
                <w:lang w:val="en-US"/>
              </w:rPr>
            </w:pPr>
            <w:r w:rsidRPr="00086F8F">
              <w:rPr>
                <w:rFonts w:cs="Arial"/>
                <w:b/>
                <w:lang w:val="en-US"/>
              </w:rPr>
              <w:t>Klee, Macke, Moilliet,</w:t>
            </w:r>
          </w:p>
          <w:p w14:paraId="4DCFCF53" w14:textId="77777777" w:rsidR="00756EFD" w:rsidRPr="00086F8F" w:rsidRDefault="00756EFD" w:rsidP="00756EFD">
            <w:pPr>
              <w:pStyle w:val="pucesdetableau"/>
              <w:rPr>
                <w:rFonts w:cs="Arial"/>
              </w:rPr>
            </w:pPr>
            <w:r w:rsidRPr="00086F8F">
              <w:rPr>
                <w:rFonts w:cs="Arial"/>
              </w:rPr>
              <w:t>Tunisreise</w:t>
            </w:r>
          </w:p>
          <w:p w14:paraId="38518E73" w14:textId="77777777" w:rsidR="00756EFD" w:rsidRPr="00086F8F" w:rsidRDefault="00756EFD" w:rsidP="00756EFD">
            <w:pPr>
              <w:jc w:val="left"/>
              <w:rPr>
                <w:rFonts w:cs="Arial"/>
                <w:b/>
                <w:lang w:val="en-US"/>
              </w:rPr>
            </w:pPr>
            <w:r w:rsidRPr="00086F8F">
              <w:rPr>
                <w:rFonts w:cs="Arial"/>
                <w:lang w:val="en-US"/>
              </w:rPr>
              <w:t>August</w:t>
            </w:r>
            <w:r w:rsidRPr="00086F8F">
              <w:rPr>
                <w:rFonts w:cs="Arial"/>
                <w:b/>
                <w:lang w:val="en-US"/>
              </w:rPr>
              <w:t xml:space="preserve"> Macke,</w:t>
            </w:r>
          </w:p>
          <w:p w14:paraId="2BD2AFD0" w14:textId="77777777" w:rsidR="00756EFD" w:rsidRPr="00086F8F" w:rsidRDefault="00756EFD" w:rsidP="00756EFD">
            <w:pPr>
              <w:pStyle w:val="pucesdetableau"/>
              <w:rPr>
                <w:rFonts w:cs="Arial"/>
              </w:rPr>
            </w:pPr>
            <w:r w:rsidRPr="00086F8F">
              <w:rPr>
                <w:rFonts w:cs="Arial"/>
                <w:i/>
              </w:rPr>
              <w:t>Afrikanische Landschaft</w:t>
            </w:r>
            <w:r w:rsidRPr="00086F8F">
              <w:rPr>
                <w:rFonts w:cs="Arial"/>
              </w:rPr>
              <w:t xml:space="preserve"> (1914)</w:t>
            </w:r>
          </w:p>
          <w:p w14:paraId="4CAF96D4" w14:textId="77777777" w:rsidR="00756EFD" w:rsidRPr="00086F8F" w:rsidRDefault="00756EFD" w:rsidP="00756EFD">
            <w:pPr>
              <w:pStyle w:val="pucesdetableau"/>
              <w:rPr>
                <w:rFonts w:cs="Arial"/>
              </w:rPr>
            </w:pPr>
            <w:r w:rsidRPr="00086F8F">
              <w:rPr>
                <w:rFonts w:cs="Arial"/>
                <w:i/>
              </w:rPr>
              <w:t xml:space="preserve">Türkisches Café </w:t>
            </w:r>
            <w:r w:rsidRPr="00086F8F">
              <w:rPr>
                <w:rFonts w:cs="Arial"/>
              </w:rPr>
              <w:t>(1914)</w:t>
            </w:r>
          </w:p>
          <w:p w14:paraId="073A1BCF" w14:textId="77777777" w:rsidR="00756EFD" w:rsidRPr="00086F8F" w:rsidRDefault="00756EFD" w:rsidP="00756EFD">
            <w:pPr>
              <w:pStyle w:val="pucesdetableau"/>
              <w:rPr>
                <w:rFonts w:cs="Arial"/>
              </w:rPr>
            </w:pPr>
            <w:r w:rsidRPr="00086F8F">
              <w:rPr>
                <w:rFonts w:cs="Arial"/>
                <w:i/>
              </w:rPr>
              <w:t xml:space="preserve">Kairouan III </w:t>
            </w:r>
            <w:r w:rsidRPr="00086F8F">
              <w:rPr>
                <w:rFonts w:cs="Arial"/>
              </w:rPr>
              <w:t>(1914)</w:t>
            </w:r>
          </w:p>
          <w:p w14:paraId="5B49910A" w14:textId="77777777" w:rsidR="00756EFD" w:rsidRPr="00086F8F" w:rsidRDefault="00756EFD" w:rsidP="00756EFD">
            <w:pPr>
              <w:jc w:val="left"/>
              <w:rPr>
                <w:rFonts w:cs="Arial"/>
                <w:lang w:val="en-US"/>
              </w:rPr>
            </w:pPr>
            <w:r w:rsidRPr="00086F8F">
              <w:rPr>
                <w:rFonts w:cs="Arial"/>
                <w:lang w:val="en-US"/>
              </w:rPr>
              <w:t xml:space="preserve">Paul </w:t>
            </w:r>
            <w:r w:rsidRPr="00086F8F">
              <w:rPr>
                <w:rFonts w:cs="Arial"/>
                <w:b/>
                <w:lang w:val="en-US"/>
              </w:rPr>
              <w:t>Klee</w:t>
            </w:r>
            <w:r w:rsidRPr="00086F8F">
              <w:rPr>
                <w:rFonts w:cs="Arial"/>
                <w:lang w:val="en-US"/>
              </w:rPr>
              <w:t xml:space="preserve">, </w:t>
            </w:r>
          </w:p>
          <w:p w14:paraId="304E195B" w14:textId="77777777" w:rsidR="00756EFD" w:rsidRPr="00086F8F" w:rsidRDefault="00756EFD" w:rsidP="00756EFD">
            <w:pPr>
              <w:pStyle w:val="pucesdetableau"/>
              <w:rPr>
                <w:rFonts w:cs="Arial"/>
              </w:rPr>
            </w:pPr>
            <w:r w:rsidRPr="00086F8F">
              <w:rPr>
                <w:rFonts w:cs="Arial"/>
              </w:rPr>
              <w:t>Saint-Germain b. Tunis (Landeinwärts) (1914)</w:t>
            </w:r>
          </w:p>
          <w:p w14:paraId="2C44863B" w14:textId="1C763354" w:rsidR="00CE076A" w:rsidRPr="00CE076A" w:rsidRDefault="00756EFD" w:rsidP="008D463B">
            <w:pPr>
              <w:pStyle w:val="pucesdetableau"/>
              <w:spacing w:after="0"/>
              <w:rPr>
                <w:rFonts w:cs="Arial"/>
                <w:lang w:val="fr-FR"/>
              </w:rPr>
            </w:pPr>
            <w:r w:rsidRPr="00086F8F">
              <w:rPr>
                <w:rFonts w:cs="Arial"/>
                <w:i/>
              </w:rPr>
              <w:t>Kamel in rhythmischer Baumlandschaft</w:t>
            </w:r>
            <w:r w:rsidRPr="00086F8F">
              <w:rPr>
                <w:rFonts w:cs="Arial"/>
              </w:rPr>
              <w:t xml:space="preserve"> (1920)</w:t>
            </w:r>
          </w:p>
        </w:tc>
      </w:tr>
      <w:tr w:rsidR="00CE076A" w:rsidRPr="00086F8F" w14:paraId="12EF7547" w14:textId="77777777" w:rsidTr="008D463B">
        <w:trPr>
          <w:trHeight w:val="20"/>
        </w:trPr>
        <w:tc>
          <w:tcPr>
            <w:tcW w:w="2296" w:type="dxa"/>
            <w:tcBorders>
              <w:top w:val="nil"/>
              <w:left w:val="single" w:sz="4" w:space="0" w:color="auto"/>
              <w:bottom w:val="nil"/>
              <w:right w:val="single" w:sz="4" w:space="0" w:color="auto"/>
            </w:tcBorders>
          </w:tcPr>
          <w:p w14:paraId="7B9E01BF" w14:textId="0E2E7CF4" w:rsidR="00CE076A" w:rsidRPr="00086F8F" w:rsidRDefault="00CE076A" w:rsidP="008D463B">
            <w:pPr>
              <w:pStyle w:val="Contenudetableau"/>
              <w:spacing w:before="0"/>
              <w:rPr>
                <w:rFonts w:cs="Arial"/>
              </w:rPr>
            </w:pPr>
            <w:r w:rsidRPr="00086F8F">
              <w:rPr>
                <w:rFonts w:cs="Arial"/>
              </w:rPr>
              <w:t>Le thème de l’Orient chez les écrivains allemands</w:t>
            </w:r>
          </w:p>
        </w:tc>
        <w:tc>
          <w:tcPr>
            <w:tcW w:w="3686" w:type="dxa"/>
            <w:tcBorders>
              <w:top w:val="nil"/>
              <w:left w:val="single" w:sz="4" w:space="0" w:color="auto"/>
              <w:bottom w:val="nil"/>
              <w:right w:val="single" w:sz="4" w:space="0" w:color="auto"/>
            </w:tcBorders>
          </w:tcPr>
          <w:p w14:paraId="368033D4" w14:textId="77777777" w:rsidR="00CE076A" w:rsidRPr="00086F8F" w:rsidRDefault="00CE076A" w:rsidP="008D463B">
            <w:pPr>
              <w:spacing w:before="0"/>
              <w:jc w:val="left"/>
              <w:rPr>
                <w:rFonts w:cs="Arial"/>
                <w:lang w:val="en-US"/>
              </w:rPr>
            </w:pPr>
            <w:r w:rsidRPr="00086F8F">
              <w:rPr>
                <w:rFonts w:cs="Arial"/>
                <w:lang w:val="en-US"/>
              </w:rPr>
              <w:t xml:space="preserve">Rafik </w:t>
            </w:r>
            <w:r w:rsidRPr="00086F8F">
              <w:rPr>
                <w:rFonts w:cs="Arial"/>
                <w:b/>
                <w:lang w:val="en-US"/>
              </w:rPr>
              <w:t>Schami,</w:t>
            </w:r>
            <w:r w:rsidRPr="00086F8F">
              <w:rPr>
                <w:rFonts w:cs="Arial"/>
                <w:lang w:val="en-US"/>
              </w:rPr>
              <w:t xml:space="preserve"> </w:t>
            </w:r>
          </w:p>
          <w:p w14:paraId="6F512A59" w14:textId="77777777" w:rsidR="00CE076A" w:rsidRPr="00086F8F" w:rsidRDefault="00CE076A" w:rsidP="00CE076A">
            <w:pPr>
              <w:pStyle w:val="pucesdetableau"/>
              <w:rPr>
                <w:rFonts w:cs="Arial"/>
              </w:rPr>
            </w:pPr>
            <w:r w:rsidRPr="00086F8F">
              <w:rPr>
                <w:rFonts w:cs="Arial"/>
                <w:i/>
              </w:rPr>
              <w:t>Reise zwischen Nacht und Morgen</w:t>
            </w:r>
            <w:r w:rsidRPr="00086F8F">
              <w:rPr>
                <w:rFonts w:cs="Arial"/>
              </w:rPr>
              <w:t xml:space="preserve"> (1999)</w:t>
            </w:r>
          </w:p>
          <w:p w14:paraId="17D28C79" w14:textId="77777777" w:rsidR="00CE076A" w:rsidRPr="00086F8F" w:rsidRDefault="00CE076A" w:rsidP="00CE076A">
            <w:pPr>
              <w:pStyle w:val="pucesdetableau"/>
              <w:rPr>
                <w:rFonts w:cs="Arial"/>
              </w:rPr>
            </w:pPr>
            <w:r w:rsidRPr="00086F8F">
              <w:rPr>
                <w:rFonts w:cs="Arial"/>
                <w:i/>
              </w:rPr>
              <w:t>Erzähler der Nacht</w:t>
            </w:r>
            <w:r w:rsidRPr="00086F8F">
              <w:rPr>
                <w:rFonts w:cs="Arial"/>
              </w:rPr>
              <w:t xml:space="preserve"> (1994)</w:t>
            </w:r>
          </w:p>
          <w:p w14:paraId="0363C644" w14:textId="77777777" w:rsidR="00CE076A" w:rsidRPr="00086F8F" w:rsidRDefault="00CE076A" w:rsidP="00CE076A">
            <w:pPr>
              <w:jc w:val="left"/>
              <w:rPr>
                <w:rFonts w:cs="Arial"/>
                <w:lang w:val="en-US"/>
              </w:rPr>
            </w:pPr>
            <w:r w:rsidRPr="00086F8F">
              <w:rPr>
                <w:rFonts w:cs="Arial"/>
                <w:lang w:val="en-US"/>
              </w:rPr>
              <w:t xml:space="preserve">Christoph </w:t>
            </w:r>
            <w:r w:rsidRPr="00086F8F">
              <w:rPr>
                <w:rFonts w:cs="Arial"/>
                <w:b/>
                <w:lang w:val="en-US"/>
              </w:rPr>
              <w:t>Ransmayr</w:t>
            </w:r>
            <w:r w:rsidRPr="00086F8F">
              <w:rPr>
                <w:rFonts w:cs="Arial"/>
                <w:lang w:val="en-US"/>
              </w:rPr>
              <w:t xml:space="preserve">, </w:t>
            </w:r>
          </w:p>
          <w:p w14:paraId="25B9DD0C" w14:textId="77777777" w:rsidR="00CE076A" w:rsidRPr="00086F8F" w:rsidRDefault="00CE076A" w:rsidP="00CE076A">
            <w:pPr>
              <w:pStyle w:val="pucesdetableau"/>
              <w:rPr>
                <w:rFonts w:cs="Arial"/>
              </w:rPr>
            </w:pPr>
            <w:r w:rsidRPr="00086F8F">
              <w:rPr>
                <w:rFonts w:cs="Arial"/>
                <w:i/>
              </w:rPr>
              <w:t>Der Weg nach Surabaya</w:t>
            </w:r>
            <w:r w:rsidRPr="00086F8F">
              <w:rPr>
                <w:rFonts w:cs="Arial"/>
              </w:rPr>
              <w:t xml:space="preserve"> (1997)</w:t>
            </w:r>
          </w:p>
          <w:p w14:paraId="6661CDA1" w14:textId="77777777" w:rsidR="00CE076A" w:rsidRPr="00086F8F" w:rsidRDefault="00CE076A" w:rsidP="00CE076A">
            <w:pPr>
              <w:jc w:val="left"/>
              <w:rPr>
                <w:rFonts w:cs="Arial"/>
              </w:rPr>
            </w:pPr>
            <w:r w:rsidRPr="00086F8F">
              <w:rPr>
                <w:rFonts w:cs="Arial"/>
              </w:rPr>
              <w:t xml:space="preserve">Jörg </w:t>
            </w:r>
            <w:r w:rsidRPr="00086F8F">
              <w:rPr>
                <w:rFonts w:cs="Arial"/>
                <w:b/>
              </w:rPr>
              <w:t>Fauser</w:t>
            </w:r>
            <w:r w:rsidRPr="00086F8F">
              <w:rPr>
                <w:rFonts w:cs="Arial"/>
              </w:rPr>
              <w:t xml:space="preserve">, </w:t>
            </w:r>
          </w:p>
          <w:p w14:paraId="511A8323" w14:textId="77777777" w:rsidR="00CE076A" w:rsidRPr="00086F8F" w:rsidRDefault="00CE076A" w:rsidP="00CE076A">
            <w:pPr>
              <w:pStyle w:val="Paragraphedeliste"/>
              <w:numPr>
                <w:ilvl w:val="0"/>
                <w:numId w:val="58"/>
              </w:numPr>
              <w:jc w:val="left"/>
              <w:rPr>
                <w:rFonts w:cs="Arial"/>
              </w:rPr>
            </w:pPr>
            <w:r w:rsidRPr="00086F8F">
              <w:rPr>
                <w:rFonts w:cs="Arial"/>
                <w:i/>
              </w:rPr>
              <w:t>Tophane</w:t>
            </w:r>
            <w:r w:rsidRPr="00086F8F">
              <w:rPr>
                <w:rFonts w:cs="Arial"/>
              </w:rPr>
              <w:t xml:space="preserve"> (1972)</w:t>
            </w:r>
          </w:p>
          <w:p w14:paraId="0125B3E7" w14:textId="77777777" w:rsidR="00CE076A" w:rsidRPr="00086F8F" w:rsidRDefault="00CE076A" w:rsidP="00CE076A">
            <w:pPr>
              <w:jc w:val="left"/>
              <w:rPr>
                <w:rFonts w:cs="Arial"/>
                <w:lang w:val="en-US"/>
              </w:rPr>
            </w:pPr>
            <w:r w:rsidRPr="00086F8F">
              <w:rPr>
                <w:rFonts w:cs="Arial"/>
                <w:lang w:val="en-US"/>
              </w:rPr>
              <w:t xml:space="preserve">Ida </w:t>
            </w:r>
            <w:r w:rsidRPr="00086F8F">
              <w:rPr>
                <w:rFonts w:cs="Arial"/>
                <w:b/>
                <w:lang w:val="en-US"/>
              </w:rPr>
              <w:t>Pfeiffer</w:t>
            </w:r>
            <w:r w:rsidRPr="00086F8F">
              <w:rPr>
                <w:rFonts w:cs="Arial"/>
                <w:lang w:val="en-US"/>
              </w:rPr>
              <w:t xml:space="preserve">, </w:t>
            </w:r>
          </w:p>
          <w:p w14:paraId="1E7364C2" w14:textId="77777777" w:rsidR="00CE076A" w:rsidRPr="00086F8F" w:rsidRDefault="00CE076A" w:rsidP="00CE076A">
            <w:pPr>
              <w:pStyle w:val="pucesdetableau"/>
              <w:rPr>
                <w:rFonts w:cs="Arial"/>
                <w:lang w:val="fr-FR"/>
              </w:rPr>
            </w:pPr>
            <w:r w:rsidRPr="00086F8F">
              <w:rPr>
                <w:rFonts w:cs="Arial"/>
                <w:i/>
                <w:lang w:val="fr-FR"/>
              </w:rPr>
              <w:t xml:space="preserve">Eine Frauenfahrt um die Welt. Reise von Wien nach Brasilien, Chili, Otahaiti, China, Ost-Indien, Persien und Kleinasien </w:t>
            </w:r>
            <w:r w:rsidRPr="00086F8F">
              <w:rPr>
                <w:rFonts w:cs="Arial"/>
                <w:lang w:val="fr-FR"/>
              </w:rPr>
              <w:t>(1850)</w:t>
            </w:r>
          </w:p>
          <w:p w14:paraId="4BED3706" w14:textId="77777777" w:rsidR="00CE076A" w:rsidRPr="00086F8F" w:rsidRDefault="00CE076A" w:rsidP="00CE076A">
            <w:pPr>
              <w:jc w:val="left"/>
              <w:rPr>
                <w:rFonts w:cs="Arial"/>
                <w:lang w:val="en-US"/>
              </w:rPr>
            </w:pPr>
            <w:r w:rsidRPr="00086F8F">
              <w:rPr>
                <w:rFonts w:cs="Arial"/>
                <w:lang w:val="en-US"/>
              </w:rPr>
              <w:t xml:space="preserve">J. W. </w:t>
            </w:r>
            <w:r w:rsidRPr="00086F8F">
              <w:rPr>
                <w:rFonts w:cs="Arial"/>
                <w:b/>
                <w:lang w:val="en-US"/>
              </w:rPr>
              <w:t>Goethe</w:t>
            </w:r>
            <w:r w:rsidRPr="00086F8F">
              <w:rPr>
                <w:rFonts w:cs="Arial"/>
                <w:lang w:val="en-US"/>
              </w:rPr>
              <w:t xml:space="preserve">, </w:t>
            </w:r>
          </w:p>
          <w:p w14:paraId="77B5FC10" w14:textId="035EFD39" w:rsidR="00CE076A" w:rsidRPr="00CE076A" w:rsidRDefault="00CE076A" w:rsidP="008D463B">
            <w:pPr>
              <w:pStyle w:val="pucesdetableau"/>
              <w:spacing w:after="0"/>
              <w:rPr>
                <w:rFonts w:cs="Arial"/>
                <w:lang w:val="fr-FR"/>
              </w:rPr>
            </w:pPr>
            <w:r w:rsidRPr="00CE076A">
              <w:rPr>
                <w:rFonts w:cs="Arial"/>
                <w:i/>
              </w:rPr>
              <w:t>West-östlicher Divan</w:t>
            </w:r>
            <w:r w:rsidRPr="00CE076A">
              <w:rPr>
                <w:rFonts w:cs="Arial"/>
              </w:rPr>
              <w:t xml:space="preserve"> (1819-1827)</w:t>
            </w:r>
          </w:p>
        </w:tc>
        <w:tc>
          <w:tcPr>
            <w:tcW w:w="3146" w:type="dxa"/>
            <w:tcBorders>
              <w:top w:val="nil"/>
              <w:left w:val="single" w:sz="4" w:space="0" w:color="auto"/>
              <w:bottom w:val="nil"/>
              <w:right w:val="single" w:sz="4" w:space="0" w:color="auto"/>
            </w:tcBorders>
          </w:tcPr>
          <w:p w14:paraId="5A427D7C" w14:textId="77777777" w:rsidR="00756EFD" w:rsidRPr="00086F8F" w:rsidRDefault="00756EFD" w:rsidP="008D463B">
            <w:pPr>
              <w:spacing w:before="0"/>
              <w:jc w:val="left"/>
              <w:rPr>
                <w:rFonts w:cs="Arial"/>
              </w:rPr>
            </w:pPr>
            <w:r w:rsidRPr="00086F8F">
              <w:rPr>
                <w:rFonts w:cs="Arial"/>
              </w:rPr>
              <w:t xml:space="preserve">[essai] </w:t>
            </w:r>
          </w:p>
          <w:p w14:paraId="43D4E081" w14:textId="77777777" w:rsidR="00756EFD" w:rsidRPr="00086F8F" w:rsidRDefault="00756EFD" w:rsidP="00756EFD">
            <w:pPr>
              <w:spacing w:before="0"/>
              <w:jc w:val="left"/>
              <w:rPr>
                <w:rFonts w:cs="Arial"/>
              </w:rPr>
            </w:pPr>
            <w:r w:rsidRPr="00086F8F">
              <w:rPr>
                <w:rFonts w:cs="Arial"/>
              </w:rPr>
              <w:t xml:space="preserve">Annemarie </w:t>
            </w:r>
            <w:r w:rsidRPr="00086F8F">
              <w:rPr>
                <w:rFonts w:cs="Arial"/>
                <w:b/>
              </w:rPr>
              <w:t>Schwarzenbach</w:t>
            </w:r>
            <w:r w:rsidRPr="00086F8F">
              <w:rPr>
                <w:rFonts w:cs="Arial"/>
              </w:rPr>
              <w:t xml:space="preserve">, </w:t>
            </w:r>
          </w:p>
          <w:p w14:paraId="58B58243" w14:textId="77777777" w:rsidR="00756EFD" w:rsidRPr="00086F8F" w:rsidRDefault="00756EFD" w:rsidP="00756EFD">
            <w:pPr>
              <w:pStyle w:val="pucesdetableau"/>
              <w:rPr>
                <w:rFonts w:cs="Arial"/>
                <w:lang w:val="fr-FR"/>
              </w:rPr>
            </w:pPr>
            <w:r w:rsidRPr="00086F8F">
              <w:rPr>
                <w:rFonts w:cs="Arial"/>
                <w:i/>
                <w:lang w:val="fr-FR"/>
              </w:rPr>
              <w:t>Orientreisen. Reportagen aus der Fremde</w:t>
            </w:r>
            <w:r w:rsidRPr="00086F8F">
              <w:rPr>
                <w:rFonts w:cs="Arial"/>
                <w:lang w:val="fr-FR"/>
              </w:rPr>
              <w:t xml:space="preserve"> (2010)</w:t>
            </w:r>
          </w:p>
          <w:p w14:paraId="46533688" w14:textId="77777777" w:rsidR="00756EFD" w:rsidRPr="00086F8F" w:rsidRDefault="00756EFD" w:rsidP="00756EFD">
            <w:pPr>
              <w:jc w:val="left"/>
              <w:rPr>
                <w:rFonts w:cs="Arial"/>
              </w:rPr>
            </w:pPr>
            <w:r w:rsidRPr="00086F8F">
              <w:rPr>
                <w:rFonts w:cs="Arial"/>
              </w:rPr>
              <w:t>[Pour une mise en perspective]</w:t>
            </w:r>
          </w:p>
          <w:p w14:paraId="015FD25B" w14:textId="77777777" w:rsidR="00756EFD" w:rsidRPr="00086F8F" w:rsidRDefault="00756EFD" w:rsidP="00756EFD">
            <w:pPr>
              <w:spacing w:before="0"/>
              <w:jc w:val="left"/>
              <w:rPr>
                <w:rFonts w:cs="Arial"/>
                <w:lang w:val="en-US"/>
              </w:rPr>
            </w:pPr>
            <w:r w:rsidRPr="00086F8F">
              <w:rPr>
                <w:rFonts w:cs="Arial"/>
                <w:lang w:val="en-US"/>
              </w:rPr>
              <w:t xml:space="preserve">Mathias </w:t>
            </w:r>
            <w:r w:rsidRPr="00086F8F">
              <w:rPr>
                <w:rFonts w:cs="Arial"/>
                <w:b/>
                <w:lang w:val="en-US"/>
              </w:rPr>
              <w:t>Enard</w:t>
            </w:r>
            <w:r w:rsidRPr="00086F8F">
              <w:rPr>
                <w:rFonts w:cs="Arial"/>
                <w:lang w:val="en-US"/>
              </w:rPr>
              <w:t xml:space="preserve">, </w:t>
            </w:r>
          </w:p>
          <w:p w14:paraId="5415A375" w14:textId="77777777" w:rsidR="00756EFD" w:rsidRPr="00086F8F" w:rsidRDefault="00756EFD" w:rsidP="00756EFD">
            <w:pPr>
              <w:pStyle w:val="pucesdetableau"/>
              <w:rPr>
                <w:rFonts w:cs="Arial"/>
              </w:rPr>
            </w:pPr>
            <w:r w:rsidRPr="00086F8F">
              <w:rPr>
                <w:rFonts w:cs="Arial"/>
                <w:i/>
              </w:rPr>
              <w:t>Boussole</w:t>
            </w:r>
            <w:r w:rsidRPr="00086F8F">
              <w:rPr>
                <w:rFonts w:cs="Arial"/>
              </w:rPr>
              <w:t xml:space="preserve"> (2015)</w:t>
            </w:r>
          </w:p>
          <w:p w14:paraId="5D2C9466" w14:textId="77777777" w:rsidR="00756EFD" w:rsidRPr="00086F8F" w:rsidRDefault="00756EFD" w:rsidP="00756EFD">
            <w:pPr>
              <w:jc w:val="left"/>
              <w:rPr>
                <w:rFonts w:cs="Arial"/>
                <w:lang w:val="en-US"/>
              </w:rPr>
            </w:pPr>
            <w:r w:rsidRPr="00086F8F">
              <w:rPr>
                <w:rFonts w:cs="Arial"/>
                <w:lang w:val="en-US"/>
              </w:rPr>
              <w:t xml:space="preserve">Claudio </w:t>
            </w:r>
            <w:r w:rsidRPr="00086F8F">
              <w:rPr>
                <w:rFonts w:cs="Arial"/>
                <w:b/>
                <w:lang w:val="en-US"/>
              </w:rPr>
              <w:t>Magris</w:t>
            </w:r>
            <w:r w:rsidRPr="00086F8F">
              <w:rPr>
                <w:rFonts w:cs="Arial"/>
                <w:lang w:val="en-US"/>
              </w:rPr>
              <w:t xml:space="preserve">, </w:t>
            </w:r>
          </w:p>
          <w:p w14:paraId="1245EAA5" w14:textId="77777777" w:rsidR="00756EFD" w:rsidRPr="00086F8F" w:rsidRDefault="00756EFD" w:rsidP="00756EFD">
            <w:pPr>
              <w:pStyle w:val="pucesdetableau"/>
              <w:rPr>
                <w:rFonts w:cs="Arial"/>
                <w:lang w:val="fr-FR"/>
              </w:rPr>
            </w:pPr>
            <w:r w:rsidRPr="00086F8F">
              <w:rPr>
                <w:rFonts w:cs="Arial"/>
                <w:i/>
                <w:lang w:val="fr-FR"/>
              </w:rPr>
              <w:t xml:space="preserve">Trois Orients. Récits de voyage </w:t>
            </w:r>
            <w:r w:rsidRPr="00086F8F">
              <w:rPr>
                <w:rFonts w:cs="Arial"/>
                <w:lang w:val="fr-FR"/>
              </w:rPr>
              <w:t>(2006)</w:t>
            </w:r>
          </w:p>
          <w:p w14:paraId="1F476A66" w14:textId="77777777" w:rsidR="00756EFD" w:rsidRPr="00086F8F" w:rsidRDefault="00756EFD" w:rsidP="00756EFD">
            <w:pPr>
              <w:jc w:val="left"/>
              <w:rPr>
                <w:rFonts w:cs="Arial"/>
              </w:rPr>
            </w:pPr>
            <w:r w:rsidRPr="00086F8F">
              <w:rPr>
                <w:rFonts w:cs="Arial"/>
              </w:rPr>
              <w:t xml:space="preserve">Nicolas </w:t>
            </w:r>
            <w:r w:rsidRPr="00086F8F">
              <w:rPr>
                <w:rFonts w:cs="Arial"/>
                <w:b/>
              </w:rPr>
              <w:t>Bouvier</w:t>
            </w:r>
            <w:r w:rsidRPr="00086F8F">
              <w:rPr>
                <w:rFonts w:cs="Arial"/>
              </w:rPr>
              <w:t xml:space="preserve">, </w:t>
            </w:r>
          </w:p>
          <w:p w14:paraId="1B93DF6F" w14:textId="7D945035" w:rsidR="00CE076A" w:rsidRPr="00CE076A" w:rsidRDefault="00756EFD" w:rsidP="00756EFD">
            <w:pPr>
              <w:pStyle w:val="pucesdetableau"/>
              <w:rPr>
                <w:rFonts w:cs="Arial"/>
                <w:lang w:val="fr-FR"/>
              </w:rPr>
            </w:pPr>
            <w:r w:rsidRPr="00086F8F">
              <w:rPr>
                <w:rFonts w:cs="Arial"/>
                <w:i/>
              </w:rPr>
              <w:t>L’usage du monde</w:t>
            </w:r>
            <w:r w:rsidRPr="00086F8F">
              <w:rPr>
                <w:rFonts w:cs="Arial"/>
              </w:rPr>
              <w:t xml:space="preserve"> (1985)</w:t>
            </w:r>
          </w:p>
        </w:tc>
      </w:tr>
      <w:tr w:rsidR="008D463B" w:rsidRPr="00CE076A" w14:paraId="7155F947" w14:textId="77777777" w:rsidTr="008D463B">
        <w:trPr>
          <w:trHeight w:val="4130"/>
        </w:trPr>
        <w:tc>
          <w:tcPr>
            <w:tcW w:w="2296" w:type="dxa"/>
            <w:tcBorders>
              <w:top w:val="nil"/>
              <w:left w:val="single" w:sz="4" w:space="0" w:color="auto"/>
              <w:bottom w:val="single" w:sz="4" w:space="0" w:color="auto"/>
              <w:right w:val="single" w:sz="4" w:space="0" w:color="auto"/>
            </w:tcBorders>
          </w:tcPr>
          <w:p w14:paraId="0772D101" w14:textId="3D4852C6" w:rsidR="008D463B" w:rsidRPr="00086F8F" w:rsidRDefault="008D463B" w:rsidP="008D463B">
            <w:pPr>
              <w:pStyle w:val="Contenudetableau"/>
              <w:spacing w:before="0"/>
              <w:rPr>
                <w:rFonts w:cs="Arial"/>
              </w:rPr>
            </w:pPr>
            <w:r w:rsidRPr="00086F8F">
              <w:rPr>
                <w:rFonts w:cs="Arial"/>
              </w:rPr>
              <w:t>L’Amérique dans la littérature, l’histoire et la société allemandes</w:t>
            </w:r>
          </w:p>
        </w:tc>
        <w:tc>
          <w:tcPr>
            <w:tcW w:w="3686" w:type="dxa"/>
            <w:tcBorders>
              <w:top w:val="nil"/>
              <w:left w:val="single" w:sz="4" w:space="0" w:color="auto"/>
              <w:right w:val="single" w:sz="4" w:space="0" w:color="auto"/>
            </w:tcBorders>
          </w:tcPr>
          <w:p w14:paraId="458FDB48" w14:textId="77777777" w:rsidR="008D463B" w:rsidRPr="00086F8F" w:rsidRDefault="008D463B" w:rsidP="008D463B">
            <w:pPr>
              <w:spacing w:before="0"/>
              <w:jc w:val="left"/>
              <w:rPr>
                <w:rFonts w:cs="Arial"/>
                <w:b/>
                <w:lang w:val="en-US"/>
              </w:rPr>
            </w:pPr>
            <w:r w:rsidRPr="00086F8F">
              <w:rPr>
                <w:rFonts w:cs="Arial"/>
                <w:lang w:val="en-US"/>
              </w:rPr>
              <w:t>Nora</w:t>
            </w:r>
            <w:r w:rsidRPr="00086F8F">
              <w:rPr>
                <w:rFonts w:cs="Arial"/>
                <w:b/>
                <w:lang w:val="en-US"/>
              </w:rPr>
              <w:t xml:space="preserve"> Krug</w:t>
            </w:r>
            <w:r w:rsidRPr="00086F8F">
              <w:rPr>
                <w:rFonts w:cs="Arial"/>
                <w:lang w:val="en-US"/>
              </w:rPr>
              <w:t>,</w:t>
            </w:r>
          </w:p>
          <w:p w14:paraId="3ADC41AF" w14:textId="77777777" w:rsidR="008D463B" w:rsidRPr="00086F8F" w:rsidRDefault="008D463B" w:rsidP="00CE076A">
            <w:pPr>
              <w:pStyle w:val="pucesdetableau"/>
              <w:rPr>
                <w:rFonts w:cs="Arial"/>
              </w:rPr>
            </w:pPr>
            <w:r w:rsidRPr="00086F8F">
              <w:rPr>
                <w:rFonts w:cs="Arial"/>
                <w:i/>
              </w:rPr>
              <w:t>Heimat, eine Graphic-Memoir</w:t>
            </w:r>
            <w:r w:rsidRPr="00086F8F">
              <w:rPr>
                <w:rFonts w:cs="Arial"/>
              </w:rPr>
              <w:t xml:space="preserve"> (2015)</w:t>
            </w:r>
          </w:p>
          <w:p w14:paraId="2ED098F6" w14:textId="77777777" w:rsidR="008D463B" w:rsidRPr="00086F8F" w:rsidRDefault="008D463B" w:rsidP="00CE076A">
            <w:pPr>
              <w:jc w:val="left"/>
              <w:rPr>
                <w:rFonts w:cs="Arial"/>
                <w:lang w:val="en-US"/>
              </w:rPr>
            </w:pPr>
            <w:r w:rsidRPr="00086F8F">
              <w:rPr>
                <w:rFonts w:cs="Arial"/>
                <w:lang w:val="en-US"/>
              </w:rPr>
              <w:t xml:space="preserve">Joseph </w:t>
            </w:r>
            <w:r w:rsidRPr="00086F8F">
              <w:rPr>
                <w:rFonts w:cs="Arial"/>
                <w:b/>
                <w:lang w:val="en-US"/>
              </w:rPr>
              <w:t>Roth</w:t>
            </w:r>
            <w:r w:rsidRPr="00086F8F">
              <w:rPr>
                <w:rFonts w:cs="Arial"/>
                <w:lang w:val="en-US"/>
              </w:rPr>
              <w:t xml:space="preserve">, </w:t>
            </w:r>
          </w:p>
          <w:p w14:paraId="1388ECA9" w14:textId="77777777" w:rsidR="008D463B" w:rsidRPr="00086F8F" w:rsidRDefault="008D463B" w:rsidP="00CE076A">
            <w:pPr>
              <w:pStyle w:val="pucesdetableau"/>
              <w:rPr>
                <w:rFonts w:cs="Arial"/>
              </w:rPr>
            </w:pPr>
            <w:r w:rsidRPr="00086F8F">
              <w:rPr>
                <w:rFonts w:cs="Arial"/>
                <w:i/>
              </w:rPr>
              <w:t>Hiob</w:t>
            </w:r>
            <w:r w:rsidRPr="00086F8F">
              <w:rPr>
                <w:rFonts w:cs="Arial"/>
              </w:rPr>
              <w:t xml:space="preserve"> (1930)</w:t>
            </w:r>
          </w:p>
          <w:p w14:paraId="06EBDA54" w14:textId="77777777" w:rsidR="008D463B" w:rsidRPr="00086F8F" w:rsidRDefault="008D463B" w:rsidP="00CE076A">
            <w:pPr>
              <w:pStyle w:val="Paragraphedeliste"/>
              <w:jc w:val="left"/>
              <w:rPr>
                <w:rFonts w:cs="Arial"/>
                <w:lang w:val="en-US"/>
              </w:rPr>
            </w:pPr>
            <w:r w:rsidRPr="00086F8F">
              <w:rPr>
                <w:rFonts w:cs="Arial"/>
                <w:lang w:val="en-US"/>
              </w:rPr>
              <w:t xml:space="preserve">Franz </w:t>
            </w:r>
            <w:r w:rsidRPr="00086F8F">
              <w:rPr>
                <w:rFonts w:cs="Arial"/>
                <w:b/>
                <w:lang w:val="en-US"/>
              </w:rPr>
              <w:t>Kafka</w:t>
            </w:r>
            <w:r w:rsidRPr="00086F8F">
              <w:rPr>
                <w:rFonts w:cs="Arial"/>
                <w:lang w:val="en-US"/>
              </w:rPr>
              <w:t xml:space="preserve">, </w:t>
            </w:r>
          </w:p>
          <w:p w14:paraId="21236E35" w14:textId="77777777" w:rsidR="008D463B" w:rsidRPr="00086F8F" w:rsidRDefault="008D463B" w:rsidP="00CE076A">
            <w:pPr>
              <w:pStyle w:val="pucesdetableau"/>
              <w:rPr>
                <w:rFonts w:cs="Arial"/>
              </w:rPr>
            </w:pPr>
            <w:r w:rsidRPr="00086F8F">
              <w:rPr>
                <w:rFonts w:cs="Arial"/>
                <w:i/>
              </w:rPr>
              <w:t>Amerika</w:t>
            </w:r>
            <w:r w:rsidRPr="00086F8F">
              <w:rPr>
                <w:rFonts w:cs="Arial"/>
              </w:rPr>
              <w:t xml:space="preserve"> (1927)</w:t>
            </w:r>
          </w:p>
          <w:p w14:paraId="6747A8BD" w14:textId="77777777" w:rsidR="008D463B" w:rsidRPr="00086F8F" w:rsidRDefault="008D463B" w:rsidP="00CE076A">
            <w:pPr>
              <w:jc w:val="left"/>
              <w:rPr>
                <w:rFonts w:cs="Arial"/>
                <w:b/>
                <w:lang w:val="en-US"/>
              </w:rPr>
            </w:pPr>
            <w:r w:rsidRPr="00086F8F">
              <w:rPr>
                <w:rFonts w:cs="Arial"/>
                <w:lang w:val="en-US"/>
              </w:rPr>
              <w:t xml:space="preserve">Karl </w:t>
            </w:r>
            <w:r w:rsidRPr="00086F8F">
              <w:rPr>
                <w:rFonts w:cs="Arial"/>
                <w:b/>
                <w:lang w:val="en-US"/>
              </w:rPr>
              <w:t>May,</w:t>
            </w:r>
          </w:p>
          <w:p w14:paraId="5AC8CD48" w14:textId="4321516C" w:rsidR="008D463B" w:rsidRPr="00CE076A" w:rsidRDefault="008D463B" w:rsidP="00CE076A">
            <w:pPr>
              <w:pStyle w:val="pucesdetableau"/>
            </w:pPr>
            <w:r w:rsidRPr="00CE076A">
              <w:rPr>
                <w:i/>
              </w:rPr>
              <w:t>Im fernen Westen. Zwei Erzählungen aus dem Indianerleben für die Jugend</w:t>
            </w:r>
            <w:r w:rsidRPr="00CE076A">
              <w:t xml:space="preserve"> (1879)</w:t>
            </w:r>
          </w:p>
        </w:tc>
        <w:tc>
          <w:tcPr>
            <w:tcW w:w="3146" w:type="dxa"/>
            <w:tcBorders>
              <w:top w:val="nil"/>
              <w:left w:val="single" w:sz="4" w:space="0" w:color="auto"/>
              <w:right w:val="single" w:sz="4" w:space="0" w:color="auto"/>
            </w:tcBorders>
          </w:tcPr>
          <w:p w14:paraId="75FE8BA4" w14:textId="77777777" w:rsidR="008D463B" w:rsidRPr="00086F8F" w:rsidRDefault="008D463B" w:rsidP="008D463B">
            <w:pPr>
              <w:spacing w:before="0"/>
              <w:jc w:val="left"/>
              <w:rPr>
                <w:rFonts w:cs="Arial"/>
                <w:lang w:val="en-US"/>
              </w:rPr>
            </w:pPr>
            <w:r w:rsidRPr="00086F8F">
              <w:rPr>
                <w:rFonts w:cs="Arial"/>
                <w:lang w:val="en-US"/>
              </w:rPr>
              <w:t xml:space="preserve">[série illustrée et film] </w:t>
            </w:r>
          </w:p>
          <w:p w14:paraId="414012DB" w14:textId="77777777" w:rsidR="008D463B" w:rsidRPr="00086F8F" w:rsidRDefault="008D463B" w:rsidP="00756EFD">
            <w:pPr>
              <w:pStyle w:val="pucesdetableau"/>
              <w:rPr>
                <w:rFonts w:cs="Arial"/>
              </w:rPr>
            </w:pPr>
            <w:r w:rsidRPr="00086F8F">
              <w:rPr>
                <w:rFonts w:cs="Arial"/>
                <w:i/>
              </w:rPr>
              <w:t xml:space="preserve">Jerry Cotton </w:t>
            </w:r>
            <w:r w:rsidRPr="00086F8F">
              <w:rPr>
                <w:rFonts w:cs="Arial"/>
              </w:rPr>
              <w:t>(2010)</w:t>
            </w:r>
          </w:p>
          <w:p w14:paraId="52203433" w14:textId="77777777" w:rsidR="008D463B" w:rsidRPr="00086F8F" w:rsidRDefault="008D463B" w:rsidP="00756EFD">
            <w:pPr>
              <w:jc w:val="left"/>
              <w:rPr>
                <w:rFonts w:cs="Arial"/>
                <w:lang w:val="en-US"/>
              </w:rPr>
            </w:pPr>
            <w:r w:rsidRPr="00086F8F">
              <w:rPr>
                <w:rFonts w:cs="Arial"/>
                <w:lang w:val="en-US"/>
              </w:rPr>
              <w:t xml:space="preserve">[interview] </w:t>
            </w:r>
          </w:p>
          <w:p w14:paraId="387F5DCC" w14:textId="77777777" w:rsidR="008D463B" w:rsidRPr="00086F8F" w:rsidRDefault="008D463B" w:rsidP="00756EFD">
            <w:pPr>
              <w:spacing w:before="0"/>
              <w:jc w:val="left"/>
              <w:rPr>
                <w:rFonts w:cs="Arial"/>
                <w:lang w:val="en-US"/>
              </w:rPr>
            </w:pPr>
            <w:r w:rsidRPr="00086F8F">
              <w:rPr>
                <w:rFonts w:cs="Arial"/>
                <w:lang w:val="en-US"/>
              </w:rPr>
              <w:t xml:space="preserve">Helmut </w:t>
            </w:r>
            <w:r w:rsidRPr="00086F8F">
              <w:rPr>
                <w:rFonts w:cs="Arial"/>
                <w:b/>
                <w:lang w:val="en-US"/>
              </w:rPr>
              <w:t>Schmidt</w:t>
            </w:r>
            <w:r w:rsidRPr="00086F8F">
              <w:rPr>
                <w:rFonts w:cs="Arial"/>
                <w:lang w:val="en-US"/>
              </w:rPr>
              <w:t xml:space="preserve">, </w:t>
            </w:r>
          </w:p>
          <w:p w14:paraId="093E29B6" w14:textId="77777777" w:rsidR="008D463B" w:rsidRPr="00086F8F" w:rsidRDefault="008D463B" w:rsidP="00756EFD">
            <w:pPr>
              <w:pStyle w:val="pucesdetableau"/>
              <w:rPr>
                <w:rFonts w:cs="Arial"/>
              </w:rPr>
            </w:pPr>
            <w:r w:rsidRPr="00086F8F">
              <w:rPr>
                <w:rFonts w:cs="Arial"/>
              </w:rPr>
              <w:t>« Ein Onkel in Minnesota. Über Amerikaner und Antiamerikaner »</w:t>
            </w:r>
            <w:r>
              <w:rPr>
                <w:rFonts w:cs="Arial"/>
              </w:rPr>
              <w:t xml:space="preserve"> </w:t>
            </w:r>
            <w:proofErr w:type="gramStart"/>
            <w:r w:rsidRPr="00086F8F">
              <w:rPr>
                <w:rFonts w:cs="Arial"/>
              </w:rPr>
              <w:t>et</w:t>
            </w:r>
            <w:proofErr w:type="gramEnd"/>
            <w:r w:rsidRPr="00086F8F">
              <w:rPr>
                <w:rFonts w:cs="Arial"/>
              </w:rPr>
              <w:t xml:space="preserve"> « Lauter alte Freunde. Die letzte Reise in die USA »</w:t>
            </w:r>
            <w:r>
              <w:rPr>
                <w:rFonts w:cs="Arial"/>
              </w:rPr>
              <w:t xml:space="preserve"> </w:t>
            </w:r>
            <w:r w:rsidRPr="00086F8F">
              <w:rPr>
                <w:rFonts w:cs="Arial"/>
              </w:rPr>
              <w:t xml:space="preserve">in: </w:t>
            </w:r>
            <w:r w:rsidRPr="00086F8F">
              <w:rPr>
                <w:rFonts w:cs="Arial"/>
                <w:i/>
              </w:rPr>
              <w:t>Auf eine Zigarette mit Helmut Schmidt</w:t>
            </w:r>
            <w:r w:rsidRPr="00086F8F">
              <w:rPr>
                <w:rFonts w:cs="Arial"/>
              </w:rPr>
              <w:t xml:space="preserve"> (2009) [p. 21-24 et p. 100-102]</w:t>
            </w:r>
          </w:p>
          <w:p w14:paraId="30D2F359" w14:textId="77777777" w:rsidR="008D463B" w:rsidRPr="00086F8F" w:rsidRDefault="008D463B" w:rsidP="00756EFD">
            <w:pPr>
              <w:jc w:val="left"/>
              <w:rPr>
                <w:rFonts w:cs="Arial"/>
              </w:rPr>
            </w:pPr>
            <w:r w:rsidRPr="00086F8F">
              <w:rPr>
                <w:rFonts w:cs="Arial"/>
              </w:rPr>
              <w:t xml:space="preserve">[bande dessinée] </w:t>
            </w:r>
          </w:p>
          <w:p w14:paraId="64782CA7" w14:textId="07DD7546" w:rsidR="008D463B" w:rsidRPr="00000EB4" w:rsidRDefault="008D463B" w:rsidP="008D463B">
            <w:pPr>
              <w:spacing w:before="0"/>
              <w:jc w:val="left"/>
              <w:rPr>
                <w:rFonts w:cs="Arial"/>
              </w:rPr>
            </w:pPr>
            <w:r w:rsidRPr="00086F8F">
              <w:rPr>
                <w:rFonts w:cs="Arial"/>
              </w:rPr>
              <w:t xml:space="preserve">Erika </w:t>
            </w:r>
            <w:r w:rsidRPr="00086F8F">
              <w:rPr>
                <w:rFonts w:cs="Arial"/>
                <w:b/>
              </w:rPr>
              <w:t>Fuchs</w:t>
            </w:r>
            <w:r w:rsidRPr="00086F8F">
              <w:rPr>
                <w:rFonts w:cs="Arial"/>
              </w:rPr>
              <w:t xml:space="preserve">, deutsche Übersetzerin des </w:t>
            </w:r>
            <w:r w:rsidRPr="00086F8F">
              <w:rPr>
                <w:rFonts w:cs="Arial"/>
                <w:i/>
              </w:rPr>
              <w:t>Micky-Maus</w:t>
            </w:r>
            <w:r w:rsidRPr="00086F8F">
              <w:rPr>
                <w:rFonts w:cs="Arial"/>
              </w:rPr>
              <w:t>-Heftes (von 1951 bis 1988)</w:t>
            </w:r>
          </w:p>
        </w:tc>
      </w:tr>
      <w:tr w:rsidR="008D463B" w:rsidRPr="00420186" w14:paraId="49149CD6" w14:textId="77777777" w:rsidTr="008D463B">
        <w:trPr>
          <w:trHeight w:val="4130"/>
        </w:trPr>
        <w:tc>
          <w:tcPr>
            <w:tcW w:w="2296" w:type="dxa"/>
            <w:tcBorders>
              <w:top w:val="single" w:sz="4" w:space="0" w:color="auto"/>
              <w:left w:val="single" w:sz="4" w:space="0" w:color="auto"/>
              <w:bottom w:val="nil"/>
              <w:right w:val="single" w:sz="4" w:space="0" w:color="auto"/>
            </w:tcBorders>
          </w:tcPr>
          <w:p w14:paraId="104E40BD" w14:textId="77777777" w:rsidR="008D463B" w:rsidRPr="00086F8F" w:rsidRDefault="008D463B" w:rsidP="008D463B">
            <w:pPr>
              <w:pStyle w:val="Contenudetableau"/>
              <w:spacing w:before="0"/>
              <w:rPr>
                <w:rFonts w:cs="Arial"/>
              </w:rPr>
            </w:pPr>
          </w:p>
        </w:tc>
        <w:tc>
          <w:tcPr>
            <w:tcW w:w="3686" w:type="dxa"/>
            <w:tcBorders>
              <w:left w:val="single" w:sz="4" w:space="0" w:color="auto"/>
              <w:bottom w:val="nil"/>
              <w:right w:val="single" w:sz="4" w:space="0" w:color="auto"/>
            </w:tcBorders>
          </w:tcPr>
          <w:p w14:paraId="25165F2A" w14:textId="77777777" w:rsidR="008D463B" w:rsidRPr="00000EB4" w:rsidRDefault="008D463B" w:rsidP="008D463B">
            <w:pPr>
              <w:spacing w:before="0"/>
              <w:jc w:val="left"/>
              <w:rPr>
                <w:rFonts w:cs="Arial"/>
              </w:rPr>
            </w:pPr>
          </w:p>
        </w:tc>
        <w:tc>
          <w:tcPr>
            <w:tcW w:w="3146" w:type="dxa"/>
            <w:tcBorders>
              <w:left w:val="single" w:sz="4" w:space="0" w:color="auto"/>
              <w:bottom w:val="nil"/>
              <w:right w:val="single" w:sz="4" w:space="0" w:color="auto"/>
            </w:tcBorders>
          </w:tcPr>
          <w:p w14:paraId="0C9C4E3D" w14:textId="77777777" w:rsidR="008D463B" w:rsidRPr="00086F8F" w:rsidRDefault="008D463B" w:rsidP="008D463B">
            <w:pPr>
              <w:spacing w:before="0"/>
              <w:jc w:val="left"/>
              <w:rPr>
                <w:rFonts w:cs="Arial"/>
                <w:lang w:val="en-US"/>
              </w:rPr>
            </w:pPr>
            <w:r w:rsidRPr="00086F8F">
              <w:rPr>
                <w:rFonts w:cs="Arial"/>
                <w:lang w:val="en-US"/>
              </w:rPr>
              <w:t xml:space="preserve">[mus.] </w:t>
            </w:r>
          </w:p>
          <w:p w14:paraId="63722D69" w14:textId="77777777" w:rsidR="008D463B" w:rsidRPr="00086F8F" w:rsidRDefault="008D463B" w:rsidP="008D463B">
            <w:pPr>
              <w:spacing w:before="0"/>
              <w:jc w:val="left"/>
              <w:rPr>
                <w:rFonts w:cs="Arial"/>
                <w:lang w:val="en-US"/>
              </w:rPr>
            </w:pPr>
            <w:r w:rsidRPr="00086F8F">
              <w:rPr>
                <w:rFonts w:cs="Arial"/>
                <w:lang w:val="en-US"/>
              </w:rPr>
              <w:t xml:space="preserve">Herbert </w:t>
            </w:r>
            <w:r w:rsidRPr="00086F8F">
              <w:rPr>
                <w:rFonts w:cs="Arial"/>
                <w:b/>
                <w:lang w:val="en-US"/>
              </w:rPr>
              <w:t>Grönemeyer</w:t>
            </w:r>
            <w:r w:rsidRPr="00086F8F">
              <w:rPr>
                <w:rFonts w:cs="Arial"/>
                <w:lang w:val="en-US"/>
              </w:rPr>
              <w:t xml:space="preserve">, </w:t>
            </w:r>
          </w:p>
          <w:p w14:paraId="2E44F847" w14:textId="77777777" w:rsidR="008D463B" w:rsidRPr="00086F8F" w:rsidRDefault="008D463B" w:rsidP="008D463B">
            <w:pPr>
              <w:pStyle w:val="pucesdetableau"/>
              <w:rPr>
                <w:rFonts w:cs="Arial"/>
              </w:rPr>
            </w:pPr>
            <w:r w:rsidRPr="00086F8F">
              <w:rPr>
                <w:rFonts w:cs="Arial"/>
                <w:i/>
              </w:rPr>
              <w:t xml:space="preserve">Amerika </w:t>
            </w:r>
            <w:r w:rsidRPr="00086F8F">
              <w:rPr>
                <w:rFonts w:cs="Arial"/>
              </w:rPr>
              <w:t>(1984)</w:t>
            </w:r>
          </w:p>
          <w:p w14:paraId="26F57B2F" w14:textId="77777777" w:rsidR="008D463B" w:rsidRPr="00086F8F" w:rsidRDefault="008D463B" w:rsidP="008D463B">
            <w:pPr>
              <w:jc w:val="left"/>
              <w:rPr>
                <w:rFonts w:cs="Arial"/>
                <w:lang w:val="en-US"/>
              </w:rPr>
            </w:pPr>
            <w:r w:rsidRPr="00086F8F">
              <w:rPr>
                <w:rFonts w:cs="Arial"/>
                <w:lang w:val="en-US"/>
              </w:rPr>
              <w:t>[film]</w:t>
            </w:r>
            <w:r w:rsidRPr="00086F8F">
              <w:rPr>
                <w:rFonts w:cs="Arial"/>
                <w:i/>
                <w:lang w:val="en-US"/>
              </w:rPr>
              <w:t xml:space="preserve"> </w:t>
            </w:r>
          </w:p>
          <w:p w14:paraId="3283872D" w14:textId="77777777" w:rsidR="008D463B" w:rsidRPr="00086F8F" w:rsidRDefault="008D463B" w:rsidP="008D463B">
            <w:pPr>
              <w:spacing w:before="0"/>
              <w:jc w:val="left"/>
              <w:rPr>
                <w:rFonts w:cs="Arial"/>
                <w:i/>
                <w:lang w:val="en-US"/>
              </w:rPr>
            </w:pPr>
            <w:r w:rsidRPr="00086F8F">
              <w:rPr>
                <w:rFonts w:cs="Arial"/>
                <w:lang w:val="en-US"/>
              </w:rPr>
              <w:t xml:space="preserve">Wim </w:t>
            </w:r>
            <w:r w:rsidRPr="00086F8F">
              <w:rPr>
                <w:rFonts w:cs="Arial"/>
                <w:b/>
                <w:lang w:val="en-US"/>
              </w:rPr>
              <w:t>Wenders</w:t>
            </w:r>
            <w:r w:rsidRPr="00086F8F">
              <w:rPr>
                <w:rFonts w:cs="Arial"/>
                <w:lang w:val="en-US"/>
              </w:rPr>
              <w:t>,</w:t>
            </w:r>
            <w:r w:rsidRPr="00086F8F">
              <w:rPr>
                <w:rFonts w:cs="Arial"/>
                <w:i/>
                <w:lang w:val="en-US"/>
              </w:rPr>
              <w:t xml:space="preserve"> </w:t>
            </w:r>
          </w:p>
          <w:p w14:paraId="7AE59FA9" w14:textId="77777777" w:rsidR="008D463B" w:rsidRPr="00086F8F" w:rsidRDefault="008D463B" w:rsidP="008D463B">
            <w:pPr>
              <w:pStyle w:val="pucesdetableau"/>
              <w:rPr>
                <w:rFonts w:cs="Arial"/>
              </w:rPr>
            </w:pPr>
            <w:r w:rsidRPr="00086F8F">
              <w:rPr>
                <w:rFonts w:cs="Arial"/>
                <w:i/>
              </w:rPr>
              <w:t>Paris Texas</w:t>
            </w:r>
            <w:r w:rsidRPr="00086F8F">
              <w:rPr>
                <w:rFonts w:cs="Arial"/>
              </w:rPr>
              <w:t xml:space="preserve"> (1984)</w:t>
            </w:r>
          </w:p>
          <w:p w14:paraId="562B2030" w14:textId="77777777" w:rsidR="008D463B" w:rsidRPr="00086F8F" w:rsidRDefault="008D463B" w:rsidP="008D463B">
            <w:pPr>
              <w:jc w:val="left"/>
              <w:rPr>
                <w:rFonts w:cs="Arial"/>
                <w:lang w:val="en-US"/>
              </w:rPr>
            </w:pPr>
            <w:r w:rsidRPr="00086F8F">
              <w:rPr>
                <w:rFonts w:cs="Arial"/>
                <w:lang w:val="en-US"/>
              </w:rPr>
              <w:t xml:space="preserve">Friedrich Wilhelm </w:t>
            </w:r>
            <w:r w:rsidRPr="00086F8F">
              <w:rPr>
                <w:rFonts w:cs="Arial"/>
                <w:b/>
                <w:lang w:val="en-US"/>
              </w:rPr>
              <w:t>Murnau</w:t>
            </w:r>
            <w:r w:rsidRPr="00086F8F">
              <w:rPr>
                <w:rFonts w:cs="Arial"/>
                <w:lang w:val="en-US"/>
              </w:rPr>
              <w:t xml:space="preserve">, </w:t>
            </w:r>
          </w:p>
          <w:p w14:paraId="4F7EACC6" w14:textId="77777777" w:rsidR="008D463B" w:rsidRPr="00086F8F" w:rsidRDefault="008D463B" w:rsidP="008D463B">
            <w:pPr>
              <w:pStyle w:val="pucesdetableau"/>
              <w:rPr>
                <w:rFonts w:cs="Arial"/>
              </w:rPr>
            </w:pPr>
            <w:r w:rsidRPr="00086F8F">
              <w:rPr>
                <w:rFonts w:cs="Arial"/>
                <w:i/>
              </w:rPr>
              <w:t xml:space="preserve">Tabu </w:t>
            </w:r>
            <w:r w:rsidRPr="00086F8F">
              <w:rPr>
                <w:rFonts w:cs="Arial"/>
              </w:rPr>
              <w:t>(1931)</w:t>
            </w:r>
          </w:p>
          <w:p w14:paraId="49B711E1" w14:textId="77777777" w:rsidR="008D463B" w:rsidRPr="00086F8F" w:rsidRDefault="008D463B" w:rsidP="008D463B">
            <w:pPr>
              <w:jc w:val="left"/>
              <w:rPr>
                <w:rFonts w:cs="Arial"/>
                <w:lang w:val="en-US"/>
              </w:rPr>
            </w:pPr>
            <w:r w:rsidRPr="00086F8F">
              <w:rPr>
                <w:rFonts w:cs="Arial"/>
                <w:lang w:val="en-US"/>
              </w:rPr>
              <w:t xml:space="preserve">Axel </w:t>
            </w:r>
            <w:r w:rsidRPr="00086F8F">
              <w:rPr>
                <w:rFonts w:cs="Arial"/>
                <w:b/>
                <w:lang w:val="en-US"/>
              </w:rPr>
              <w:t>Corti</w:t>
            </w:r>
            <w:r w:rsidRPr="00086F8F">
              <w:rPr>
                <w:rFonts w:cs="Arial"/>
                <w:lang w:val="en-US"/>
              </w:rPr>
              <w:t xml:space="preserve">, </w:t>
            </w:r>
          </w:p>
          <w:p w14:paraId="0F35B870" w14:textId="77777777" w:rsidR="008D463B" w:rsidRPr="00086F8F" w:rsidRDefault="008D463B" w:rsidP="008D463B">
            <w:pPr>
              <w:pStyle w:val="pucesdetableau"/>
              <w:rPr>
                <w:rFonts w:cs="Arial"/>
                <w:lang w:val="fr-FR"/>
              </w:rPr>
            </w:pPr>
            <w:r w:rsidRPr="00086F8F">
              <w:rPr>
                <w:rFonts w:cs="Arial"/>
                <w:i/>
                <w:lang w:val="fr-FR"/>
              </w:rPr>
              <w:t>Welcome in Vienna</w:t>
            </w:r>
            <w:r w:rsidRPr="00086F8F">
              <w:rPr>
                <w:rFonts w:cs="Arial"/>
                <w:lang w:val="fr-FR"/>
              </w:rPr>
              <w:t>, deuxième partie « Santa Fe »</w:t>
            </w:r>
            <w:r>
              <w:rPr>
                <w:rFonts w:cs="Arial"/>
                <w:lang w:val="fr-FR"/>
              </w:rPr>
              <w:t xml:space="preserve"> </w:t>
            </w:r>
            <w:r w:rsidRPr="00086F8F">
              <w:rPr>
                <w:rFonts w:cs="Arial"/>
                <w:lang w:val="fr-FR"/>
              </w:rPr>
              <w:t>(1986)</w:t>
            </w:r>
          </w:p>
          <w:p w14:paraId="1AF1500B" w14:textId="77777777" w:rsidR="008D463B" w:rsidRPr="00086F8F" w:rsidRDefault="008D463B" w:rsidP="008D463B">
            <w:pPr>
              <w:jc w:val="left"/>
              <w:rPr>
                <w:rFonts w:cs="Arial"/>
                <w:lang w:val="en-US"/>
              </w:rPr>
            </w:pPr>
            <w:r w:rsidRPr="00086F8F">
              <w:rPr>
                <w:rFonts w:cs="Arial"/>
                <w:lang w:val="en-US"/>
              </w:rPr>
              <w:t xml:space="preserve">[essai] </w:t>
            </w:r>
          </w:p>
          <w:p w14:paraId="3698880B" w14:textId="77777777" w:rsidR="008D463B" w:rsidRPr="00086F8F" w:rsidRDefault="008D463B" w:rsidP="008D463B">
            <w:pPr>
              <w:jc w:val="left"/>
              <w:rPr>
                <w:rFonts w:cs="Arial"/>
                <w:lang w:val="en-US"/>
              </w:rPr>
            </w:pPr>
            <w:r w:rsidRPr="00086F8F">
              <w:rPr>
                <w:rFonts w:cs="Arial"/>
                <w:lang w:val="en-US"/>
              </w:rPr>
              <w:t xml:space="preserve">Stefan </w:t>
            </w:r>
            <w:r w:rsidRPr="00086F8F">
              <w:rPr>
                <w:rFonts w:cs="Arial"/>
                <w:b/>
                <w:lang w:val="en-US"/>
              </w:rPr>
              <w:t>Zweig</w:t>
            </w:r>
            <w:r w:rsidRPr="00086F8F">
              <w:rPr>
                <w:rFonts w:cs="Arial"/>
                <w:lang w:val="en-US"/>
              </w:rPr>
              <w:t xml:space="preserve">, </w:t>
            </w:r>
          </w:p>
          <w:p w14:paraId="664D9331" w14:textId="14A7E3DE" w:rsidR="008D463B" w:rsidRPr="00086F8F" w:rsidRDefault="008D463B" w:rsidP="008D463B">
            <w:pPr>
              <w:pStyle w:val="pucesdetableau"/>
              <w:spacing w:after="0"/>
            </w:pPr>
            <w:r w:rsidRPr="00086F8F">
              <w:rPr>
                <w:rFonts w:cs="Arial"/>
              </w:rPr>
              <w:t xml:space="preserve">« Der Roman </w:t>
            </w:r>
            <w:r w:rsidRPr="00086F8F">
              <w:rPr>
                <w:rFonts w:cs="Arial"/>
                <w:i/>
              </w:rPr>
              <w:t xml:space="preserve">Hiob </w:t>
            </w:r>
            <w:r w:rsidRPr="00086F8F">
              <w:rPr>
                <w:rFonts w:cs="Arial"/>
              </w:rPr>
              <w:t>von Joseph Roth » , in</w:t>
            </w:r>
            <w:r>
              <w:rPr>
                <w:rFonts w:cs="Arial"/>
              </w:rPr>
              <w:t> :</w:t>
            </w:r>
            <w:r w:rsidRPr="00086F8F">
              <w:rPr>
                <w:rFonts w:cs="Arial"/>
              </w:rPr>
              <w:t xml:space="preserve"> </w:t>
            </w:r>
            <w:r w:rsidRPr="00086F8F">
              <w:rPr>
                <w:rFonts w:cs="Arial"/>
                <w:i/>
              </w:rPr>
              <w:t xml:space="preserve">Begegnungen mit Büchern </w:t>
            </w:r>
            <w:r w:rsidRPr="00086F8F">
              <w:rPr>
                <w:rFonts w:cs="Arial"/>
              </w:rPr>
              <w:t>[p. 109-114]</w:t>
            </w:r>
          </w:p>
        </w:tc>
      </w:tr>
      <w:tr w:rsidR="00CE076A" w:rsidRPr="00086F8F" w14:paraId="25A8B087" w14:textId="77777777" w:rsidTr="00756EFD">
        <w:trPr>
          <w:trHeight w:val="20"/>
        </w:trPr>
        <w:tc>
          <w:tcPr>
            <w:tcW w:w="2296" w:type="dxa"/>
            <w:tcBorders>
              <w:top w:val="nil"/>
              <w:left w:val="single" w:sz="4" w:space="0" w:color="auto"/>
              <w:bottom w:val="single" w:sz="4" w:space="0" w:color="auto"/>
              <w:right w:val="single" w:sz="4" w:space="0" w:color="auto"/>
            </w:tcBorders>
          </w:tcPr>
          <w:p w14:paraId="0A49073E" w14:textId="23770608" w:rsidR="00CE076A" w:rsidRPr="00086F8F" w:rsidRDefault="00CE076A" w:rsidP="008D463B">
            <w:pPr>
              <w:pStyle w:val="Contenudetableau"/>
              <w:spacing w:before="0"/>
              <w:rPr>
                <w:rFonts w:cs="Arial"/>
              </w:rPr>
            </w:pPr>
            <w:r w:rsidRPr="00086F8F">
              <w:rPr>
                <w:rFonts w:cs="Arial"/>
              </w:rPr>
              <w:t>Le voyage de découverte</w:t>
            </w:r>
            <w:r>
              <w:rPr>
                <w:rFonts w:cs="Arial"/>
              </w:rPr>
              <w:t> ;</w:t>
            </w:r>
            <w:r w:rsidRPr="00086F8F">
              <w:rPr>
                <w:rFonts w:cs="Arial"/>
              </w:rPr>
              <w:t xml:space="preserve"> le voyage exotique</w:t>
            </w:r>
          </w:p>
        </w:tc>
        <w:tc>
          <w:tcPr>
            <w:tcW w:w="3686" w:type="dxa"/>
            <w:tcBorders>
              <w:top w:val="nil"/>
              <w:left w:val="single" w:sz="4" w:space="0" w:color="auto"/>
              <w:bottom w:val="single" w:sz="4" w:space="0" w:color="auto"/>
              <w:right w:val="single" w:sz="4" w:space="0" w:color="auto"/>
            </w:tcBorders>
          </w:tcPr>
          <w:p w14:paraId="414748BE" w14:textId="77777777" w:rsidR="00CE076A" w:rsidRPr="00086F8F" w:rsidRDefault="00CE076A" w:rsidP="008D463B">
            <w:pPr>
              <w:spacing w:before="0"/>
              <w:jc w:val="left"/>
              <w:rPr>
                <w:rFonts w:cs="Arial"/>
                <w:lang w:val="en-US"/>
              </w:rPr>
            </w:pPr>
            <w:r w:rsidRPr="00086F8F">
              <w:rPr>
                <w:rFonts w:cs="Arial"/>
                <w:lang w:val="en-US"/>
              </w:rPr>
              <w:t xml:space="preserve">Daniel </w:t>
            </w:r>
            <w:r w:rsidRPr="00086F8F">
              <w:rPr>
                <w:rFonts w:cs="Arial"/>
                <w:b/>
                <w:lang w:val="en-US"/>
              </w:rPr>
              <w:t>Kehlmann</w:t>
            </w:r>
            <w:r w:rsidRPr="00086F8F">
              <w:rPr>
                <w:rFonts w:cs="Arial"/>
                <w:lang w:val="en-US"/>
              </w:rPr>
              <w:t xml:space="preserve">, </w:t>
            </w:r>
          </w:p>
          <w:p w14:paraId="66BE6A4D" w14:textId="77777777" w:rsidR="00CE076A" w:rsidRPr="00086F8F" w:rsidRDefault="00CE076A" w:rsidP="00CE076A">
            <w:pPr>
              <w:pStyle w:val="pucesdetableau"/>
              <w:rPr>
                <w:rFonts w:cs="Arial"/>
              </w:rPr>
            </w:pPr>
            <w:r w:rsidRPr="00086F8F">
              <w:rPr>
                <w:rFonts w:cs="Arial"/>
                <w:i/>
              </w:rPr>
              <w:t xml:space="preserve">Die Vermessung der Welt </w:t>
            </w:r>
            <w:r w:rsidRPr="00086F8F">
              <w:rPr>
                <w:rFonts w:cs="Arial"/>
              </w:rPr>
              <w:t>(2005)</w:t>
            </w:r>
          </w:p>
          <w:p w14:paraId="3200FE8A" w14:textId="77777777" w:rsidR="00CE076A" w:rsidRPr="00086F8F" w:rsidRDefault="00CE076A" w:rsidP="00CE076A">
            <w:pPr>
              <w:jc w:val="left"/>
              <w:rPr>
                <w:rFonts w:cs="Arial"/>
                <w:lang w:val="en-US"/>
              </w:rPr>
            </w:pPr>
            <w:r w:rsidRPr="00086F8F">
              <w:rPr>
                <w:rFonts w:cs="Arial"/>
                <w:lang w:val="en-US"/>
              </w:rPr>
              <w:t xml:space="preserve">Stefan </w:t>
            </w:r>
            <w:r w:rsidRPr="00086F8F">
              <w:rPr>
                <w:rFonts w:cs="Arial"/>
                <w:b/>
                <w:lang w:val="en-US"/>
              </w:rPr>
              <w:t>Zweig</w:t>
            </w:r>
            <w:r w:rsidRPr="00086F8F">
              <w:rPr>
                <w:rFonts w:cs="Arial"/>
                <w:lang w:val="en-US"/>
              </w:rPr>
              <w:t xml:space="preserve">, </w:t>
            </w:r>
          </w:p>
          <w:p w14:paraId="6B31C38E" w14:textId="77777777" w:rsidR="00CE076A" w:rsidRPr="00086F8F" w:rsidRDefault="00CE076A" w:rsidP="00CE076A">
            <w:pPr>
              <w:pStyle w:val="pucesdetableau"/>
              <w:rPr>
                <w:rFonts w:cs="Arial"/>
              </w:rPr>
            </w:pPr>
            <w:r w:rsidRPr="00086F8F">
              <w:rPr>
                <w:rFonts w:cs="Arial"/>
                <w:i/>
              </w:rPr>
              <w:t>Sternstunden der Menschheit</w:t>
            </w:r>
            <w:r w:rsidRPr="00086F8F">
              <w:rPr>
                <w:rFonts w:cs="Arial"/>
              </w:rPr>
              <w:t>, (1939) (plus particulièrement « Die Entdeckung Eldorados »</w:t>
            </w:r>
            <w:r>
              <w:rPr>
                <w:rFonts w:cs="Arial"/>
              </w:rPr>
              <w:t xml:space="preserve"> ;</w:t>
            </w:r>
            <w:r w:rsidRPr="00086F8F">
              <w:rPr>
                <w:rFonts w:cs="Arial"/>
              </w:rPr>
              <w:t xml:space="preserve"> « Das erste Wort über den Ozean »</w:t>
            </w:r>
            <w:r>
              <w:rPr>
                <w:rFonts w:cs="Arial"/>
              </w:rPr>
              <w:t xml:space="preserve"> ;</w:t>
            </w:r>
            <w:r w:rsidRPr="00086F8F">
              <w:rPr>
                <w:rFonts w:cs="Arial"/>
              </w:rPr>
              <w:t xml:space="preserve"> « Kampf um den Südpol » )</w:t>
            </w:r>
          </w:p>
          <w:p w14:paraId="6F280D1A" w14:textId="77777777" w:rsidR="00CE076A" w:rsidRPr="00086F8F" w:rsidRDefault="00CE076A" w:rsidP="00CE076A">
            <w:pPr>
              <w:pStyle w:val="pucesdetableau"/>
              <w:rPr>
                <w:rFonts w:cs="Arial"/>
              </w:rPr>
            </w:pPr>
            <w:r w:rsidRPr="00086F8F">
              <w:rPr>
                <w:rFonts w:cs="Arial"/>
                <w:i/>
              </w:rPr>
              <w:t>Fahrten, Landschaften und Städte</w:t>
            </w:r>
            <w:r w:rsidRPr="00086F8F">
              <w:rPr>
                <w:rFonts w:cs="Arial"/>
              </w:rPr>
              <w:t>, (1919)</w:t>
            </w:r>
          </w:p>
          <w:p w14:paraId="6E8B9BA6" w14:textId="77777777" w:rsidR="00CE076A" w:rsidRPr="00086F8F" w:rsidRDefault="00CE076A" w:rsidP="00CE076A">
            <w:pPr>
              <w:jc w:val="left"/>
              <w:rPr>
                <w:rFonts w:cs="Arial"/>
                <w:lang w:val="en-US"/>
              </w:rPr>
            </w:pPr>
            <w:r w:rsidRPr="00086F8F">
              <w:rPr>
                <w:rFonts w:cs="Arial"/>
                <w:lang w:val="en-US"/>
              </w:rPr>
              <w:t xml:space="preserve">Georg </w:t>
            </w:r>
            <w:r w:rsidRPr="00086F8F">
              <w:rPr>
                <w:rFonts w:cs="Arial"/>
                <w:b/>
                <w:lang w:val="en-US"/>
              </w:rPr>
              <w:t>Forster,</w:t>
            </w:r>
            <w:r w:rsidRPr="00086F8F">
              <w:rPr>
                <w:rFonts w:cs="Arial"/>
                <w:lang w:val="en-US"/>
              </w:rPr>
              <w:t xml:space="preserve"> </w:t>
            </w:r>
          </w:p>
          <w:p w14:paraId="2EA77EF6" w14:textId="7CDF1D39" w:rsidR="00CE076A" w:rsidRPr="00CE076A" w:rsidRDefault="00CE076A" w:rsidP="00756EFD">
            <w:pPr>
              <w:pStyle w:val="pucesdetableau"/>
              <w:rPr>
                <w:lang w:val="fr-FR"/>
              </w:rPr>
            </w:pPr>
            <w:r w:rsidRPr="00756EFD">
              <w:rPr>
                <w:i/>
              </w:rPr>
              <w:t>Reise um die Welt</w:t>
            </w:r>
            <w:r w:rsidRPr="00086F8F">
              <w:t xml:space="preserve"> (1778)</w:t>
            </w:r>
          </w:p>
        </w:tc>
        <w:tc>
          <w:tcPr>
            <w:tcW w:w="3146" w:type="dxa"/>
            <w:tcBorders>
              <w:top w:val="nil"/>
              <w:left w:val="single" w:sz="4" w:space="0" w:color="auto"/>
              <w:bottom w:val="single" w:sz="4" w:space="0" w:color="auto"/>
              <w:right w:val="single" w:sz="4" w:space="0" w:color="auto"/>
            </w:tcBorders>
          </w:tcPr>
          <w:p w14:paraId="13D73456" w14:textId="77777777" w:rsidR="00756EFD" w:rsidRPr="00086F8F" w:rsidRDefault="00756EFD" w:rsidP="008D463B">
            <w:pPr>
              <w:spacing w:before="0"/>
              <w:jc w:val="left"/>
              <w:rPr>
                <w:rFonts w:cs="Arial"/>
                <w:lang w:val="en-US"/>
              </w:rPr>
            </w:pPr>
            <w:r w:rsidRPr="00086F8F">
              <w:rPr>
                <w:rFonts w:cs="Arial"/>
                <w:lang w:val="en-US"/>
              </w:rPr>
              <w:t>[</w:t>
            </w:r>
            <w:r w:rsidRPr="00086F8F">
              <w:rPr>
                <w:rFonts w:cs="Arial"/>
                <w:iCs/>
                <w:lang w:val="en-US"/>
              </w:rPr>
              <w:t>adaptation filmique</w:t>
            </w:r>
            <w:r w:rsidRPr="00086F8F">
              <w:rPr>
                <w:rFonts w:cs="Arial"/>
                <w:lang w:val="en-US"/>
              </w:rPr>
              <w:t xml:space="preserve">] </w:t>
            </w:r>
          </w:p>
          <w:p w14:paraId="41FF8608" w14:textId="77777777" w:rsidR="00756EFD" w:rsidRPr="00086F8F" w:rsidRDefault="00756EFD" w:rsidP="00756EFD">
            <w:pPr>
              <w:spacing w:before="0"/>
              <w:jc w:val="left"/>
              <w:rPr>
                <w:rFonts w:cs="Arial"/>
                <w:lang w:val="en-US"/>
              </w:rPr>
            </w:pPr>
            <w:r w:rsidRPr="00086F8F">
              <w:rPr>
                <w:rFonts w:cs="Arial"/>
                <w:lang w:val="en-US"/>
              </w:rPr>
              <w:t xml:space="preserve">Detlev </w:t>
            </w:r>
            <w:r w:rsidRPr="00086F8F">
              <w:rPr>
                <w:rFonts w:cs="Arial"/>
                <w:b/>
                <w:lang w:val="en-US"/>
              </w:rPr>
              <w:t>Buck</w:t>
            </w:r>
            <w:r w:rsidRPr="00086F8F">
              <w:rPr>
                <w:rFonts w:cs="Arial"/>
                <w:lang w:val="en-US"/>
              </w:rPr>
              <w:t xml:space="preserve">, </w:t>
            </w:r>
          </w:p>
          <w:p w14:paraId="02C5C2FE" w14:textId="77777777" w:rsidR="00756EFD" w:rsidRPr="00086F8F" w:rsidRDefault="00756EFD" w:rsidP="00756EFD">
            <w:pPr>
              <w:pStyle w:val="pucesdetableau"/>
              <w:rPr>
                <w:rFonts w:cs="Arial"/>
              </w:rPr>
            </w:pPr>
            <w:r w:rsidRPr="00086F8F">
              <w:rPr>
                <w:rFonts w:cs="Arial"/>
                <w:i/>
              </w:rPr>
              <w:t xml:space="preserve">Die Vermessung der Welt </w:t>
            </w:r>
            <w:r w:rsidRPr="00086F8F">
              <w:rPr>
                <w:rFonts w:cs="Arial"/>
              </w:rPr>
              <w:t>(2012)</w:t>
            </w:r>
          </w:p>
          <w:p w14:paraId="77D634D4" w14:textId="77777777" w:rsidR="00756EFD" w:rsidRPr="00086F8F" w:rsidRDefault="00756EFD" w:rsidP="00756EFD">
            <w:pPr>
              <w:jc w:val="left"/>
              <w:rPr>
                <w:rFonts w:cs="Arial"/>
                <w:lang w:val="en-US"/>
              </w:rPr>
            </w:pPr>
            <w:r w:rsidRPr="00086F8F">
              <w:rPr>
                <w:rFonts w:cs="Arial"/>
                <w:lang w:val="en-US"/>
              </w:rPr>
              <w:t>[</w:t>
            </w:r>
            <w:proofErr w:type="gramStart"/>
            <w:r w:rsidRPr="00086F8F">
              <w:rPr>
                <w:rFonts w:cs="Arial"/>
                <w:lang w:val="en-US"/>
              </w:rPr>
              <w:t>icon</w:t>
            </w:r>
            <w:proofErr w:type="gramEnd"/>
            <w:r w:rsidRPr="00086F8F">
              <w:rPr>
                <w:rFonts w:cs="Arial"/>
                <w:lang w:val="en-US"/>
              </w:rPr>
              <w:t xml:space="preserve">.] </w:t>
            </w:r>
          </w:p>
          <w:p w14:paraId="6FB5AFD0" w14:textId="77777777" w:rsidR="00756EFD" w:rsidRPr="00086F8F" w:rsidRDefault="00756EFD" w:rsidP="00756EFD">
            <w:pPr>
              <w:spacing w:before="0"/>
              <w:jc w:val="left"/>
              <w:rPr>
                <w:rFonts w:cs="Arial"/>
                <w:b/>
              </w:rPr>
            </w:pPr>
            <w:r w:rsidRPr="00086F8F">
              <w:rPr>
                <w:rFonts w:cs="Arial"/>
              </w:rPr>
              <w:t xml:space="preserve">Emil </w:t>
            </w:r>
            <w:r w:rsidRPr="00086F8F">
              <w:rPr>
                <w:rFonts w:cs="Arial"/>
                <w:b/>
              </w:rPr>
              <w:t>Nolde</w:t>
            </w:r>
          </w:p>
          <w:p w14:paraId="6ABE6800" w14:textId="2826A6A4" w:rsidR="00CE076A" w:rsidRPr="00CE076A" w:rsidRDefault="00756EFD" w:rsidP="00756EFD">
            <w:pPr>
              <w:jc w:val="left"/>
              <w:rPr>
                <w:rFonts w:cs="Arial"/>
              </w:rPr>
            </w:pPr>
            <w:r w:rsidRPr="00086F8F">
              <w:rPr>
                <w:rFonts w:cs="Arial"/>
              </w:rPr>
              <w:t>[biographies ou récits d’explorateurs germanophones du 18</w:t>
            </w:r>
            <w:r w:rsidRPr="00086F8F">
              <w:rPr>
                <w:rFonts w:cs="Arial"/>
                <w:vertAlign w:val="superscript"/>
              </w:rPr>
              <w:t>e</w:t>
            </w:r>
            <w:r w:rsidRPr="00086F8F">
              <w:rPr>
                <w:rFonts w:cs="Arial"/>
              </w:rPr>
              <w:t xml:space="preserve"> siècle comme Adelbert von Chamisso, Georg Forster ou Alexander von Humboldt] </w:t>
            </w:r>
          </w:p>
        </w:tc>
      </w:tr>
      <w:tr w:rsidR="00F1643C" w:rsidRPr="00086F8F" w14:paraId="70B03F77" w14:textId="77777777" w:rsidTr="009F0A9C">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AD7D64" w14:textId="0AE52BE3" w:rsidR="00F1643C" w:rsidRPr="00086F8F" w:rsidRDefault="00F1643C" w:rsidP="0082421A">
            <w:pPr>
              <w:pStyle w:val="Titre4tableau"/>
            </w:pPr>
            <w:r w:rsidRPr="00086F8F">
              <w:rPr>
                <w:rFonts w:eastAsia="Times"/>
              </w:rPr>
              <w:t>Axe d’étude 2</w:t>
            </w:r>
            <w:r w:rsidR="00086F8F">
              <w:rPr>
                <w:rFonts w:eastAsia="Times"/>
              </w:rPr>
              <w:t> :</w:t>
            </w:r>
            <w:r w:rsidRPr="00086F8F">
              <w:rPr>
                <w:rFonts w:eastAsia="Times"/>
              </w:rPr>
              <w:t xml:space="preserve"> Exil et migrations</w:t>
            </w:r>
          </w:p>
        </w:tc>
      </w:tr>
      <w:tr w:rsidR="009F0A9C" w:rsidRPr="00086F8F" w14:paraId="2528AAEA" w14:textId="77777777" w:rsidTr="009F0A9C">
        <w:trPr>
          <w:trHeight w:val="3641"/>
        </w:trPr>
        <w:tc>
          <w:tcPr>
            <w:tcW w:w="2296" w:type="dxa"/>
            <w:tcBorders>
              <w:top w:val="single" w:sz="4" w:space="0" w:color="auto"/>
              <w:left w:val="single" w:sz="4" w:space="0" w:color="auto"/>
              <w:bottom w:val="single" w:sz="4" w:space="0" w:color="auto"/>
              <w:right w:val="single" w:sz="4" w:space="0" w:color="auto"/>
            </w:tcBorders>
          </w:tcPr>
          <w:p w14:paraId="20246395" w14:textId="43693640" w:rsidR="009F0A9C" w:rsidRPr="00086F8F" w:rsidRDefault="009F0A9C" w:rsidP="009F0A9C">
            <w:pPr>
              <w:pStyle w:val="Paragraphedeliste"/>
              <w:jc w:val="left"/>
              <w:rPr>
                <w:rFonts w:cs="Arial"/>
              </w:rPr>
            </w:pPr>
            <w:r w:rsidRPr="00086F8F">
              <w:rPr>
                <w:rFonts w:cs="Arial"/>
              </w:rPr>
              <w:t>Les écrivains et l’exil, les écrivains en exil</w:t>
            </w:r>
          </w:p>
        </w:tc>
        <w:tc>
          <w:tcPr>
            <w:tcW w:w="3686" w:type="dxa"/>
            <w:tcBorders>
              <w:top w:val="single" w:sz="4" w:space="0" w:color="auto"/>
              <w:left w:val="single" w:sz="4" w:space="0" w:color="auto"/>
              <w:right w:val="single" w:sz="4" w:space="0" w:color="auto"/>
            </w:tcBorders>
          </w:tcPr>
          <w:p w14:paraId="2F0D13E3" w14:textId="77777777" w:rsidR="009F0A9C" w:rsidRPr="00086F8F" w:rsidRDefault="009F0A9C" w:rsidP="0029560A">
            <w:pPr>
              <w:jc w:val="left"/>
              <w:rPr>
                <w:rFonts w:cs="Arial"/>
                <w:lang w:val="en-US"/>
              </w:rPr>
            </w:pPr>
            <w:r w:rsidRPr="00086F8F">
              <w:rPr>
                <w:rFonts w:cs="Arial"/>
                <w:lang w:val="en-US"/>
              </w:rPr>
              <w:t xml:space="preserve">Ruth </w:t>
            </w:r>
            <w:r w:rsidRPr="00086F8F">
              <w:rPr>
                <w:rFonts w:cs="Arial"/>
                <w:b/>
                <w:lang w:val="en-US"/>
              </w:rPr>
              <w:t xml:space="preserve">Klüger, </w:t>
            </w:r>
          </w:p>
          <w:p w14:paraId="23C0C442" w14:textId="77777777" w:rsidR="009F0A9C" w:rsidRPr="00086F8F" w:rsidRDefault="009F0A9C" w:rsidP="0029560A">
            <w:pPr>
              <w:pStyle w:val="pucesdetableau"/>
            </w:pPr>
            <w:r w:rsidRPr="00086F8F">
              <w:rPr>
                <w:i/>
              </w:rPr>
              <w:t>Weiter leben. Eine Jugend</w:t>
            </w:r>
            <w:r w:rsidRPr="00086F8F">
              <w:t xml:space="preserve"> (1995)</w:t>
            </w:r>
          </w:p>
          <w:p w14:paraId="3535D4D2" w14:textId="77777777" w:rsidR="009F0A9C" w:rsidRPr="00086F8F" w:rsidRDefault="009F0A9C" w:rsidP="0029560A">
            <w:pPr>
              <w:jc w:val="left"/>
              <w:rPr>
                <w:rFonts w:cs="Arial"/>
                <w:lang w:val="en-US"/>
              </w:rPr>
            </w:pPr>
            <w:r w:rsidRPr="00086F8F">
              <w:rPr>
                <w:rFonts w:cs="Arial"/>
                <w:lang w:val="en-US"/>
              </w:rPr>
              <w:t xml:space="preserve">Stefanie </w:t>
            </w:r>
            <w:r w:rsidRPr="00086F8F">
              <w:rPr>
                <w:rFonts w:cs="Arial"/>
                <w:b/>
                <w:lang w:val="en-US"/>
              </w:rPr>
              <w:t>Zweig,</w:t>
            </w:r>
            <w:r w:rsidRPr="00086F8F">
              <w:rPr>
                <w:rFonts w:cs="Arial"/>
                <w:lang w:val="en-US"/>
              </w:rPr>
              <w:t xml:space="preserve"> </w:t>
            </w:r>
          </w:p>
          <w:p w14:paraId="6D3242A5" w14:textId="77777777" w:rsidR="009F0A9C" w:rsidRPr="0082421A" w:rsidRDefault="009F0A9C" w:rsidP="0029560A">
            <w:pPr>
              <w:pStyle w:val="pucesdetableau"/>
            </w:pPr>
            <w:r w:rsidRPr="00086F8F">
              <w:rPr>
                <w:i/>
              </w:rPr>
              <w:t>Nirgendwo in Afrika</w:t>
            </w:r>
            <w:r w:rsidRPr="00086F8F">
              <w:t xml:space="preserve"> (1995)</w:t>
            </w:r>
          </w:p>
          <w:p w14:paraId="3C33A349" w14:textId="77777777" w:rsidR="009F0A9C" w:rsidRPr="00086F8F" w:rsidRDefault="009F0A9C" w:rsidP="0029560A">
            <w:pPr>
              <w:jc w:val="left"/>
              <w:rPr>
                <w:rFonts w:cs="Arial"/>
                <w:lang w:val="en-US"/>
              </w:rPr>
            </w:pPr>
            <w:r w:rsidRPr="00086F8F">
              <w:rPr>
                <w:rFonts w:cs="Arial"/>
                <w:lang w:val="en-US"/>
              </w:rPr>
              <w:t xml:space="preserve">Fred </w:t>
            </w:r>
            <w:r w:rsidRPr="00086F8F">
              <w:rPr>
                <w:rFonts w:cs="Arial"/>
                <w:b/>
                <w:lang w:val="en-US"/>
              </w:rPr>
              <w:t>Uhlman</w:t>
            </w:r>
            <w:r w:rsidRPr="00086F8F">
              <w:rPr>
                <w:rFonts w:cs="Arial"/>
                <w:lang w:val="en-US"/>
              </w:rPr>
              <w:t xml:space="preserve">, </w:t>
            </w:r>
          </w:p>
          <w:p w14:paraId="240BFE5D" w14:textId="6575E341" w:rsidR="009F0A9C" w:rsidRPr="00000EB4" w:rsidRDefault="009F0A9C" w:rsidP="0029560A">
            <w:pPr>
              <w:pStyle w:val="pucesdetableau"/>
              <w:rPr>
                <w:lang w:val="fr-FR"/>
              </w:rPr>
            </w:pPr>
            <w:r w:rsidRPr="00086F8F">
              <w:rPr>
                <w:i/>
              </w:rPr>
              <w:t xml:space="preserve">The making of an Englishman. </w:t>
            </w:r>
            <w:r w:rsidRPr="00000EB4">
              <w:rPr>
                <w:i/>
                <w:lang w:val="fr-FR"/>
              </w:rPr>
              <w:t>Erinnerungen eines deutschen Juden</w:t>
            </w:r>
            <w:r w:rsidRPr="00000EB4">
              <w:rPr>
                <w:lang w:val="fr-FR"/>
              </w:rPr>
              <w:t xml:space="preserve"> (1960) [plus particulièrement les chapitres intitulés « Frankreich » et « England </w:t>
            </w:r>
            <w:proofErr w:type="gramStart"/>
            <w:r w:rsidRPr="00000EB4">
              <w:rPr>
                <w:lang w:val="fr-FR"/>
              </w:rPr>
              <w:t>» ]</w:t>
            </w:r>
            <w:proofErr w:type="gramEnd"/>
          </w:p>
          <w:p w14:paraId="7B29FD43" w14:textId="77777777" w:rsidR="009F0A9C" w:rsidRPr="00086F8F" w:rsidRDefault="009F0A9C" w:rsidP="0029560A">
            <w:pPr>
              <w:jc w:val="left"/>
              <w:rPr>
                <w:rFonts w:cs="Arial"/>
                <w:lang w:val="en-US"/>
              </w:rPr>
            </w:pPr>
            <w:r w:rsidRPr="00086F8F">
              <w:rPr>
                <w:rFonts w:cs="Arial"/>
                <w:lang w:val="en-US"/>
              </w:rPr>
              <w:t xml:space="preserve">Anna </w:t>
            </w:r>
            <w:r w:rsidRPr="00086F8F">
              <w:rPr>
                <w:rFonts w:cs="Arial"/>
                <w:b/>
                <w:lang w:val="en-US"/>
              </w:rPr>
              <w:t>Seghers,</w:t>
            </w:r>
            <w:r w:rsidRPr="00086F8F">
              <w:rPr>
                <w:rFonts w:cs="Arial"/>
                <w:lang w:val="en-US"/>
              </w:rPr>
              <w:t xml:space="preserve"> </w:t>
            </w:r>
          </w:p>
          <w:p w14:paraId="14E5FE7C" w14:textId="77777777" w:rsidR="009F0A9C" w:rsidRPr="00086F8F" w:rsidRDefault="009F0A9C" w:rsidP="0029560A">
            <w:pPr>
              <w:pStyle w:val="pucesdetableau"/>
            </w:pPr>
            <w:r w:rsidRPr="00086F8F">
              <w:rPr>
                <w:i/>
              </w:rPr>
              <w:t>Transit</w:t>
            </w:r>
            <w:r w:rsidRPr="00086F8F">
              <w:t xml:space="preserve"> (1947)</w:t>
            </w:r>
          </w:p>
          <w:p w14:paraId="56609A5C" w14:textId="77777777" w:rsidR="009F0A9C" w:rsidRPr="00086F8F" w:rsidRDefault="009F0A9C" w:rsidP="0029560A">
            <w:pPr>
              <w:pStyle w:val="pucesdetableau"/>
            </w:pPr>
            <w:r w:rsidRPr="00086F8F">
              <w:rPr>
                <w:i/>
              </w:rPr>
              <w:t>Das siebte Kreuz</w:t>
            </w:r>
            <w:r w:rsidRPr="00086F8F">
              <w:t xml:space="preserve"> (1942) </w:t>
            </w:r>
          </w:p>
          <w:p w14:paraId="530EA7EB" w14:textId="77777777" w:rsidR="009F0A9C" w:rsidRPr="00086F8F" w:rsidRDefault="009F0A9C" w:rsidP="0029560A">
            <w:pPr>
              <w:jc w:val="left"/>
              <w:rPr>
                <w:rFonts w:cs="Arial"/>
                <w:i/>
              </w:rPr>
            </w:pPr>
            <w:r w:rsidRPr="00086F8F">
              <w:rPr>
                <w:rFonts w:cs="Arial"/>
              </w:rPr>
              <w:t xml:space="preserve">Stefan </w:t>
            </w:r>
            <w:r w:rsidRPr="00086F8F">
              <w:rPr>
                <w:rFonts w:cs="Arial"/>
                <w:b/>
              </w:rPr>
              <w:t>Zweig</w:t>
            </w:r>
            <w:r w:rsidRPr="00086F8F">
              <w:rPr>
                <w:rFonts w:cs="Arial"/>
                <w:b/>
                <w:i/>
              </w:rPr>
              <w:t>,</w:t>
            </w:r>
            <w:r w:rsidRPr="00086F8F">
              <w:rPr>
                <w:rFonts w:cs="Arial"/>
                <w:i/>
              </w:rPr>
              <w:t xml:space="preserve"> </w:t>
            </w:r>
          </w:p>
          <w:p w14:paraId="5E344B47" w14:textId="144C4FF5" w:rsidR="009F0A9C" w:rsidRPr="00086F8F" w:rsidRDefault="009F0A9C" w:rsidP="009F0A9C">
            <w:pPr>
              <w:pStyle w:val="pucesdetableau"/>
              <w:spacing w:after="0"/>
            </w:pPr>
            <w:r w:rsidRPr="00086F8F">
              <w:rPr>
                <w:i/>
              </w:rPr>
              <w:t xml:space="preserve">Schachnovelle </w:t>
            </w:r>
            <w:r w:rsidRPr="00086F8F">
              <w:t>(1942)</w:t>
            </w:r>
          </w:p>
        </w:tc>
        <w:tc>
          <w:tcPr>
            <w:tcW w:w="3146" w:type="dxa"/>
            <w:tcBorders>
              <w:top w:val="single" w:sz="4" w:space="0" w:color="auto"/>
              <w:left w:val="single" w:sz="4" w:space="0" w:color="auto"/>
              <w:right w:val="single" w:sz="4" w:space="0" w:color="auto"/>
            </w:tcBorders>
          </w:tcPr>
          <w:p w14:paraId="1738D13D" w14:textId="77777777" w:rsidR="009F0A9C" w:rsidRPr="00086F8F" w:rsidRDefault="009F0A9C" w:rsidP="0029560A">
            <w:pPr>
              <w:jc w:val="left"/>
              <w:rPr>
                <w:rFonts w:cs="Arial"/>
              </w:rPr>
            </w:pPr>
            <w:r w:rsidRPr="00086F8F">
              <w:rPr>
                <w:rFonts w:cs="Arial"/>
              </w:rPr>
              <w:t>[</w:t>
            </w:r>
            <w:r w:rsidRPr="00086F8F">
              <w:rPr>
                <w:rFonts w:cs="Arial"/>
                <w:iCs/>
              </w:rPr>
              <w:t>adaptation filmique</w:t>
            </w:r>
            <w:r w:rsidRPr="00086F8F">
              <w:rPr>
                <w:rFonts w:cs="Arial"/>
              </w:rPr>
              <w:t xml:space="preserve">] </w:t>
            </w:r>
          </w:p>
          <w:p w14:paraId="79BFE0F5" w14:textId="77777777" w:rsidR="009F0A9C" w:rsidRPr="00086F8F" w:rsidRDefault="009F0A9C" w:rsidP="0029560A">
            <w:pPr>
              <w:spacing w:before="0"/>
              <w:jc w:val="left"/>
              <w:rPr>
                <w:rFonts w:cs="Arial"/>
              </w:rPr>
            </w:pPr>
            <w:r w:rsidRPr="00086F8F">
              <w:rPr>
                <w:rFonts w:cs="Arial"/>
              </w:rPr>
              <w:t xml:space="preserve">Christian </w:t>
            </w:r>
            <w:r w:rsidRPr="00086F8F">
              <w:rPr>
                <w:rFonts w:cs="Arial"/>
                <w:b/>
              </w:rPr>
              <w:t>Petzold</w:t>
            </w:r>
            <w:r w:rsidRPr="00086F8F">
              <w:rPr>
                <w:rFonts w:cs="Arial"/>
              </w:rPr>
              <w:t xml:space="preserve">, </w:t>
            </w:r>
          </w:p>
          <w:p w14:paraId="51260200" w14:textId="77777777" w:rsidR="009F0A9C" w:rsidRPr="00086F8F" w:rsidRDefault="009F0A9C" w:rsidP="0029560A">
            <w:pPr>
              <w:pStyle w:val="pucesdetableau"/>
            </w:pPr>
            <w:r w:rsidRPr="00086F8F">
              <w:rPr>
                <w:i/>
              </w:rPr>
              <w:t>Transit</w:t>
            </w:r>
            <w:r w:rsidRPr="00086F8F">
              <w:t xml:space="preserve"> (2018)</w:t>
            </w:r>
          </w:p>
          <w:p w14:paraId="3A27A287" w14:textId="77777777" w:rsidR="009F0A9C" w:rsidRPr="00086F8F" w:rsidRDefault="009F0A9C" w:rsidP="0029560A">
            <w:pPr>
              <w:jc w:val="left"/>
              <w:rPr>
                <w:rFonts w:cs="Arial"/>
              </w:rPr>
            </w:pPr>
            <w:r w:rsidRPr="00086F8F">
              <w:rPr>
                <w:rFonts w:cs="Arial"/>
              </w:rPr>
              <w:t xml:space="preserve">Caroline </w:t>
            </w:r>
            <w:r w:rsidRPr="00086F8F">
              <w:rPr>
                <w:rFonts w:cs="Arial"/>
                <w:b/>
              </w:rPr>
              <w:t>Link</w:t>
            </w:r>
            <w:r w:rsidRPr="00086F8F">
              <w:rPr>
                <w:rFonts w:cs="Arial"/>
              </w:rPr>
              <w:t xml:space="preserve">, </w:t>
            </w:r>
          </w:p>
          <w:p w14:paraId="1D92D76F" w14:textId="77777777" w:rsidR="009F0A9C" w:rsidRPr="00086F8F" w:rsidRDefault="009F0A9C" w:rsidP="0029560A">
            <w:pPr>
              <w:pStyle w:val="pucesdetableau"/>
            </w:pPr>
            <w:r w:rsidRPr="00086F8F">
              <w:rPr>
                <w:i/>
              </w:rPr>
              <w:t>Nirgendwo in Afrika</w:t>
            </w:r>
            <w:r w:rsidRPr="00086F8F">
              <w:t xml:space="preserve"> (2001)</w:t>
            </w:r>
          </w:p>
          <w:p w14:paraId="255F6E41" w14:textId="77777777" w:rsidR="009F0A9C" w:rsidRPr="00086F8F" w:rsidRDefault="009F0A9C" w:rsidP="0029560A">
            <w:pPr>
              <w:jc w:val="left"/>
              <w:rPr>
                <w:rFonts w:cs="Arial"/>
                <w:lang w:val="en-US"/>
              </w:rPr>
            </w:pPr>
            <w:r w:rsidRPr="00086F8F">
              <w:rPr>
                <w:rFonts w:cs="Arial"/>
                <w:lang w:val="en-US"/>
              </w:rPr>
              <w:t xml:space="preserve">[film] </w:t>
            </w:r>
          </w:p>
          <w:p w14:paraId="59157E8A" w14:textId="77777777" w:rsidR="009F0A9C" w:rsidRPr="00086F8F" w:rsidRDefault="009F0A9C" w:rsidP="0029560A">
            <w:pPr>
              <w:spacing w:before="0"/>
              <w:jc w:val="left"/>
              <w:rPr>
                <w:rFonts w:cs="Arial"/>
                <w:lang w:val="en-US"/>
              </w:rPr>
            </w:pPr>
            <w:r w:rsidRPr="00086F8F">
              <w:rPr>
                <w:rFonts w:cs="Arial"/>
                <w:lang w:val="en-US"/>
              </w:rPr>
              <w:t xml:space="preserve">Maria </w:t>
            </w:r>
            <w:r w:rsidRPr="00086F8F">
              <w:rPr>
                <w:rFonts w:cs="Arial"/>
                <w:b/>
                <w:lang w:val="en-US"/>
              </w:rPr>
              <w:t>Schrader</w:t>
            </w:r>
            <w:r w:rsidRPr="00086F8F">
              <w:rPr>
                <w:rFonts w:cs="Arial"/>
                <w:lang w:val="en-US"/>
              </w:rPr>
              <w:t xml:space="preserve">, </w:t>
            </w:r>
          </w:p>
          <w:p w14:paraId="28A4668D" w14:textId="77777777" w:rsidR="009F0A9C" w:rsidRPr="00086F8F" w:rsidRDefault="009F0A9C" w:rsidP="0029560A">
            <w:pPr>
              <w:pStyle w:val="pucesdetableau"/>
            </w:pPr>
            <w:r w:rsidRPr="00086F8F">
              <w:rPr>
                <w:i/>
              </w:rPr>
              <w:t>Vor der Morgenröte</w:t>
            </w:r>
            <w:r w:rsidRPr="00086F8F">
              <w:t xml:space="preserve"> (2016)</w:t>
            </w:r>
          </w:p>
          <w:p w14:paraId="45FEF0B6" w14:textId="77777777" w:rsidR="009F0A9C" w:rsidRPr="00086F8F" w:rsidRDefault="009F0A9C" w:rsidP="0029560A">
            <w:pPr>
              <w:jc w:val="left"/>
              <w:rPr>
                <w:rFonts w:cs="Arial"/>
                <w:lang w:val="en-US"/>
              </w:rPr>
            </w:pPr>
            <w:r w:rsidRPr="00086F8F">
              <w:rPr>
                <w:rFonts w:cs="Arial"/>
                <w:lang w:val="en-US"/>
              </w:rPr>
              <w:t xml:space="preserve">Florian </w:t>
            </w:r>
            <w:r w:rsidRPr="00086F8F">
              <w:rPr>
                <w:rFonts w:cs="Arial"/>
                <w:b/>
                <w:lang w:val="en-US"/>
              </w:rPr>
              <w:t>Gallenberger</w:t>
            </w:r>
            <w:r w:rsidRPr="00086F8F">
              <w:rPr>
                <w:rFonts w:cs="Arial"/>
                <w:lang w:val="en-US"/>
              </w:rPr>
              <w:t>,</w:t>
            </w:r>
          </w:p>
          <w:p w14:paraId="60654683" w14:textId="77777777" w:rsidR="009F0A9C" w:rsidRPr="00086F8F" w:rsidRDefault="009F0A9C" w:rsidP="0029560A">
            <w:pPr>
              <w:pStyle w:val="pucesdetableau"/>
            </w:pPr>
            <w:r w:rsidRPr="00086F8F">
              <w:rPr>
                <w:i/>
              </w:rPr>
              <w:t xml:space="preserve">Colonia </w:t>
            </w:r>
            <w:r w:rsidRPr="00086F8F">
              <w:t>(2015)</w:t>
            </w:r>
          </w:p>
          <w:p w14:paraId="284F0BF9" w14:textId="77777777" w:rsidR="009F0A9C" w:rsidRPr="00086F8F" w:rsidRDefault="009F0A9C" w:rsidP="0029560A">
            <w:pPr>
              <w:jc w:val="left"/>
              <w:rPr>
                <w:rFonts w:cs="Arial"/>
                <w:lang w:val="en-US"/>
              </w:rPr>
            </w:pPr>
            <w:r w:rsidRPr="00086F8F">
              <w:rPr>
                <w:rFonts w:cs="Arial"/>
                <w:lang w:val="en-US"/>
              </w:rPr>
              <w:t xml:space="preserve">[hist. biog.] </w:t>
            </w:r>
          </w:p>
          <w:p w14:paraId="7B8B1703" w14:textId="77777777" w:rsidR="009F0A9C" w:rsidRPr="00086F8F" w:rsidRDefault="009F0A9C" w:rsidP="0029560A">
            <w:pPr>
              <w:spacing w:before="0"/>
              <w:jc w:val="left"/>
              <w:rPr>
                <w:rFonts w:cs="Arial"/>
                <w:b/>
                <w:lang w:val="en-US"/>
              </w:rPr>
            </w:pPr>
            <w:r w:rsidRPr="00086F8F">
              <w:rPr>
                <w:rFonts w:cs="Arial"/>
                <w:lang w:val="en-US"/>
              </w:rPr>
              <w:t xml:space="preserve">Geschichte der </w:t>
            </w:r>
            <w:r w:rsidRPr="00086F8F">
              <w:rPr>
                <w:rFonts w:cs="Arial"/>
                <w:b/>
                <w:lang w:val="en-US"/>
              </w:rPr>
              <w:t>Familie Mann</w:t>
            </w:r>
          </w:p>
          <w:p w14:paraId="21FEB9D7" w14:textId="77777777" w:rsidR="009F0A9C" w:rsidRPr="00086F8F" w:rsidRDefault="009F0A9C" w:rsidP="0029560A">
            <w:pPr>
              <w:jc w:val="left"/>
              <w:rPr>
                <w:rFonts w:cs="Arial"/>
                <w:lang w:val="de-DE"/>
              </w:rPr>
            </w:pPr>
            <w:r w:rsidRPr="00086F8F">
              <w:rPr>
                <w:rFonts w:cs="Arial"/>
                <w:lang w:val="de-DE"/>
              </w:rPr>
              <w:t xml:space="preserve">[article de presse] </w:t>
            </w:r>
          </w:p>
          <w:p w14:paraId="442C2860" w14:textId="77777777" w:rsidR="009F0A9C" w:rsidRPr="00086F8F" w:rsidRDefault="009F0A9C" w:rsidP="0029560A">
            <w:pPr>
              <w:jc w:val="left"/>
              <w:rPr>
                <w:rFonts w:cs="Arial"/>
                <w:lang w:val="de-DE"/>
              </w:rPr>
            </w:pPr>
            <w:r w:rsidRPr="00086F8F">
              <w:rPr>
                <w:rFonts w:cs="Arial"/>
                <w:lang w:val="de-DE"/>
              </w:rPr>
              <w:t xml:space="preserve">M. </w:t>
            </w:r>
            <w:r w:rsidRPr="00086F8F">
              <w:rPr>
                <w:rFonts w:cs="Arial"/>
                <w:b/>
                <w:lang w:val="de-DE"/>
              </w:rPr>
              <w:t>Flügge</w:t>
            </w:r>
            <w:r w:rsidRPr="00086F8F">
              <w:rPr>
                <w:rFonts w:cs="Arial"/>
                <w:lang w:val="de-DE"/>
              </w:rPr>
              <w:t xml:space="preserve">, </w:t>
            </w:r>
          </w:p>
          <w:p w14:paraId="4BFC3276" w14:textId="0E348FE2" w:rsidR="009F0A9C" w:rsidRPr="009F0A9C" w:rsidRDefault="009F0A9C" w:rsidP="009F0A9C">
            <w:pPr>
              <w:pStyle w:val="pucesdetableau"/>
              <w:spacing w:after="0"/>
              <w:rPr>
                <w:lang w:val="fr-FR"/>
              </w:rPr>
            </w:pPr>
            <w:r w:rsidRPr="00086F8F">
              <w:rPr>
                <w:i/>
                <w:iCs/>
                <w:lang w:val="de-DE"/>
              </w:rPr>
              <w:t>Der Tagesspiegel</w:t>
            </w:r>
            <w:r w:rsidRPr="00086F8F">
              <w:rPr>
                <w:lang w:val="de-DE"/>
              </w:rPr>
              <w:t>, 23/09/2007</w:t>
            </w:r>
          </w:p>
        </w:tc>
      </w:tr>
      <w:tr w:rsidR="009F0A9C" w:rsidRPr="00086F8F" w14:paraId="5F987F2A" w14:textId="77777777" w:rsidTr="009F0A9C">
        <w:trPr>
          <w:trHeight w:val="20"/>
        </w:trPr>
        <w:tc>
          <w:tcPr>
            <w:tcW w:w="2296" w:type="dxa"/>
            <w:tcBorders>
              <w:top w:val="single" w:sz="4" w:space="0" w:color="auto"/>
              <w:left w:val="single" w:sz="4" w:space="0" w:color="auto"/>
              <w:bottom w:val="nil"/>
              <w:right w:val="single" w:sz="4" w:space="0" w:color="auto"/>
            </w:tcBorders>
          </w:tcPr>
          <w:p w14:paraId="6D0D325D" w14:textId="77777777" w:rsidR="009F0A9C" w:rsidRPr="00086F8F" w:rsidRDefault="009F0A9C" w:rsidP="009F0A9C">
            <w:pPr>
              <w:pStyle w:val="Paragraphedeliste"/>
              <w:jc w:val="left"/>
              <w:rPr>
                <w:rFonts w:cs="Arial"/>
              </w:rPr>
            </w:pPr>
          </w:p>
        </w:tc>
        <w:tc>
          <w:tcPr>
            <w:tcW w:w="3686" w:type="dxa"/>
            <w:tcBorders>
              <w:left w:val="single" w:sz="4" w:space="0" w:color="auto"/>
              <w:bottom w:val="nil"/>
              <w:right w:val="single" w:sz="4" w:space="0" w:color="auto"/>
            </w:tcBorders>
          </w:tcPr>
          <w:p w14:paraId="53E89721" w14:textId="77777777" w:rsidR="009F0A9C" w:rsidRPr="00086F8F" w:rsidRDefault="009F0A9C" w:rsidP="009F0A9C">
            <w:pPr>
              <w:spacing w:before="0"/>
              <w:jc w:val="left"/>
              <w:rPr>
                <w:rFonts w:cs="Arial"/>
              </w:rPr>
            </w:pPr>
            <w:r w:rsidRPr="00086F8F">
              <w:rPr>
                <w:rFonts w:cs="Arial"/>
              </w:rPr>
              <w:t xml:space="preserve">Lion </w:t>
            </w:r>
            <w:r w:rsidRPr="00086F8F">
              <w:rPr>
                <w:rFonts w:cs="Arial"/>
                <w:b/>
              </w:rPr>
              <w:t>Feuchtwanger</w:t>
            </w:r>
            <w:r w:rsidRPr="00086F8F">
              <w:rPr>
                <w:rFonts w:cs="Arial"/>
              </w:rPr>
              <w:t xml:space="preserve">, </w:t>
            </w:r>
          </w:p>
          <w:p w14:paraId="1CFABB83" w14:textId="77777777" w:rsidR="009F0A9C" w:rsidRPr="00086F8F" w:rsidRDefault="009F0A9C" w:rsidP="009F0A9C">
            <w:pPr>
              <w:pStyle w:val="pucesdetableau"/>
            </w:pPr>
            <w:r w:rsidRPr="00086F8F">
              <w:rPr>
                <w:i/>
              </w:rPr>
              <w:t>Exil</w:t>
            </w:r>
            <w:r w:rsidRPr="00086F8F">
              <w:t xml:space="preserve"> (1940)</w:t>
            </w:r>
          </w:p>
          <w:p w14:paraId="59F840FE" w14:textId="77777777" w:rsidR="009F0A9C" w:rsidRPr="00086F8F" w:rsidRDefault="009F0A9C" w:rsidP="009F0A9C">
            <w:pPr>
              <w:jc w:val="left"/>
              <w:rPr>
                <w:rFonts w:cs="Arial"/>
                <w:b/>
                <w:lang w:val="en-US"/>
              </w:rPr>
            </w:pPr>
            <w:r w:rsidRPr="00086F8F">
              <w:rPr>
                <w:rFonts w:cs="Arial"/>
                <w:lang w:val="en-US"/>
              </w:rPr>
              <w:t xml:space="preserve">Bertolt </w:t>
            </w:r>
            <w:r w:rsidRPr="00086F8F">
              <w:rPr>
                <w:rFonts w:cs="Arial"/>
                <w:b/>
                <w:lang w:val="en-US"/>
              </w:rPr>
              <w:t xml:space="preserve">Brecht, </w:t>
            </w:r>
          </w:p>
          <w:p w14:paraId="23E23727" w14:textId="77777777" w:rsidR="009F0A9C" w:rsidRPr="00086F8F" w:rsidRDefault="009F0A9C" w:rsidP="009F0A9C">
            <w:pPr>
              <w:pStyle w:val="pucesdetableau"/>
            </w:pPr>
            <w:r w:rsidRPr="00086F8F">
              <w:t>Flüchtlingsgespräche (1939-1941)</w:t>
            </w:r>
          </w:p>
          <w:p w14:paraId="386A95B5" w14:textId="77777777" w:rsidR="009F0A9C" w:rsidRPr="00000EB4" w:rsidRDefault="009F0A9C" w:rsidP="009F0A9C">
            <w:pPr>
              <w:pStyle w:val="pucesdetableau"/>
              <w:rPr>
                <w:lang w:val="fr-FR"/>
              </w:rPr>
            </w:pPr>
            <w:r w:rsidRPr="00000EB4">
              <w:rPr>
                <w:i/>
                <w:lang w:val="fr-FR"/>
              </w:rPr>
              <w:t xml:space="preserve">Gedanken über die Dauer des Exils </w:t>
            </w:r>
            <w:r w:rsidRPr="00000EB4">
              <w:rPr>
                <w:lang w:val="fr-FR"/>
              </w:rPr>
              <w:t>(1937)</w:t>
            </w:r>
          </w:p>
          <w:p w14:paraId="6BFDFF9E" w14:textId="77777777" w:rsidR="009F0A9C" w:rsidRPr="00086F8F" w:rsidRDefault="009F0A9C" w:rsidP="009F0A9C">
            <w:pPr>
              <w:pStyle w:val="pucesdetableau"/>
            </w:pPr>
            <w:r w:rsidRPr="00086F8F">
              <w:rPr>
                <w:i/>
              </w:rPr>
              <w:t>Über die Bezeichnung Emigranten</w:t>
            </w:r>
            <w:r w:rsidRPr="00086F8F">
              <w:t xml:space="preserve"> (1937)</w:t>
            </w:r>
          </w:p>
          <w:p w14:paraId="0A443974" w14:textId="77777777" w:rsidR="009F0A9C" w:rsidRPr="00086F8F" w:rsidRDefault="009F0A9C" w:rsidP="009F0A9C">
            <w:pPr>
              <w:jc w:val="left"/>
              <w:rPr>
                <w:rFonts w:cs="Arial"/>
                <w:lang w:val="en-US"/>
              </w:rPr>
            </w:pPr>
            <w:r w:rsidRPr="00086F8F">
              <w:rPr>
                <w:rFonts w:cs="Arial"/>
                <w:lang w:val="en-US"/>
              </w:rPr>
              <w:t xml:space="preserve">Heinrich </w:t>
            </w:r>
            <w:r w:rsidRPr="00086F8F">
              <w:rPr>
                <w:rFonts w:cs="Arial"/>
                <w:b/>
                <w:lang w:val="en-US"/>
              </w:rPr>
              <w:t>Heine</w:t>
            </w:r>
            <w:r w:rsidRPr="00086F8F">
              <w:rPr>
                <w:rFonts w:cs="Arial"/>
                <w:lang w:val="en-US"/>
              </w:rPr>
              <w:t xml:space="preserve">, </w:t>
            </w:r>
          </w:p>
          <w:p w14:paraId="765CBD93" w14:textId="77777777" w:rsidR="009F0A9C" w:rsidRPr="00086F8F" w:rsidRDefault="009F0A9C" w:rsidP="009F0A9C">
            <w:pPr>
              <w:pStyle w:val="pucesdetableau"/>
            </w:pPr>
            <w:r w:rsidRPr="00086F8F">
              <w:rPr>
                <w:i/>
              </w:rPr>
              <w:t>Reisebilder</w:t>
            </w:r>
            <w:r w:rsidRPr="00086F8F">
              <w:t xml:space="preserve"> (1826, 1827 et 1830) </w:t>
            </w:r>
          </w:p>
          <w:p w14:paraId="2E52108C" w14:textId="5EE1B792" w:rsidR="009F0A9C" w:rsidRPr="00086F8F" w:rsidRDefault="009F0A9C" w:rsidP="009F0A9C">
            <w:pPr>
              <w:pStyle w:val="pucesdetableau"/>
              <w:spacing w:after="0"/>
            </w:pPr>
            <w:r w:rsidRPr="009F0A9C">
              <w:rPr>
                <w:i/>
              </w:rPr>
              <w:t>Deutschland, ein Wintermärchen</w:t>
            </w:r>
            <w:r w:rsidRPr="00086F8F">
              <w:t xml:space="preserve"> (1844)</w:t>
            </w:r>
          </w:p>
        </w:tc>
        <w:tc>
          <w:tcPr>
            <w:tcW w:w="3146" w:type="dxa"/>
            <w:tcBorders>
              <w:left w:val="single" w:sz="4" w:space="0" w:color="auto"/>
              <w:bottom w:val="nil"/>
              <w:right w:val="single" w:sz="4" w:space="0" w:color="auto"/>
            </w:tcBorders>
          </w:tcPr>
          <w:p w14:paraId="6F756A48" w14:textId="77777777" w:rsidR="009F0A9C" w:rsidRPr="00086F8F" w:rsidRDefault="009F0A9C" w:rsidP="009F0A9C">
            <w:pPr>
              <w:spacing w:before="0"/>
              <w:jc w:val="left"/>
              <w:rPr>
                <w:rFonts w:cs="Arial"/>
                <w:lang w:val="en-US"/>
              </w:rPr>
            </w:pPr>
            <w:r w:rsidRPr="00086F8F">
              <w:rPr>
                <w:rFonts w:cs="Arial"/>
                <w:lang w:val="en-US"/>
              </w:rPr>
              <w:t xml:space="preserve">[mémoires] </w:t>
            </w:r>
          </w:p>
          <w:p w14:paraId="067B37C2" w14:textId="77777777" w:rsidR="009F0A9C" w:rsidRPr="00086F8F" w:rsidRDefault="009F0A9C" w:rsidP="009F0A9C">
            <w:pPr>
              <w:spacing w:before="0"/>
              <w:jc w:val="left"/>
              <w:rPr>
                <w:rFonts w:cs="Arial"/>
                <w:lang w:val="en-US"/>
              </w:rPr>
            </w:pPr>
            <w:r w:rsidRPr="00086F8F">
              <w:rPr>
                <w:rFonts w:cs="Arial"/>
                <w:lang w:val="en-US"/>
              </w:rPr>
              <w:t xml:space="preserve">Golo </w:t>
            </w:r>
            <w:r w:rsidRPr="00086F8F">
              <w:rPr>
                <w:rFonts w:cs="Arial"/>
                <w:b/>
                <w:lang w:val="en-US"/>
              </w:rPr>
              <w:t>Mann</w:t>
            </w:r>
            <w:r w:rsidRPr="00086F8F">
              <w:rPr>
                <w:rFonts w:cs="Arial"/>
                <w:lang w:val="en-US"/>
              </w:rPr>
              <w:t>,</w:t>
            </w:r>
          </w:p>
          <w:p w14:paraId="4016BAA9" w14:textId="77777777" w:rsidR="009F0A9C" w:rsidRPr="00086F8F" w:rsidRDefault="009F0A9C" w:rsidP="009F0A9C">
            <w:pPr>
              <w:pStyle w:val="pucesdetableau"/>
            </w:pPr>
            <w:r w:rsidRPr="00086F8F">
              <w:rPr>
                <w:i/>
              </w:rPr>
              <w:t>Erinnerungen und Gedanken, Lehrjahre in Frankreich</w:t>
            </w:r>
            <w:r w:rsidRPr="00086F8F">
              <w:t xml:space="preserve"> (1933-1940)</w:t>
            </w:r>
          </w:p>
          <w:p w14:paraId="416F4F55" w14:textId="77777777" w:rsidR="009F0A9C" w:rsidRPr="00086F8F" w:rsidRDefault="009F0A9C" w:rsidP="009F0A9C">
            <w:pPr>
              <w:spacing w:before="0"/>
              <w:jc w:val="left"/>
              <w:rPr>
                <w:rFonts w:cs="Arial"/>
              </w:rPr>
            </w:pPr>
            <w:r w:rsidRPr="00086F8F">
              <w:rPr>
                <w:rFonts w:cs="Arial"/>
              </w:rPr>
              <w:t xml:space="preserve">[icon.] </w:t>
            </w:r>
          </w:p>
          <w:p w14:paraId="664356E7" w14:textId="77777777" w:rsidR="009F0A9C" w:rsidRPr="00086F8F" w:rsidRDefault="009F0A9C" w:rsidP="009F0A9C">
            <w:pPr>
              <w:spacing w:before="0"/>
              <w:jc w:val="left"/>
              <w:rPr>
                <w:rFonts w:cs="Arial"/>
              </w:rPr>
            </w:pPr>
            <w:r w:rsidRPr="00086F8F">
              <w:rPr>
                <w:rFonts w:cs="Arial"/>
              </w:rPr>
              <w:t xml:space="preserve">Felix </w:t>
            </w:r>
            <w:r w:rsidRPr="00086F8F">
              <w:rPr>
                <w:rFonts w:cs="Arial"/>
                <w:b/>
              </w:rPr>
              <w:t>Nussbaum</w:t>
            </w:r>
            <w:r w:rsidRPr="00086F8F">
              <w:rPr>
                <w:rFonts w:cs="Arial"/>
              </w:rPr>
              <w:t xml:space="preserve">, </w:t>
            </w:r>
          </w:p>
          <w:p w14:paraId="4069D2C1" w14:textId="77777777" w:rsidR="009F0A9C" w:rsidRPr="00086F8F" w:rsidRDefault="009F0A9C" w:rsidP="009F0A9C">
            <w:pPr>
              <w:pStyle w:val="pucesdetableau"/>
            </w:pPr>
            <w:r w:rsidRPr="00086F8F">
              <w:rPr>
                <w:i/>
              </w:rPr>
              <w:t xml:space="preserve">La tempête (Les exilés) </w:t>
            </w:r>
            <w:r w:rsidRPr="00086F8F">
              <w:t>(1941)</w:t>
            </w:r>
          </w:p>
          <w:p w14:paraId="1D51A0F4" w14:textId="36C7131A" w:rsidR="009F0A9C" w:rsidRPr="00000EB4" w:rsidRDefault="009F0A9C" w:rsidP="009F0A9C">
            <w:pPr>
              <w:pStyle w:val="pucesdetableau"/>
              <w:rPr>
                <w:lang w:val="fr-FR"/>
              </w:rPr>
            </w:pPr>
            <w:r w:rsidRPr="009F0A9C">
              <w:rPr>
                <w:i/>
                <w:lang w:val="fr-FR"/>
              </w:rPr>
              <w:t>Le réfugié (der Flüchtling)</w:t>
            </w:r>
            <w:r w:rsidRPr="009F0A9C">
              <w:rPr>
                <w:lang w:val="fr-FR"/>
              </w:rPr>
              <w:t xml:space="preserve"> (Brüssel, 1939)</w:t>
            </w:r>
          </w:p>
        </w:tc>
      </w:tr>
      <w:tr w:rsidR="008D463B" w:rsidRPr="009F0A9C" w14:paraId="0F6A8EBB" w14:textId="77777777" w:rsidTr="009F0A9C">
        <w:trPr>
          <w:trHeight w:val="20"/>
        </w:trPr>
        <w:tc>
          <w:tcPr>
            <w:tcW w:w="2296" w:type="dxa"/>
            <w:tcBorders>
              <w:top w:val="nil"/>
              <w:left w:val="single" w:sz="4" w:space="0" w:color="auto"/>
              <w:bottom w:val="nil"/>
              <w:right w:val="single" w:sz="4" w:space="0" w:color="auto"/>
            </w:tcBorders>
          </w:tcPr>
          <w:p w14:paraId="3756E415" w14:textId="7FC40800" w:rsidR="008D463B" w:rsidRPr="00086F8F" w:rsidRDefault="009F0A9C" w:rsidP="009F0A9C">
            <w:pPr>
              <w:pStyle w:val="Paragraphedeliste"/>
              <w:spacing w:before="0"/>
              <w:jc w:val="left"/>
              <w:rPr>
                <w:rFonts w:cs="Arial"/>
              </w:rPr>
            </w:pPr>
            <w:r w:rsidRPr="00086F8F">
              <w:rPr>
                <w:rFonts w:cs="Arial"/>
              </w:rPr>
              <w:t>L’exil de savants et d’artistes</w:t>
            </w:r>
          </w:p>
        </w:tc>
        <w:tc>
          <w:tcPr>
            <w:tcW w:w="3686" w:type="dxa"/>
            <w:tcBorders>
              <w:top w:val="nil"/>
              <w:left w:val="single" w:sz="4" w:space="0" w:color="auto"/>
              <w:bottom w:val="nil"/>
              <w:right w:val="single" w:sz="4" w:space="0" w:color="auto"/>
            </w:tcBorders>
          </w:tcPr>
          <w:p w14:paraId="49D8C332" w14:textId="77777777" w:rsidR="009F0A9C" w:rsidRPr="00086F8F" w:rsidRDefault="009F0A9C" w:rsidP="009F0A9C">
            <w:pPr>
              <w:spacing w:before="0"/>
              <w:jc w:val="left"/>
              <w:rPr>
                <w:rFonts w:cs="Arial"/>
              </w:rPr>
            </w:pPr>
            <w:r w:rsidRPr="00086F8F">
              <w:rPr>
                <w:rFonts w:cs="Arial"/>
              </w:rPr>
              <w:t xml:space="preserve">Hassan </w:t>
            </w:r>
            <w:r w:rsidRPr="00086F8F">
              <w:rPr>
                <w:rFonts w:cs="Arial"/>
                <w:b/>
              </w:rPr>
              <w:t>Humeida</w:t>
            </w:r>
            <w:r w:rsidRPr="00086F8F">
              <w:rPr>
                <w:rFonts w:cs="Arial"/>
              </w:rPr>
              <w:t xml:space="preserve">, </w:t>
            </w:r>
          </w:p>
          <w:p w14:paraId="1BC54230" w14:textId="77777777" w:rsidR="009F0A9C" w:rsidRPr="00086F8F" w:rsidRDefault="009F0A9C" w:rsidP="009F0A9C">
            <w:pPr>
              <w:pStyle w:val="pucesdetableau"/>
            </w:pPr>
            <w:r w:rsidRPr="00086F8F">
              <w:rPr>
                <w:i/>
              </w:rPr>
              <w:t>Die Heimat der Noon</w:t>
            </w:r>
            <w:r w:rsidRPr="00086F8F">
              <w:t xml:space="preserve"> (2017)</w:t>
            </w:r>
          </w:p>
          <w:p w14:paraId="7988E9ED" w14:textId="77777777" w:rsidR="009F0A9C" w:rsidRPr="00086F8F" w:rsidRDefault="009F0A9C" w:rsidP="009F0A9C">
            <w:pPr>
              <w:jc w:val="left"/>
              <w:rPr>
                <w:rFonts w:cs="Arial"/>
                <w:lang w:val="en-US"/>
              </w:rPr>
            </w:pPr>
            <w:r w:rsidRPr="00086F8F">
              <w:rPr>
                <w:rFonts w:cs="Arial"/>
                <w:lang w:val="en-US"/>
              </w:rPr>
              <w:t xml:space="preserve">Volker </w:t>
            </w:r>
            <w:r w:rsidRPr="00086F8F">
              <w:rPr>
                <w:rFonts w:cs="Arial"/>
                <w:b/>
                <w:lang w:val="en-US"/>
              </w:rPr>
              <w:t>Weidermann</w:t>
            </w:r>
            <w:r w:rsidRPr="00086F8F">
              <w:rPr>
                <w:rFonts w:cs="Arial"/>
                <w:lang w:val="en-US"/>
              </w:rPr>
              <w:t xml:space="preserve">, </w:t>
            </w:r>
          </w:p>
          <w:p w14:paraId="148315AC" w14:textId="77777777" w:rsidR="009F0A9C" w:rsidRPr="00086F8F" w:rsidRDefault="009F0A9C" w:rsidP="009F0A9C">
            <w:pPr>
              <w:pStyle w:val="pucesdetableau"/>
            </w:pPr>
            <w:r w:rsidRPr="00086F8F">
              <w:rPr>
                <w:i/>
              </w:rPr>
              <w:t xml:space="preserve">Ostende 1936. Sommer der Freundschaft </w:t>
            </w:r>
            <w:r w:rsidRPr="00086F8F">
              <w:t>(2014)</w:t>
            </w:r>
          </w:p>
          <w:p w14:paraId="03E3229B" w14:textId="77777777" w:rsidR="009F0A9C" w:rsidRPr="00086F8F" w:rsidRDefault="009F0A9C" w:rsidP="009F0A9C">
            <w:pPr>
              <w:jc w:val="left"/>
              <w:rPr>
                <w:rFonts w:cs="Arial"/>
                <w:lang w:val="en-US"/>
              </w:rPr>
            </w:pPr>
            <w:r w:rsidRPr="00086F8F">
              <w:rPr>
                <w:rFonts w:cs="Arial"/>
                <w:lang w:val="en-US"/>
              </w:rPr>
              <w:t xml:space="preserve">Robert </w:t>
            </w:r>
            <w:r w:rsidRPr="00086F8F">
              <w:rPr>
                <w:rFonts w:cs="Arial"/>
                <w:b/>
                <w:lang w:val="en-US"/>
              </w:rPr>
              <w:t>Seethaler</w:t>
            </w:r>
            <w:r w:rsidRPr="00086F8F">
              <w:rPr>
                <w:rFonts w:cs="Arial"/>
                <w:lang w:val="en-US"/>
              </w:rPr>
              <w:t xml:space="preserve">, </w:t>
            </w:r>
          </w:p>
          <w:p w14:paraId="3BB353D9" w14:textId="77777777" w:rsidR="009F0A9C" w:rsidRPr="00086F8F" w:rsidRDefault="009F0A9C" w:rsidP="009F0A9C">
            <w:pPr>
              <w:pStyle w:val="pucesdetableau"/>
            </w:pPr>
            <w:r w:rsidRPr="00086F8F">
              <w:rPr>
                <w:i/>
              </w:rPr>
              <w:t>Der Trafikant</w:t>
            </w:r>
            <w:r w:rsidRPr="00086F8F">
              <w:t xml:space="preserve"> (2012)</w:t>
            </w:r>
          </w:p>
          <w:p w14:paraId="69A486DE" w14:textId="77777777" w:rsidR="009F0A9C" w:rsidRPr="00086F8F" w:rsidRDefault="009F0A9C" w:rsidP="009F0A9C">
            <w:pPr>
              <w:jc w:val="left"/>
              <w:rPr>
                <w:rFonts w:cs="Arial"/>
                <w:lang w:val="en-US"/>
              </w:rPr>
            </w:pPr>
            <w:r w:rsidRPr="00086F8F">
              <w:rPr>
                <w:rFonts w:cs="Arial"/>
                <w:lang w:val="en-US"/>
              </w:rPr>
              <w:t xml:space="preserve">Manfred </w:t>
            </w:r>
            <w:r w:rsidRPr="00086F8F">
              <w:rPr>
                <w:rFonts w:cs="Arial"/>
                <w:b/>
                <w:lang w:val="en-US"/>
              </w:rPr>
              <w:t>Flügge</w:t>
            </w:r>
            <w:r w:rsidRPr="00086F8F">
              <w:rPr>
                <w:rFonts w:cs="Arial"/>
                <w:lang w:val="en-US"/>
              </w:rPr>
              <w:t xml:space="preserve">, </w:t>
            </w:r>
          </w:p>
          <w:p w14:paraId="1B78C3F6" w14:textId="67D6E716" w:rsidR="008D463B" w:rsidRPr="00086F8F" w:rsidRDefault="009F0A9C" w:rsidP="009F0A9C">
            <w:pPr>
              <w:pStyle w:val="pucesdetableau"/>
              <w:spacing w:after="0"/>
            </w:pPr>
            <w:r w:rsidRPr="00086F8F">
              <w:rPr>
                <w:i/>
              </w:rPr>
              <w:t>Wider Willen im Paradies: deutsche Schriftsteller im Exil in Sanary-sur-Mer</w:t>
            </w:r>
            <w:r w:rsidRPr="00086F8F">
              <w:t xml:space="preserve"> (1996 )</w:t>
            </w:r>
          </w:p>
        </w:tc>
        <w:tc>
          <w:tcPr>
            <w:tcW w:w="3146" w:type="dxa"/>
            <w:tcBorders>
              <w:top w:val="nil"/>
              <w:left w:val="single" w:sz="4" w:space="0" w:color="auto"/>
              <w:bottom w:val="nil"/>
              <w:right w:val="single" w:sz="4" w:space="0" w:color="auto"/>
            </w:tcBorders>
          </w:tcPr>
          <w:p w14:paraId="01E6525E" w14:textId="77777777" w:rsidR="009F0A9C" w:rsidRPr="00086F8F" w:rsidRDefault="009F0A9C" w:rsidP="009F0A9C">
            <w:pPr>
              <w:spacing w:before="0"/>
              <w:jc w:val="left"/>
              <w:rPr>
                <w:rFonts w:cs="Arial"/>
                <w:lang w:val="en-US"/>
              </w:rPr>
            </w:pPr>
            <w:r w:rsidRPr="00086F8F">
              <w:rPr>
                <w:rFonts w:cs="Arial"/>
                <w:lang w:val="en-US"/>
              </w:rPr>
              <w:t xml:space="preserve">[biog.] Sigmund </w:t>
            </w:r>
            <w:r w:rsidRPr="00086F8F">
              <w:rPr>
                <w:rFonts w:cs="Arial"/>
                <w:b/>
                <w:lang w:val="en-US"/>
              </w:rPr>
              <w:t xml:space="preserve">Freud, </w:t>
            </w:r>
            <w:r w:rsidRPr="00086F8F">
              <w:rPr>
                <w:rFonts w:cs="Arial"/>
                <w:lang w:val="en-US"/>
              </w:rPr>
              <w:t xml:space="preserve">Albert </w:t>
            </w:r>
            <w:r w:rsidRPr="00086F8F">
              <w:rPr>
                <w:rFonts w:cs="Arial"/>
                <w:b/>
                <w:lang w:val="en-US"/>
              </w:rPr>
              <w:t xml:space="preserve">Einstein, </w:t>
            </w:r>
            <w:r w:rsidRPr="00086F8F">
              <w:rPr>
                <w:rFonts w:cs="Arial"/>
                <w:lang w:val="en-US"/>
              </w:rPr>
              <w:t xml:space="preserve">Billy </w:t>
            </w:r>
            <w:r w:rsidRPr="00086F8F">
              <w:rPr>
                <w:rFonts w:cs="Arial"/>
                <w:b/>
                <w:lang w:val="en-US"/>
              </w:rPr>
              <w:t>Wilder</w:t>
            </w:r>
            <w:r w:rsidRPr="00086F8F">
              <w:rPr>
                <w:rFonts w:cs="Arial"/>
                <w:lang w:val="en-US"/>
              </w:rPr>
              <w:t xml:space="preserve">, Fritz </w:t>
            </w:r>
            <w:r w:rsidRPr="00086F8F">
              <w:rPr>
                <w:rFonts w:cs="Arial"/>
                <w:b/>
                <w:lang w:val="en-US"/>
              </w:rPr>
              <w:t>Lang</w:t>
            </w:r>
            <w:r w:rsidRPr="00086F8F">
              <w:rPr>
                <w:rFonts w:cs="Arial"/>
                <w:lang w:val="en-US"/>
              </w:rPr>
              <w:t xml:space="preserve">, Marlene </w:t>
            </w:r>
            <w:r w:rsidRPr="00086F8F">
              <w:rPr>
                <w:rFonts w:cs="Arial"/>
                <w:b/>
                <w:lang w:val="en-US"/>
              </w:rPr>
              <w:t>Dietrich</w:t>
            </w:r>
            <w:r w:rsidRPr="00086F8F">
              <w:rPr>
                <w:rFonts w:cs="Arial"/>
                <w:lang w:val="en-US"/>
              </w:rPr>
              <w:t xml:space="preserve">, Bruno </w:t>
            </w:r>
            <w:r w:rsidRPr="00086F8F">
              <w:rPr>
                <w:rFonts w:cs="Arial"/>
                <w:b/>
                <w:lang w:val="en-US"/>
              </w:rPr>
              <w:t>Bettelheim</w:t>
            </w:r>
            <w:r w:rsidRPr="00086F8F">
              <w:rPr>
                <w:rFonts w:cs="Arial"/>
                <w:lang w:val="en-US"/>
              </w:rPr>
              <w:t>, etc.</w:t>
            </w:r>
          </w:p>
          <w:p w14:paraId="7BF28143" w14:textId="77777777" w:rsidR="009F0A9C" w:rsidRPr="00086F8F" w:rsidRDefault="009F0A9C" w:rsidP="009F0A9C">
            <w:pPr>
              <w:jc w:val="left"/>
              <w:rPr>
                <w:rFonts w:cs="Arial"/>
              </w:rPr>
            </w:pPr>
            <w:r w:rsidRPr="00086F8F">
              <w:rPr>
                <w:rFonts w:cs="Arial"/>
              </w:rPr>
              <w:t xml:space="preserve">[pour une mise en perspective] </w:t>
            </w:r>
          </w:p>
          <w:p w14:paraId="2155F27C" w14:textId="77777777" w:rsidR="009F0A9C" w:rsidRPr="00086F8F" w:rsidRDefault="009F0A9C" w:rsidP="009F0A9C">
            <w:pPr>
              <w:spacing w:before="0"/>
              <w:jc w:val="left"/>
              <w:rPr>
                <w:rFonts w:cs="Arial"/>
              </w:rPr>
            </w:pPr>
            <w:r w:rsidRPr="00086F8F">
              <w:rPr>
                <w:rFonts w:cs="Arial"/>
              </w:rPr>
              <w:t xml:space="preserve">Jérôme </w:t>
            </w:r>
            <w:r w:rsidRPr="00086F8F">
              <w:rPr>
                <w:rFonts w:cs="Arial"/>
                <w:b/>
              </w:rPr>
              <w:t>Ferrari</w:t>
            </w:r>
            <w:r w:rsidRPr="00086F8F">
              <w:rPr>
                <w:rFonts w:cs="Arial"/>
              </w:rPr>
              <w:t xml:space="preserve">, </w:t>
            </w:r>
          </w:p>
          <w:p w14:paraId="03026F0A" w14:textId="79445549" w:rsidR="008D463B" w:rsidRPr="009F0A9C" w:rsidRDefault="009F0A9C" w:rsidP="009F0A9C">
            <w:pPr>
              <w:pStyle w:val="pucesdetableau"/>
            </w:pPr>
            <w:r w:rsidRPr="00086F8F">
              <w:rPr>
                <w:i/>
              </w:rPr>
              <w:t>Le principe</w:t>
            </w:r>
            <w:r w:rsidRPr="00086F8F">
              <w:t xml:space="preserve"> (2015)</w:t>
            </w:r>
          </w:p>
        </w:tc>
      </w:tr>
      <w:tr w:rsidR="008D463B" w:rsidRPr="00086F8F" w14:paraId="3C72CB6D" w14:textId="77777777" w:rsidTr="009F0A9C">
        <w:trPr>
          <w:trHeight w:val="20"/>
        </w:trPr>
        <w:tc>
          <w:tcPr>
            <w:tcW w:w="2296" w:type="dxa"/>
            <w:tcBorders>
              <w:top w:val="nil"/>
              <w:left w:val="single" w:sz="4" w:space="0" w:color="auto"/>
              <w:bottom w:val="nil"/>
              <w:right w:val="single" w:sz="4" w:space="0" w:color="auto"/>
            </w:tcBorders>
          </w:tcPr>
          <w:p w14:paraId="05F242FA" w14:textId="01FC3426" w:rsidR="008D463B" w:rsidRPr="00086F8F" w:rsidRDefault="009F0A9C" w:rsidP="009F0A9C">
            <w:pPr>
              <w:pStyle w:val="Paragraphedeliste"/>
              <w:spacing w:before="0"/>
              <w:jc w:val="left"/>
              <w:rPr>
                <w:rFonts w:cs="Arial"/>
              </w:rPr>
            </w:pPr>
            <w:r w:rsidRPr="00086F8F">
              <w:rPr>
                <w:rFonts w:cs="Arial"/>
              </w:rPr>
              <w:t>Fuite et</w:t>
            </w:r>
            <w:r>
              <w:rPr>
                <w:rFonts w:cs="Arial"/>
              </w:rPr>
              <w:t xml:space="preserve"> poursuite de dignitaires nazis</w:t>
            </w:r>
          </w:p>
        </w:tc>
        <w:tc>
          <w:tcPr>
            <w:tcW w:w="3686" w:type="dxa"/>
            <w:tcBorders>
              <w:top w:val="nil"/>
              <w:left w:val="single" w:sz="4" w:space="0" w:color="auto"/>
              <w:bottom w:val="nil"/>
              <w:right w:val="single" w:sz="4" w:space="0" w:color="auto"/>
            </w:tcBorders>
          </w:tcPr>
          <w:p w14:paraId="3A002D4A" w14:textId="77777777" w:rsidR="008D463B" w:rsidRPr="009F0A9C" w:rsidRDefault="008D463B" w:rsidP="009F0A9C">
            <w:pPr>
              <w:spacing w:before="0"/>
              <w:jc w:val="left"/>
              <w:rPr>
                <w:rFonts w:cs="Arial"/>
              </w:rPr>
            </w:pPr>
          </w:p>
        </w:tc>
        <w:tc>
          <w:tcPr>
            <w:tcW w:w="3146" w:type="dxa"/>
            <w:tcBorders>
              <w:top w:val="nil"/>
              <w:left w:val="single" w:sz="4" w:space="0" w:color="auto"/>
              <w:bottom w:val="nil"/>
              <w:right w:val="single" w:sz="4" w:space="0" w:color="auto"/>
            </w:tcBorders>
          </w:tcPr>
          <w:p w14:paraId="5354A5CF" w14:textId="77777777" w:rsidR="009F0A9C" w:rsidRPr="00086F8F" w:rsidRDefault="009F0A9C" w:rsidP="009F0A9C">
            <w:pPr>
              <w:spacing w:before="0"/>
              <w:jc w:val="left"/>
              <w:rPr>
                <w:rFonts w:cs="Arial"/>
              </w:rPr>
            </w:pPr>
            <w:r w:rsidRPr="00086F8F">
              <w:rPr>
                <w:rFonts w:cs="Arial"/>
              </w:rPr>
              <w:t>[</w:t>
            </w:r>
            <w:r w:rsidRPr="00086F8F">
              <w:rPr>
                <w:rFonts w:cs="Arial"/>
                <w:iCs/>
              </w:rPr>
              <w:t>adaptation filmique</w:t>
            </w:r>
            <w:r w:rsidRPr="00086F8F">
              <w:rPr>
                <w:rFonts w:cs="Arial"/>
              </w:rPr>
              <w:t xml:space="preserve">] </w:t>
            </w:r>
          </w:p>
          <w:p w14:paraId="7169EA43" w14:textId="77777777" w:rsidR="009F0A9C" w:rsidRPr="00086F8F" w:rsidRDefault="009F0A9C" w:rsidP="009F0A9C">
            <w:pPr>
              <w:jc w:val="left"/>
              <w:rPr>
                <w:rFonts w:cs="Arial"/>
              </w:rPr>
            </w:pPr>
            <w:r w:rsidRPr="00086F8F">
              <w:rPr>
                <w:rFonts w:cs="Arial"/>
              </w:rPr>
              <w:t xml:space="preserve">Margarethe </w:t>
            </w:r>
            <w:r w:rsidRPr="00086F8F">
              <w:rPr>
                <w:rFonts w:cs="Arial"/>
                <w:b/>
              </w:rPr>
              <w:t>von Trotta</w:t>
            </w:r>
            <w:r w:rsidRPr="00086F8F">
              <w:rPr>
                <w:rFonts w:cs="Arial"/>
              </w:rPr>
              <w:t xml:space="preserve">, </w:t>
            </w:r>
          </w:p>
          <w:p w14:paraId="074CF40B" w14:textId="77777777" w:rsidR="009F0A9C" w:rsidRPr="00086F8F" w:rsidRDefault="009F0A9C" w:rsidP="009F0A9C">
            <w:pPr>
              <w:pStyle w:val="pucesdetableau"/>
            </w:pPr>
            <w:r w:rsidRPr="00086F8F">
              <w:rPr>
                <w:i/>
              </w:rPr>
              <w:t>Hannah Arendt</w:t>
            </w:r>
            <w:r w:rsidRPr="00086F8F">
              <w:t xml:space="preserve"> (2012)</w:t>
            </w:r>
          </w:p>
          <w:p w14:paraId="2E3B0C75" w14:textId="77777777" w:rsidR="009F0A9C" w:rsidRPr="00086F8F" w:rsidRDefault="009F0A9C" w:rsidP="009F0A9C">
            <w:pPr>
              <w:jc w:val="left"/>
              <w:rPr>
                <w:rFonts w:cs="Arial"/>
              </w:rPr>
            </w:pPr>
            <w:r w:rsidRPr="00086F8F">
              <w:rPr>
                <w:rFonts w:cs="Arial"/>
              </w:rPr>
              <w:t xml:space="preserve">[pour une mise en perspective] </w:t>
            </w:r>
          </w:p>
          <w:p w14:paraId="2A59C2C4" w14:textId="77777777" w:rsidR="009F0A9C" w:rsidRPr="00086F8F" w:rsidRDefault="009F0A9C" w:rsidP="009F0A9C">
            <w:pPr>
              <w:jc w:val="left"/>
              <w:rPr>
                <w:rFonts w:cs="Arial"/>
              </w:rPr>
            </w:pPr>
            <w:r w:rsidRPr="00086F8F">
              <w:rPr>
                <w:rFonts w:cs="Arial"/>
              </w:rPr>
              <w:t xml:space="preserve">[litt.] </w:t>
            </w:r>
          </w:p>
          <w:p w14:paraId="5091A002" w14:textId="77777777" w:rsidR="009F0A9C" w:rsidRPr="00086F8F" w:rsidRDefault="009F0A9C" w:rsidP="009F0A9C">
            <w:pPr>
              <w:spacing w:before="0"/>
              <w:jc w:val="left"/>
              <w:rPr>
                <w:rFonts w:cs="Arial"/>
              </w:rPr>
            </w:pPr>
            <w:r w:rsidRPr="00086F8F">
              <w:rPr>
                <w:rFonts w:cs="Arial"/>
              </w:rPr>
              <w:t xml:space="preserve">Olivier </w:t>
            </w:r>
            <w:r w:rsidRPr="00086F8F">
              <w:rPr>
                <w:rFonts w:cs="Arial"/>
                <w:b/>
              </w:rPr>
              <w:t>Guez</w:t>
            </w:r>
            <w:r w:rsidRPr="00086F8F">
              <w:rPr>
                <w:rFonts w:cs="Arial"/>
              </w:rPr>
              <w:t xml:space="preserve">, </w:t>
            </w:r>
          </w:p>
          <w:p w14:paraId="7DB45F83" w14:textId="77777777" w:rsidR="009F0A9C" w:rsidRPr="009F0A9C" w:rsidRDefault="009F0A9C" w:rsidP="009F0A9C">
            <w:pPr>
              <w:pStyle w:val="pucesdetableau"/>
              <w:rPr>
                <w:lang w:val="fr-FR"/>
              </w:rPr>
            </w:pPr>
            <w:r w:rsidRPr="009F0A9C">
              <w:rPr>
                <w:i/>
                <w:lang w:val="fr-FR"/>
              </w:rPr>
              <w:t>La disparition de Josef Mengele</w:t>
            </w:r>
            <w:r w:rsidRPr="009F0A9C">
              <w:rPr>
                <w:lang w:val="fr-FR"/>
              </w:rPr>
              <w:t xml:space="preserve"> (2018)</w:t>
            </w:r>
          </w:p>
          <w:p w14:paraId="0BC12F49" w14:textId="77777777" w:rsidR="009F0A9C" w:rsidRPr="00086F8F" w:rsidRDefault="009F0A9C" w:rsidP="009F0A9C">
            <w:pPr>
              <w:jc w:val="left"/>
              <w:rPr>
                <w:rFonts w:cs="Arial"/>
              </w:rPr>
            </w:pPr>
            <w:r w:rsidRPr="00086F8F">
              <w:rPr>
                <w:rFonts w:cs="Arial"/>
              </w:rPr>
              <w:t xml:space="preserve">[mémoires] </w:t>
            </w:r>
          </w:p>
          <w:p w14:paraId="0D3FBF64" w14:textId="77777777" w:rsidR="009F0A9C" w:rsidRPr="00086F8F" w:rsidRDefault="009F0A9C" w:rsidP="009F0A9C">
            <w:pPr>
              <w:spacing w:before="0"/>
              <w:jc w:val="left"/>
              <w:rPr>
                <w:rFonts w:cs="Arial"/>
              </w:rPr>
            </w:pPr>
            <w:r w:rsidRPr="00086F8F">
              <w:rPr>
                <w:rFonts w:cs="Arial"/>
              </w:rPr>
              <w:t xml:space="preserve">Serge et Beate </w:t>
            </w:r>
            <w:r w:rsidRPr="00086F8F">
              <w:rPr>
                <w:rFonts w:cs="Arial"/>
                <w:b/>
              </w:rPr>
              <w:t>Klarsfeld</w:t>
            </w:r>
            <w:r w:rsidRPr="00086F8F">
              <w:rPr>
                <w:rFonts w:cs="Arial"/>
              </w:rPr>
              <w:t xml:space="preserve">, </w:t>
            </w:r>
          </w:p>
          <w:p w14:paraId="619E17D3" w14:textId="77777777" w:rsidR="009F0A9C" w:rsidRPr="009F0A9C" w:rsidRDefault="009F0A9C" w:rsidP="009F0A9C">
            <w:pPr>
              <w:pStyle w:val="pucesdetableau"/>
              <w:rPr>
                <w:lang w:val="fr-FR"/>
              </w:rPr>
            </w:pPr>
            <w:r w:rsidRPr="009F0A9C">
              <w:rPr>
                <w:i/>
                <w:lang w:val="fr-FR"/>
              </w:rPr>
              <w:t xml:space="preserve">Le combat d’une vie : 25 ans à traquer les nazis </w:t>
            </w:r>
            <w:r w:rsidRPr="009F0A9C">
              <w:rPr>
                <w:lang w:val="fr-FR"/>
              </w:rPr>
              <w:t>(2015)</w:t>
            </w:r>
          </w:p>
          <w:p w14:paraId="0904D1D9" w14:textId="77777777" w:rsidR="009F0A9C" w:rsidRPr="00086F8F" w:rsidRDefault="009F0A9C" w:rsidP="009F0A9C">
            <w:pPr>
              <w:jc w:val="left"/>
              <w:rPr>
                <w:rFonts w:cs="Arial"/>
                <w:lang w:val="it-IT"/>
              </w:rPr>
            </w:pPr>
            <w:r w:rsidRPr="00086F8F">
              <w:rPr>
                <w:rFonts w:cs="Arial"/>
                <w:lang w:val="it-IT"/>
              </w:rPr>
              <w:t xml:space="preserve">[film argentin sur Mengele] </w:t>
            </w:r>
          </w:p>
          <w:p w14:paraId="18F31D4B" w14:textId="77777777" w:rsidR="009F0A9C" w:rsidRPr="00086F8F" w:rsidRDefault="009F0A9C" w:rsidP="009F0A9C">
            <w:pPr>
              <w:spacing w:before="0"/>
              <w:jc w:val="left"/>
              <w:rPr>
                <w:rFonts w:cs="Arial"/>
                <w:lang w:val="it-IT"/>
              </w:rPr>
            </w:pPr>
            <w:r w:rsidRPr="00086F8F">
              <w:rPr>
                <w:rFonts w:cs="Arial"/>
                <w:lang w:val="it-IT"/>
              </w:rPr>
              <w:t xml:space="preserve">Lucia </w:t>
            </w:r>
            <w:r w:rsidRPr="00086F8F">
              <w:rPr>
                <w:rFonts w:cs="Arial"/>
                <w:b/>
                <w:lang w:val="it-IT"/>
              </w:rPr>
              <w:t>Puenzo</w:t>
            </w:r>
            <w:r w:rsidRPr="00086F8F">
              <w:rPr>
                <w:rFonts w:cs="Arial"/>
                <w:lang w:val="it-IT"/>
              </w:rPr>
              <w:t xml:space="preserve">, </w:t>
            </w:r>
          </w:p>
          <w:p w14:paraId="33D639C3" w14:textId="41B78736" w:rsidR="008D463B" w:rsidRPr="00086F8F" w:rsidRDefault="009F0A9C" w:rsidP="009F0A9C">
            <w:pPr>
              <w:pStyle w:val="pucesdetableau"/>
              <w:spacing w:after="0"/>
            </w:pPr>
            <w:r w:rsidRPr="00086F8F">
              <w:rPr>
                <w:i/>
              </w:rPr>
              <w:t>Le médecin de famille</w:t>
            </w:r>
            <w:r w:rsidRPr="00086F8F">
              <w:t xml:space="preserve"> (2013)</w:t>
            </w:r>
          </w:p>
        </w:tc>
      </w:tr>
      <w:tr w:rsidR="008D463B" w:rsidRPr="00086F8F" w14:paraId="108A6635" w14:textId="77777777" w:rsidTr="000F27EA">
        <w:trPr>
          <w:trHeight w:val="20"/>
        </w:trPr>
        <w:tc>
          <w:tcPr>
            <w:tcW w:w="2296" w:type="dxa"/>
            <w:tcBorders>
              <w:top w:val="nil"/>
              <w:left w:val="single" w:sz="4" w:space="0" w:color="auto"/>
              <w:bottom w:val="nil"/>
              <w:right w:val="single" w:sz="4" w:space="0" w:color="auto"/>
            </w:tcBorders>
          </w:tcPr>
          <w:p w14:paraId="1AF2E96B" w14:textId="1C0B7CEB" w:rsidR="008D463B" w:rsidRPr="00086F8F" w:rsidRDefault="009F0A9C" w:rsidP="009F0A9C">
            <w:pPr>
              <w:pStyle w:val="Paragraphedeliste"/>
              <w:spacing w:before="0"/>
              <w:jc w:val="left"/>
              <w:rPr>
                <w:rFonts w:cs="Arial"/>
              </w:rPr>
            </w:pPr>
            <w:r w:rsidRPr="00086F8F">
              <w:rPr>
                <w:rFonts w:cs="Arial"/>
              </w:rPr>
              <w:t>Dimension métaphorique de l’exil</w:t>
            </w:r>
          </w:p>
        </w:tc>
        <w:tc>
          <w:tcPr>
            <w:tcW w:w="3686" w:type="dxa"/>
            <w:tcBorders>
              <w:top w:val="nil"/>
              <w:left w:val="single" w:sz="4" w:space="0" w:color="auto"/>
              <w:bottom w:val="nil"/>
              <w:right w:val="single" w:sz="4" w:space="0" w:color="auto"/>
            </w:tcBorders>
          </w:tcPr>
          <w:p w14:paraId="13594F54" w14:textId="77777777" w:rsidR="009F0A9C" w:rsidRPr="00086F8F" w:rsidRDefault="009F0A9C" w:rsidP="009F0A9C">
            <w:pPr>
              <w:spacing w:before="0"/>
              <w:jc w:val="left"/>
              <w:rPr>
                <w:rFonts w:cs="Arial"/>
                <w:lang w:val="en-US"/>
              </w:rPr>
            </w:pPr>
            <w:r w:rsidRPr="00086F8F">
              <w:rPr>
                <w:rFonts w:cs="Arial"/>
                <w:lang w:val="en-US"/>
              </w:rPr>
              <w:t xml:space="preserve">Arno </w:t>
            </w:r>
            <w:r w:rsidRPr="00086F8F">
              <w:rPr>
                <w:rFonts w:cs="Arial"/>
                <w:b/>
                <w:lang w:val="en-US"/>
              </w:rPr>
              <w:t>Geiger</w:t>
            </w:r>
            <w:r w:rsidRPr="00086F8F">
              <w:rPr>
                <w:rFonts w:cs="Arial"/>
                <w:lang w:val="en-US"/>
              </w:rPr>
              <w:t xml:space="preserve">, </w:t>
            </w:r>
          </w:p>
          <w:p w14:paraId="6445121F" w14:textId="77777777" w:rsidR="009F0A9C" w:rsidRPr="00086F8F" w:rsidRDefault="009F0A9C" w:rsidP="009F0A9C">
            <w:pPr>
              <w:pStyle w:val="pucesdetableau"/>
            </w:pPr>
            <w:r w:rsidRPr="00086F8F">
              <w:rPr>
                <w:i/>
              </w:rPr>
              <w:t>Der alte König in seinem Exil</w:t>
            </w:r>
            <w:r w:rsidRPr="00086F8F">
              <w:t xml:space="preserve"> (2011)</w:t>
            </w:r>
          </w:p>
          <w:p w14:paraId="48D5097A" w14:textId="77777777" w:rsidR="009F0A9C" w:rsidRPr="00086F8F" w:rsidRDefault="009F0A9C" w:rsidP="009F0A9C">
            <w:pPr>
              <w:jc w:val="left"/>
              <w:rPr>
                <w:rFonts w:cs="Arial"/>
                <w:lang w:val="en-US"/>
              </w:rPr>
            </w:pPr>
            <w:r w:rsidRPr="00086F8F">
              <w:rPr>
                <w:rFonts w:cs="Arial"/>
                <w:lang w:val="en-US"/>
              </w:rPr>
              <w:t xml:space="preserve">Martin </w:t>
            </w:r>
            <w:r w:rsidRPr="00086F8F">
              <w:rPr>
                <w:rFonts w:cs="Arial"/>
                <w:b/>
                <w:lang w:val="en-US"/>
              </w:rPr>
              <w:t>Suter</w:t>
            </w:r>
            <w:r w:rsidRPr="00086F8F">
              <w:rPr>
                <w:rFonts w:cs="Arial"/>
                <w:lang w:val="en-US"/>
              </w:rPr>
              <w:t xml:space="preserve">, </w:t>
            </w:r>
          </w:p>
          <w:p w14:paraId="73F17905" w14:textId="2FD95B79" w:rsidR="008D463B" w:rsidRPr="00086F8F" w:rsidRDefault="009F0A9C" w:rsidP="000F27EA">
            <w:pPr>
              <w:pStyle w:val="pucesdetableau"/>
              <w:spacing w:after="0"/>
            </w:pPr>
            <w:r w:rsidRPr="0082421A">
              <w:rPr>
                <w:i/>
              </w:rPr>
              <w:t>Small World</w:t>
            </w:r>
            <w:r w:rsidRPr="00086F8F">
              <w:t xml:space="preserve"> (1997)</w:t>
            </w:r>
          </w:p>
        </w:tc>
        <w:tc>
          <w:tcPr>
            <w:tcW w:w="3146" w:type="dxa"/>
            <w:tcBorders>
              <w:top w:val="nil"/>
              <w:left w:val="single" w:sz="4" w:space="0" w:color="auto"/>
              <w:bottom w:val="nil"/>
              <w:right w:val="single" w:sz="4" w:space="0" w:color="auto"/>
            </w:tcBorders>
          </w:tcPr>
          <w:p w14:paraId="3F875328" w14:textId="77777777" w:rsidR="009F0A9C" w:rsidRPr="00086F8F" w:rsidRDefault="009F0A9C" w:rsidP="009F0A9C">
            <w:pPr>
              <w:spacing w:before="0"/>
              <w:jc w:val="left"/>
              <w:rPr>
                <w:rFonts w:cs="Arial"/>
              </w:rPr>
            </w:pPr>
            <w:r w:rsidRPr="00086F8F">
              <w:rPr>
                <w:rFonts w:cs="Arial"/>
              </w:rPr>
              <w:t xml:space="preserve">[film] </w:t>
            </w:r>
          </w:p>
          <w:p w14:paraId="458DEAC4" w14:textId="77777777" w:rsidR="009F0A9C" w:rsidRPr="00086F8F" w:rsidRDefault="009F0A9C" w:rsidP="009F0A9C">
            <w:pPr>
              <w:spacing w:before="0"/>
              <w:jc w:val="left"/>
              <w:rPr>
                <w:rFonts w:cs="Arial"/>
              </w:rPr>
            </w:pPr>
            <w:r w:rsidRPr="00086F8F">
              <w:rPr>
                <w:rFonts w:cs="Arial"/>
              </w:rPr>
              <w:t xml:space="preserve">Michael </w:t>
            </w:r>
            <w:r w:rsidRPr="00086F8F">
              <w:rPr>
                <w:rFonts w:cs="Arial"/>
                <w:b/>
              </w:rPr>
              <w:t>Haneke,</w:t>
            </w:r>
            <w:r w:rsidRPr="00086F8F">
              <w:rPr>
                <w:rFonts w:cs="Arial"/>
              </w:rPr>
              <w:t xml:space="preserve"> </w:t>
            </w:r>
          </w:p>
          <w:p w14:paraId="11BCBC24" w14:textId="707434BF" w:rsidR="008D463B" w:rsidRPr="00086F8F" w:rsidRDefault="009F0A9C" w:rsidP="009F0A9C">
            <w:pPr>
              <w:pStyle w:val="pucesdetableau"/>
            </w:pPr>
            <w:r w:rsidRPr="00086F8F">
              <w:rPr>
                <w:i/>
              </w:rPr>
              <w:t xml:space="preserve">Amour </w:t>
            </w:r>
            <w:r w:rsidRPr="00086F8F">
              <w:t>(2012)</w:t>
            </w:r>
          </w:p>
        </w:tc>
      </w:tr>
      <w:tr w:rsidR="000F27EA" w:rsidRPr="00086F8F" w14:paraId="71707B41" w14:textId="77777777" w:rsidTr="000F27EA">
        <w:trPr>
          <w:trHeight w:val="20"/>
        </w:trPr>
        <w:tc>
          <w:tcPr>
            <w:tcW w:w="2296" w:type="dxa"/>
            <w:tcBorders>
              <w:top w:val="nil"/>
              <w:left w:val="single" w:sz="4" w:space="0" w:color="auto"/>
              <w:bottom w:val="single" w:sz="4" w:space="0" w:color="auto"/>
              <w:right w:val="single" w:sz="4" w:space="0" w:color="auto"/>
            </w:tcBorders>
          </w:tcPr>
          <w:p w14:paraId="36A150F3" w14:textId="0E27B29B" w:rsidR="000F27EA" w:rsidRPr="00086F8F" w:rsidRDefault="000F27EA" w:rsidP="000F27EA">
            <w:pPr>
              <w:pStyle w:val="Paragraphedeliste"/>
              <w:spacing w:before="0"/>
              <w:jc w:val="left"/>
              <w:rPr>
                <w:rFonts w:cs="Arial"/>
              </w:rPr>
            </w:pPr>
            <w:r w:rsidRPr="00086F8F">
              <w:rPr>
                <w:rFonts w:cs="Arial"/>
              </w:rPr>
              <w:t>Migrations entre la France et l’Allemagne</w:t>
            </w:r>
          </w:p>
        </w:tc>
        <w:tc>
          <w:tcPr>
            <w:tcW w:w="3686" w:type="dxa"/>
            <w:tcBorders>
              <w:top w:val="nil"/>
              <w:left w:val="single" w:sz="4" w:space="0" w:color="auto"/>
              <w:right w:val="single" w:sz="4" w:space="0" w:color="auto"/>
            </w:tcBorders>
          </w:tcPr>
          <w:p w14:paraId="65AB4188" w14:textId="77777777" w:rsidR="000F27EA" w:rsidRPr="00086F8F" w:rsidRDefault="000F27EA" w:rsidP="000F27EA">
            <w:pPr>
              <w:spacing w:before="0"/>
              <w:jc w:val="left"/>
              <w:rPr>
                <w:rFonts w:cs="Arial"/>
                <w:lang w:val="en-US"/>
              </w:rPr>
            </w:pPr>
            <w:r w:rsidRPr="00086F8F">
              <w:rPr>
                <w:rFonts w:cs="Arial"/>
                <w:lang w:val="en-US"/>
              </w:rPr>
              <w:t xml:space="preserve">Sylvie </w:t>
            </w:r>
            <w:r w:rsidRPr="00086F8F">
              <w:rPr>
                <w:rFonts w:cs="Arial"/>
                <w:b/>
                <w:lang w:val="en-US"/>
              </w:rPr>
              <w:t>Schenk</w:t>
            </w:r>
            <w:r w:rsidRPr="00086F8F">
              <w:rPr>
                <w:rFonts w:cs="Arial"/>
                <w:lang w:val="en-US"/>
              </w:rPr>
              <w:t xml:space="preserve">, </w:t>
            </w:r>
          </w:p>
          <w:p w14:paraId="75FDF4A4" w14:textId="77777777" w:rsidR="000F27EA" w:rsidRPr="00086F8F" w:rsidRDefault="000F27EA" w:rsidP="0029560A">
            <w:pPr>
              <w:pStyle w:val="pucesdetableau"/>
            </w:pPr>
            <w:r w:rsidRPr="00086F8F">
              <w:rPr>
                <w:i/>
              </w:rPr>
              <w:t xml:space="preserve">Schnell, dein Leben </w:t>
            </w:r>
            <w:r w:rsidRPr="00086F8F">
              <w:t>(2016)</w:t>
            </w:r>
          </w:p>
          <w:p w14:paraId="2A9F298C" w14:textId="77777777" w:rsidR="000F27EA" w:rsidRPr="00086F8F" w:rsidRDefault="000F27EA" w:rsidP="0029560A">
            <w:pPr>
              <w:jc w:val="left"/>
              <w:rPr>
                <w:rFonts w:cs="Arial"/>
                <w:lang w:val="en-US"/>
              </w:rPr>
            </w:pPr>
            <w:r w:rsidRPr="00086F8F">
              <w:rPr>
                <w:rFonts w:cs="Arial"/>
                <w:lang w:val="en-US"/>
              </w:rPr>
              <w:t xml:space="preserve">Georges-Arthur </w:t>
            </w:r>
            <w:r w:rsidRPr="00086F8F">
              <w:rPr>
                <w:rFonts w:cs="Arial"/>
                <w:b/>
                <w:lang w:val="en-US"/>
              </w:rPr>
              <w:t>Goldschmidt</w:t>
            </w:r>
            <w:r w:rsidRPr="00086F8F">
              <w:rPr>
                <w:rFonts w:cs="Arial"/>
                <w:lang w:val="en-US"/>
              </w:rPr>
              <w:t xml:space="preserve">, </w:t>
            </w:r>
          </w:p>
          <w:p w14:paraId="2E41D9A8" w14:textId="23FBAFD7" w:rsidR="000F27EA" w:rsidRPr="00086F8F" w:rsidRDefault="000F27EA" w:rsidP="000F27EA">
            <w:pPr>
              <w:pStyle w:val="pucesdetableau"/>
              <w:rPr>
                <w:rFonts w:cs="Arial"/>
              </w:rPr>
            </w:pPr>
            <w:r w:rsidRPr="00086F8F">
              <w:rPr>
                <w:i/>
              </w:rPr>
              <w:t>Über die Flüsse</w:t>
            </w:r>
            <w:r w:rsidRPr="00086F8F">
              <w:t xml:space="preserve"> (1999)</w:t>
            </w:r>
          </w:p>
        </w:tc>
        <w:tc>
          <w:tcPr>
            <w:tcW w:w="3146" w:type="dxa"/>
            <w:tcBorders>
              <w:top w:val="nil"/>
              <w:left w:val="single" w:sz="4" w:space="0" w:color="auto"/>
              <w:bottom w:val="single" w:sz="4" w:space="0" w:color="auto"/>
              <w:right w:val="single" w:sz="4" w:space="0" w:color="auto"/>
            </w:tcBorders>
          </w:tcPr>
          <w:p w14:paraId="2F47CF5C" w14:textId="77777777" w:rsidR="000F27EA" w:rsidRPr="00086F8F" w:rsidRDefault="000F27EA" w:rsidP="000F27EA">
            <w:pPr>
              <w:spacing w:before="0"/>
              <w:jc w:val="left"/>
              <w:rPr>
                <w:rFonts w:cs="Arial"/>
              </w:rPr>
            </w:pPr>
            <w:r w:rsidRPr="00086F8F">
              <w:rPr>
                <w:rFonts w:cs="Arial"/>
              </w:rPr>
              <w:t xml:space="preserve">[mémoires] </w:t>
            </w:r>
          </w:p>
          <w:p w14:paraId="70EAC147" w14:textId="77777777" w:rsidR="000F27EA" w:rsidRPr="00086F8F" w:rsidRDefault="000F27EA" w:rsidP="0029560A">
            <w:pPr>
              <w:spacing w:before="0"/>
              <w:jc w:val="left"/>
              <w:rPr>
                <w:rFonts w:cs="Arial"/>
                <w:b/>
              </w:rPr>
            </w:pPr>
            <w:r w:rsidRPr="00086F8F">
              <w:rPr>
                <w:rFonts w:cs="Arial"/>
              </w:rPr>
              <w:t xml:space="preserve">Joseph </w:t>
            </w:r>
            <w:r w:rsidRPr="00086F8F">
              <w:rPr>
                <w:rFonts w:cs="Arial"/>
                <w:b/>
              </w:rPr>
              <w:t xml:space="preserve">Rovan, </w:t>
            </w:r>
          </w:p>
          <w:p w14:paraId="48549F4F" w14:textId="4D3E10E9" w:rsidR="000F27EA" w:rsidRPr="00000EB4" w:rsidRDefault="000F27EA" w:rsidP="000F27EA">
            <w:pPr>
              <w:pStyle w:val="pucesdetableau"/>
              <w:rPr>
                <w:rFonts w:cs="Arial"/>
                <w:lang w:val="fr-FR"/>
              </w:rPr>
            </w:pPr>
            <w:r w:rsidRPr="00000EB4">
              <w:rPr>
                <w:i/>
                <w:lang w:val="fr-FR"/>
              </w:rPr>
              <w:t>Mémoires d’un Français qui se souvient d’avoir été allemand</w:t>
            </w:r>
            <w:r w:rsidRPr="00000EB4">
              <w:rPr>
                <w:lang w:val="fr-FR"/>
              </w:rPr>
              <w:t xml:space="preserve"> (1999)</w:t>
            </w:r>
          </w:p>
        </w:tc>
      </w:tr>
      <w:tr w:rsidR="000F27EA" w:rsidRPr="00086F8F" w14:paraId="25927C36" w14:textId="77777777" w:rsidTr="000F27EA">
        <w:trPr>
          <w:trHeight w:val="20"/>
        </w:trPr>
        <w:tc>
          <w:tcPr>
            <w:tcW w:w="2296" w:type="dxa"/>
            <w:tcBorders>
              <w:top w:val="single" w:sz="4" w:space="0" w:color="auto"/>
              <w:left w:val="single" w:sz="4" w:space="0" w:color="auto"/>
              <w:bottom w:val="nil"/>
              <w:right w:val="single" w:sz="4" w:space="0" w:color="auto"/>
            </w:tcBorders>
          </w:tcPr>
          <w:p w14:paraId="401B263E" w14:textId="77777777" w:rsidR="000F27EA" w:rsidRPr="00086F8F" w:rsidRDefault="000F27EA" w:rsidP="000F27EA">
            <w:pPr>
              <w:pStyle w:val="Paragraphedeliste"/>
              <w:spacing w:before="0"/>
              <w:jc w:val="left"/>
              <w:rPr>
                <w:rFonts w:cs="Arial"/>
              </w:rPr>
            </w:pPr>
          </w:p>
        </w:tc>
        <w:tc>
          <w:tcPr>
            <w:tcW w:w="3686" w:type="dxa"/>
            <w:tcBorders>
              <w:left w:val="single" w:sz="4" w:space="0" w:color="auto"/>
              <w:bottom w:val="nil"/>
              <w:right w:val="single" w:sz="4" w:space="0" w:color="auto"/>
            </w:tcBorders>
          </w:tcPr>
          <w:p w14:paraId="6C96FB0D" w14:textId="77777777" w:rsidR="000F27EA" w:rsidRPr="00000EB4" w:rsidRDefault="000F27EA" w:rsidP="000F27EA">
            <w:pPr>
              <w:spacing w:before="0"/>
              <w:jc w:val="left"/>
              <w:rPr>
                <w:rFonts w:cs="Arial"/>
              </w:rPr>
            </w:pPr>
          </w:p>
        </w:tc>
        <w:tc>
          <w:tcPr>
            <w:tcW w:w="3146" w:type="dxa"/>
            <w:tcBorders>
              <w:left w:val="single" w:sz="4" w:space="0" w:color="auto"/>
              <w:bottom w:val="nil"/>
              <w:right w:val="single" w:sz="4" w:space="0" w:color="auto"/>
            </w:tcBorders>
          </w:tcPr>
          <w:p w14:paraId="248FF0F2" w14:textId="77777777" w:rsidR="000F27EA" w:rsidRPr="00086F8F" w:rsidRDefault="000F27EA" w:rsidP="000F27EA">
            <w:pPr>
              <w:jc w:val="left"/>
              <w:rPr>
                <w:rFonts w:cs="Arial"/>
                <w:b/>
              </w:rPr>
            </w:pPr>
            <w:r w:rsidRPr="00086F8F">
              <w:rPr>
                <w:rFonts w:cs="Arial"/>
              </w:rPr>
              <w:t xml:space="preserve">Alfred </w:t>
            </w:r>
            <w:r w:rsidRPr="00086F8F">
              <w:rPr>
                <w:rFonts w:cs="Arial"/>
                <w:b/>
              </w:rPr>
              <w:t xml:space="preserve">Grosser, </w:t>
            </w:r>
          </w:p>
          <w:p w14:paraId="772A1C74" w14:textId="411B3E9E" w:rsidR="000F27EA" w:rsidRPr="00000EB4" w:rsidRDefault="000F27EA" w:rsidP="000F27EA">
            <w:pPr>
              <w:pStyle w:val="pucesdetableau"/>
              <w:spacing w:after="0"/>
              <w:rPr>
                <w:lang w:val="fr-FR"/>
              </w:rPr>
            </w:pPr>
            <w:r w:rsidRPr="00000EB4">
              <w:rPr>
                <w:i/>
                <w:lang w:val="fr-FR"/>
              </w:rPr>
              <w:t>Une vie de Français, mémoires</w:t>
            </w:r>
            <w:r w:rsidRPr="00000EB4">
              <w:rPr>
                <w:lang w:val="fr-FR"/>
              </w:rPr>
              <w:t xml:space="preserve"> (1997)</w:t>
            </w:r>
          </w:p>
        </w:tc>
      </w:tr>
      <w:tr w:rsidR="009F0A9C" w:rsidRPr="00420186" w14:paraId="2CC3CA48" w14:textId="77777777" w:rsidTr="000F27EA">
        <w:trPr>
          <w:trHeight w:val="20"/>
        </w:trPr>
        <w:tc>
          <w:tcPr>
            <w:tcW w:w="2296" w:type="dxa"/>
            <w:tcBorders>
              <w:top w:val="nil"/>
              <w:left w:val="single" w:sz="4" w:space="0" w:color="auto"/>
              <w:bottom w:val="single" w:sz="4" w:space="0" w:color="auto"/>
              <w:right w:val="single" w:sz="4" w:space="0" w:color="auto"/>
            </w:tcBorders>
          </w:tcPr>
          <w:p w14:paraId="17EFE093" w14:textId="2C3A9FFC" w:rsidR="009F0A9C" w:rsidRPr="00086F8F" w:rsidRDefault="009F0A9C" w:rsidP="000F27EA">
            <w:pPr>
              <w:pStyle w:val="Paragraphedeliste"/>
              <w:spacing w:before="0"/>
              <w:jc w:val="left"/>
              <w:rPr>
                <w:rFonts w:cs="Arial"/>
              </w:rPr>
            </w:pPr>
            <w:r w:rsidRPr="00086F8F">
              <w:rPr>
                <w:rFonts w:cs="Arial"/>
              </w:rPr>
              <w:t>L’immigration en Allemagne</w:t>
            </w:r>
          </w:p>
        </w:tc>
        <w:tc>
          <w:tcPr>
            <w:tcW w:w="3686" w:type="dxa"/>
            <w:tcBorders>
              <w:top w:val="nil"/>
              <w:left w:val="single" w:sz="4" w:space="0" w:color="auto"/>
              <w:bottom w:val="single" w:sz="4" w:space="0" w:color="auto"/>
              <w:right w:val="single" w:sz="4" w:space="0" w:color="auto"/>
            </w:tcBorders>
          </w:tcPr>
          <w:p w14:paraId="5890C29B" w14:textId="77777777" w:rsidR="000F27EA" w:rsidRPr="00086F8F" w:rsidRDefault="000F27EA" w:rsidP="000F27EA">
            <w:pPr>
              <w:spacing w:before="0"/>
              <w:jc w:val="left"/>
              <w:rPr>
                <w:rFonts w:cs="Arial"/>
                <w:b/>
                <w:lang w:val="en-US"/>
              </w:rPr>
            </w:pPr>
            <w:r w:rsidRPr="00086F8F">
              <w:rPr>
                <w:rFonts w:cs="Arial"/>
                <w:lang w:val="en-US"/>
              </w:rPr>
              <w:t xml:space="preserve">Werke von Herta </w:t>
            </w:r>
            <w:r w:rsidRPr="00086F8F">
              <w:rPr>
                <w:rFonts w:cs="Arial"/>
                <w:b/>
                <w:lang w:val="en-US"/>
              </w:rPr>
              <w:t>Müller,</w:t>
            </w:r>
          </w:p>
          <w:p w14:paraId="44869BEF" w14:textId="77777777" w:rsidR="000F27EA" w:rsidRPr="00086F8F" w:rsidRDefault="000F27EA" w:rsidP="000F27EA">
            <w:pPr>
              <w:pStyle w:val="pucesdetableau"/>
            </w:pPr>
            <w:r w:rsidRPr="00086F8F">
              <w:rPr>
                <w:i/>
              </w:rPr>
              <w:t>Immer der selbe Schnee und immer der selbe Onkel</w:t>
            </w:r>
            <w:r w:rsidRPr="00086F8F">
              <w:t xml:space="preserve"> (2011) (extraits)</w:t>
            </w:r>
          </w:p>
          <w:p w14:paraId="7B1901AD" w14:textId="77777777" w:rsidR="000F27EA" w:rsidRPr="00086F8F" w:rsidRDefault="000F27EA" w:rsidP="000F27EA">
            <w:pPr>
              <w:jc w:val="left"/>
              <w:rPr>
                <w:rFonts w:cs="Arial"/>
                <w:lang w:val="en-US"/>
              </w:rPr>
            </w:pPr>
            <w:r w:rsidRPr="00086F8F">
              <w:rPr>
                <w:rFonts w:cs="Arial"/>
                <w:lang w:val="en-US"/>
              </w:rPr>
              <w:t>Emine Sevgi</w:t>
            </w:r>
            <w:r w:rsidRPr="00086F8F">
              <w:rPr>
                <w:rFonts w:cs="Arial"/>
                <w:b/>
                <w:lang w:val="en-US"/>
              </w:rPr>
              <w:t xml:space="preserve"> Özdamar</w:t>
            </w:r>
            <w:r w:rsidRPr="00086F8F">
              <w:rPr>
                <w:rFonts w:cs="Arial"/>
                <w:lang w:val="en-US"/>
              </w:rPr>
              <w:t xml:space="preserve">, </w:t>
            </w:r>
          </w:p>
          <w:p w14:paraId="09625298" w14:textId="77777777" w:rsidR="000F27EA" w:rsidRPr="00086F8F" w:rsidRDefault="000F27EA" w:rsidP="000F27EA">
            <w:pPr>
              <w:pStyle w:val="pucesdetableau"/>
            </w:pPr>
            <w:r w:rsidRPr="00086F8F">
              <w:rPr>
                <w:i/>
              </w:rPr>
              <w:t xml:space="preserve">Mutterzunge </w:t>
            </w:r>
            <w:r w:rsidRPr="00086F8F">
              <w:t xml:space="preserve">(2010) </w:t>
            </w:r>
          </w:p>
          <w:p w14:paraId="1C0757BB" w14:textId="77777777" w:rsidR="000F27EA" w:rsidRPr="00086F8F" w:rsidRDefault="000F27EA" w:rsidP="000F27EA">
            <w:pPr>
              <w:jc w:val="left"/>
              <w:rPr>
                <w:rFonts w:cs="Arial"/>
                <w:iCs/>
                <w:lang w:val="en-US"/>
              </w:rPr>
            </w:pPr>
            <w:r w:rsidRPr="00086F8F">
              <w:rPr>
                <w:rFonts w:cs="Arial"/>
                <w:iCs/>
                <w:lang w:val="en-US"/>
              </w:rPr>
              <w:t xml:space="preserve">Osman </w:t>
            </w:r>
            <w:r w:rsidRPr="00086F8F">
              <w:rPr>
                <w:rFonts w:cs="Arial"/>
                <w:b/>
                <w:iCs/>
                <w:lang w:val="en-US"/>
              </w:rPr>
              <w:t>Engin</w:t>
            </w:r>
            <w:r w:rsidRPr="00086F8F">
              <w:rPr>
                <w:rFonts w:cs="Arial"/>
                <w:iCs/>
                <w:lang w:val="en-US"/>
              </w:rPr>
              <w:t xml:space="preserve">, </w:t>
            </w:r>
          </w:p>
          <w:p w14:paraId="60BD517C" w14:textId="77777777" w:rsidR="000F27EA" w:rsidRPr="00086F8F" w:rsidRDefault="000F27EA" w:rsidP="000F27EA">
            <w:pPr>
              <w:pStyle w:val="pucesdetableau"/>
            </w:pPr>
            <w:r w:rsidRPr="00086F8F">
              <w:rPr>
                <w:i/>
                <w:iCs/>
              </w:rPr>
              <w:t>1001 Nachtschichten</w:t>
            </w:r>
            <w:r w:rsidRPr="00086F8F">
              <w:rPr>
                <w:iCs/>
              </w:rPr>
              <w:t xml:space="preserve"> (2010)</w:t>
            </w:r>
          </w:p>
          <w:p w14:paraId="59EBF6DC" w14:textId="77777777" w:rsidR="000F27EA" w:rsidRPr="00086F8F" w:rsidRDefault="000F27EA" w:rsidP="000F27EA">
            <w:pPr>
              <w:pStyle w:val="pucesdetableau"/>
            </w:pPr>
            <w:r w:rsidRPr="00086F8F">
              <w:rPr>
                <w:i/>
              </w:rPr>
              <w:t>West-östliches Sofa</w:t>
            </w:r>
            <w:r w:rsidRPr="00086F8F">
              <w:t xml:space="preserve"> (2006)</w:t>
            </w:r>
            <w:r>
              <w:t xml:space="preserve"> </w:t>
            </w:r>
          </w:p>
          <w:p w14:paraId="4C6A3694" w14:textId="77777777" w:rsidR="000F27EA" w:rsidRPr="00086F8F" w:rsidRDefault="000F27EA" w:rsidP="000F27EA">
            <w:pPr>
              <w:jc w:val="left"/>
              <w:rPr>
                <w:rFonts w:cs="Arial"/>
                <w:lang w:val="en-US"/>
              </w:rPr>
            </w:pPr>
            <w:r w:rsidRPr="00086F8F">
              <w:rPr>
                <w:rFonts w:cs="Arial"/>
                <w:lang w:val="en-US"/>
              </w:rPr>
              <w:t xml:space="preserve">Wladimir </w:t>
            </w:r>
            <w:r w:rsidRPr="00086F8F">
              <w:rPr>
                <w:rFonts w:cs="Arial"/>
                <w:b/>
                <w:lang w:val="en-US"/>
              </w:rPr>
              <w:t>Kaminer,</w:t>
            </w:r>
            <w:r w:rsidRPr="00086F8F">
              <w:rPr>
                <w:rFonts w:cs="Arial"/>
                <w:lang w:val="en-US"/>
              </w:rPr>
              <w:t xml:space="preserve"> </w:t>
            </w:r>
          </w:p>
          <w:p w14:paraId="21BCB1BF" w14:textId="77777777" w:rsidR="000F27EA" w:rsidRPr="00086F8F" w:rsidRDefault="000F27EA" w:rsidP="000F27EA">
            <w:pPr>
              <w:pStyle w:val="pucesdetableau"/>
            </w:pPr>
            <w:r w:rsidRPr="00086F8F">
              <w:rPr>
                <w:i/>
                <w:iCs/>
              </w:rPr>
              <w:t>Meine russischen Nachbarn</w:t>
            </w:r>
            <w:r w:rsidRPr="00086F8F">
              <w:t xml:space="preserve"> (2009) </w:t>
            </w:r>
          </w:p>
          <w:p w14:paraId="5EFBA807" w14:textId="77777777" w:rsidR="000F27EA" w:rsidRPr="00086F8F" w:rsidRDefault="000F27EA" w:rsidP="000F27EA">
            <w:pPr>
              <w:pStyle w:val="pucesdetableau"/>
            </w:pPr>
            <w:r w:rsidRPr="00086F8F">
              <w:rPr>
                <w:i/>
                <w:iCs/>
              </w:rPr>
              <w:t>Militärmusik</w:t>
            </w:r>
            <w:r w:rsidRPr="00086F8F">
              <w:t xml:space="preserve"> (2001)</w:t>
            </w:r>
            <w:r>
              <w:t xml:space="preserve"> </w:t>
            </w:r>
          </w:p>
          <w:p w14:paraId="776A04DB" w14:textId="77777777" w:rsidR="000F27EA" w:rsidRPr="00086F8F" w:rsidRDefault="000F27EA" w:rsidP="000F27EA">
            <w:pPr>
              <w:pStyle w:val="pucesdetableau"/>
            </w:pPr>
            <w:r w:rsidRPr="00086F8F">
              <w:rPr>
                <w:i/>
              </w:rPr>
              <w:t xml:space="preserve">Russendisko </w:t>
            </w:r>
            <w:r w:rsidRPr="00086F8F">
              <w:t>(2000) </w:t>
            </w:r>
          </w:p>
          <w:p w14:paraId="3949507A" w14:textId="77777777" w:rsidR="000F27EA" w:rsidRPr="00086F8F" w:rsidRDefault="000F27EA" w:rsidP="000F27EA">
            <w:pPr>
              <w:jc w:val="left"/>
              <w:rPr>
                <w:rFonts w:cs="Arial"/>
                <w:iCs/>
                <w:lang w:val="en-US"/>
              </w:rPr>
            </w:pPr>
            <w:r w:rsidRPr="00086F8F">
              <w:rPr>
                <w:rFonts w:cs="Arial"/>
                <w:iCs/>
                <w:lang w:val="en-US"/>
              </w:rPr>
              <w:t xml:space="preserve">Hatice </w:t>
            </w:r>
            <w:r w:rsidRPr="00086F8F">
              <w:rPr>
                <w:rFonts w:cs="Arial"/>
                <w:b/>
                <w:iCs/>
                <w:lang w:val="en-US"/>
              </w:rPr>
              <w:t>Akyün</w:t>
            </w:r>
            <w:r w:rsidRPr="00086F8F">
              <w:rPr>
                <w:rFonts w:cs="Arial"/>
                <w:iCs/>
                <w:lang w:val="en-US"/>
              </w:rPr>
              <w:t xml:space="preserve">, </w:t>
            </w:r>
          </w:p>
          <w:p w14:paraId="4CA12905" w14:textId="77777777" w:rsidR="000F27EA" w:rsidRPr="00086F8F" w:rsidRDefault="000F27EA" w:rsidP="000F27EA">
            <w:pPr>
              <w:pStyle w:val="pucesdetableau"/>
            </w:pPr>
            <w:r w:rsidRPr="00086F8F">
              <w:rPr>
                <w:i/>
                <w:iCs/>
              </w:rPr>
              <w:t>Ali zum Dessert</w:t>
            </w:r>
            <w:r w:rsidRPr="00086F8F">
              <w:rPr>
                <w:iCs/>
              </w:rPr>
              <w:t xml:space="preserve"> (2008)</w:t>
            </w:r>
          </w:p>
          <w:p w14:paraId="5DAF7058" w14:textId="77777777" w:rsidR="000F27EA" w:rsidRPr="00086F8F" w:rsidRDefault="000F27EA" w:rsidP="000F27EA">
            <w:pPr>
              <w:pStyle w:val="pucesdetableau"/>
            </w:pPr>
            <w:r w:rsidRPr="00086F8F">
              <w:rPr>
                <w:i/>
                <w:iCs/>
              </w:rPr>
              <w:t>Einmal Hans mit scharfer Soße</w:t>
            </w:r>
            <w:r w:rsidRPr="00086F8F">
              <w:rPr>
                <w:iCs/>
              </w:rPr>
              <w:t xml:space="preserve"> (2005)</w:t>
            </w:r>
            <w:r>
              <w:rPr>
                <w:iCs/>
              </w:rPr>
              <w:t xml:space="preserve"> </w:t>
            </w:r>
          </w:p>
          <w:p w14:paraId="2E75BD68" w14:textId="77777777" w:rsidR="000F27EA" w:rsidRPr="00086F8F" w:rsidRDefault="000F27EA" w:rsidP="000F27EA">
            <w:pPr>
              <w:jc w:val="left"/>
              <w:rPr>
                <w:rFonts w:cs="Arial"/>
                <w:iCs/>
                <w:lang w:val="en-US"/>
              </w:rPr>
            </w:pPr>
            <w:r w:rsidRPr="00086F8F">
              <w:rPr>
                <w:rFonts w:cs="Arial"/>
                <w:iCs/>
                <w:lang w:val="en-US"/>
              </w:rPr>
              <w:t xml:space="preserve">Dilek </w:t>
            </w:r>
            <w:r w:rsidRPr="00086F8F">
              <w:rPr>
                <w:rFonts w:cs="Arial"/>
                <w:b/>
                <w:iCs/>
                <w:lang w:val="en-US"/>
              </w:rPr>
              <w:t>Güngör</w:t>
            </w:r>
            <w:r w:rsidRPr="00086F8F">
              <w:rPr>
                <w:rFonts w:cs="Arial"/>
                <w:iCs/>
                <w:lang w:val="en-US"/>
              </w:rPr>
              <w:t xml:space="preserve">, </w:t>
            </w:r>
          </w:p>
          <w:p w14:paraId="75F005A9" w14:textId="77777777" w:rsidR="000F27EA" w:rsidRPr="00086F8F" w:rsidRDefault="000F27EA" w:rsidP="000F27EA">
            <w:pPr>
              <w:pStyle w:val="pucesdetableau"/>
            </w:pPr>
            <w:r w:rsidRPr="0082421A">
              <w:rPr>
                <w:i/>
              </w:rPr>
              <w:t>Das Geheimnis meiner türkischen Großmutter</w:t>
            </w:r>
            <w:r w:rsidRPr="00086F8F">
              <w:t xml:space="preserve"> (2007)</w:t>
            </w:r>
          </w:p>
          <w:p w14:paraId="14161E28" w14:textId="77777777" w:rsidR="000F27EA" w:rsidRPr="00086F8F" w:rsidRDefault="000F27EA" w:rsidP="000F27EA">
            <w:pPr>
              <w:jc w:val="left"/>
              <w:rPr>
                <w:rFonts w:cs="Arial"/>
                <w:iCs/>
                <w:lang w:val="en-US"/>
              </w:rPr>
            </w:pPr>
            <w:r w:rsidRPr="00086F8F">
              <w:rPr>
                <w:rFonts w:cs="Arial"/>
                <w:iCs/>
                <w:lang w:val="en-US"/>
              </w:rPr>
              <w:t xml:space="preserve">Hasan </w:t>
            </w:r>
            <w:r w:rsidRPr="00086F8F">
              <w:rPr>
                <w:rFonts w:cs="Arial"/>
                <w:b/>
                <w:iCs/>
                <w:lang w:val="en-US"/>
              </w:rPr>
              <w:t>Özdemir</w:t>
            </w:r>
            <w:r w:rsidRPr="00086F8F">
              <w:rPr>
                <w:rFonts w:cs="Arial"/>
                <w:iCs/>
                <w:lang w:val="en-US"/>
              </w:rPr>
              <w:t xml:space="preserve">, </w:t>
            </w:r>
          </w:p>
          <w:p w14:paraId="2F8F9E74" w14:textId="77777777" w:rsidR="000F27EA" w:rsidRPr="00086F8F" w:rsidRDefault="000F27EA" w:rsidP="000F27EA">
            <w:pPr>
              <w:pStyle w:val="pucesdetableau"/>
            </w:pPr>
            <w:r w:rsidRPr="00086F8F">
              <w:rPr>
                <w:i/>
              </w:rPr>
              <w:t>Vogeltreppe zum Tellerrand</w:t>
            </w:r>
            <w:r w:rsidRPr="00086F8F">
              <w:t xml:space="preserve"> (2005)</w:t>
            </w:r>
          </w:p>
          <w:p w14:paraId="33BE8B47" w14:textId="77777777" w:rsidR="000F27EA" w:rsidRPr="00086F8F" w:rsidRDefault="000F27EA" w:rsidP="000F27EA">
            <w:pPr>
              <w:pStyle w:val="pucesdetableau"/>
            </w:pPr>
            <w:r w:rsidRPr="00086F8F">
              <w:rPr>
                <w:i/>
              </w:rPr>
              <w:t>Windzweig</w:t>
            </w:r>
            <w:r>
              <w:rPr>
                <w:i/>
              </w:rPr>
              <w:t> :</w:t>
            </w:r>
            <w:r w:rsidRPr="00086F8F">
              <w:rPr>
                <w:i/>
              </w:rPr>
              <w:t xml:space="preserve"> Gedichte und Prosa</w:t>
            </w:r>
            <w:r w:rsidRPr="00086F8F">
              <w:t xml:space="preserve"> (2000)</w:t>
            </w:r>
          </w:p>
          <w:p w14:paraId="2FF1F30B" w14:textId="77777777" w:rsidR="000F27EA" w:rsidRPr="00086F8F" w:rsidRDefault="000F27EA" w:rsidP="000F27EA">
            <w:pPr>
              <w:jc w:val="left"/>
              <w:rPr>
                <w:rFonts w:cs="Arial"/>
                <w:lang w:val="en-US"/>
              </w:rPr>
            </w:pPr>
            <w:r w:rsidRPr="00086F8F">
              <w:rPr>
                <w:rFonts w:cs="Arial"/>
                <w:lang w:val="en-US"/>
              </w:rPr>
              <w:t xml:space="preserve">Mascha </w:t>
            </w:r>
            <w:r w:rsidRPr="00086F8F">
              <w:rPr>
                <w:rFonts w:cs="Arial"/>
                <w:b/>
                <w:lang w:val="en-US"/>
              </w:rPr>
              <w:t>Kaleko</w:t>
            </w:r>
            <w:r w:rsidRPr="00086F8F">
              <w:rPr>
                <w:rFonts w:cs="Arial"/>
                <w:lang w:val="en-US"/>
              </w:rPr>
              <w:t xml:space="preserve">, </w:t>
            </w:r>
          </w:p>
          <w:p w14:paraId="7005B513" w14:textId="77777777" w:rsidR="000F27EA" w:rsidRPr="00086F8F" w:rsidRDefault="000F27EA" w:rsidP="000F27EA">
            <w:pPr>
              <w:pStyle w:val="pucesdetableau"/>
            </w:pPr>
            <w:r w:rsidRPr="00086F8F">
              <w:rPr>
                <w:i/>
              </w:rPr>
              <w:t>Die paar leuchtenden Jahre</w:t>
            </w:r>
            <w:r w:rsidRPr="00086F8F">
              <w:t xml:space="preserve"> (2003)</w:t>
            </w:r>
          </w:p>
          <w:p w14:paraId="26009011" w14:textId="77777777" w:rsidR="000F27EA" w:rsidRPr="00086F8F" w:rsidRDefault="000F27EA" w:rsidP="000F27EA">
            <w:pPr>
              <w:jc w:val="left"/>
              <w:rPr>
                <w:rFonts w:cs="Arial"/>
                <w:lang w:val="en-US"/>
              </w:rPr>
            </w:pPr>
            <w:r w:rsidRPr="00086F8F">
              <w:rPr>
                <w:rFonts w:cs="Arial"/>
                <w:lang w:val="en-US"/>
              </w:rPr>
              <w:t xml:space="preserve">Rafik </w:t>
            </w:r>
            <w:r w:rsidRPr="00086F8F">
              <w:rPr>
                <w:rFonts w:cs="Arial"/>
                <w:b/>
                <w:lang w:val="en-US"/>
              </w:rPr>
              <w:t>Schami</w:t>
            </w:r>
            <w:r w:rsidRPr="00086F8F">
              <w:rPr>
                <w:rFonts w:cs="Arial"/>
                <w:lang w:val="en-US"/>
              </w:rPr>
              <w:t xml:space="preserve">, </w:t>
            </w:r>
          </w:p>
          <w:p w14:paraId="7EA3A0E2" w14:textId="77777777" w:rsidR="000F27EA" w:rsidRPr="00086F8F" w:rsidRDefault="000F27EA" w:rsidP="000F27EA">
            <w:pPr>
              <w:pStyle w:val="pucesdetableau"/>
            </w:pPr>
            <w:r w:rsidRPr="000F27EA">
              <w:rPr>
                <w:i/>
                <w:lang w:val="fr-FR"/>
              </w:rPr>
              <w:t xml:space="preserve">Die Frau, die ihren Mann auf dem Flohmarkt verkaufte. </w:t>
            </w:r>
            <w:r w:rsidRPr="00086F8F">
              <w:rPr>
                <w:i/>
              </w:rPr>
              <w:t>Oder wie ich zum Erzähler wurde</w:t>
            </w:r>
            <w:r w:rsidRPr="00086F8F">
              <w:t xml:space="preserve"> (2001) </w:t>
            </w:r>
          </w:p>
          <w:p w14:paraId="665FED98" w14:textId="77777777" w:rsidR="000F27EA" w:rsidRPr="00086F8F" w:rsidRDefault="000F27EA" w:rsidP="000F27EA">
            <w:pPr>
              <w:jc w:val="left"/>
              <w:rPr>
                <w:rFonts w:cs="Arial"/>
                <w:lang w:val="en-US"/>
              </w:rPr>
            </w:pPr>
            <w:r w:rsidRPr="00086F8F">
              <w:rPr>
                <w:rFonts w:cs="Arial"/>
                <w:lang w:val="en-US"/>
              </w:rPr>
              <w:t>Şinasi</w:t>
            </w:r>
            <w:r w:rsidRPr="00086F8F">
              <w:rPr>
                <w:rFonts w:cs="Arial"/>
                <w:b/>
                <w:lang w:val="en-US"/>
              </w:rPr>
              <w:t xml:space="preserve"> Dikmen</w:t>
            </w:r>
            <w:r w:rsidRPr="00086F8F">
              <w:rPr>
                <w:rFonts w:cs="Arial"/>
                <w:lang w:val="en-US"/>
              </w:rPr>
              <w:t xml:space="preserve">, </w:t>
            </w:r>
          </w:p>
          <w:p w14:paraId="092AC4DA" w14:textId="77777777" w:rsidR="000F27EA" w:rsidRPr="00086F8F" w:rsidRDefault="000F27EA" w:rsidP="000F27EA">
            <w:pPr>
              <w:pStyle w:val="pucesdetableau"/>
            </w:pPr>
            <w:r w:rsidRPr="00086F8F">
              <w:rPr>
                <w:i/>
              </w:rPr>
              <w:t>Integrier dich, Opa</w:t>
            </w:r>
            <w:r w:rsidRPr="00086F8F">
              <w:t xml:space="preserve"> (2000) </w:t>
            </w:r>
          </w:p>
          <w:p w14:paraId="48CE907F" w14:textId="77777777" w:rsidR="000F27EA" w:rsidRPr="00086F8F" w:rsidRDefault="000F27EA" w:rsidP="000F27EA">
            <w:pPr>
              <w:jc w:val="left"/>
              <w:rPr>
                <w:rFonts w:cs="Arial"/>
                <w:lang w:val="en-US"/>
              </w:rPr>
            </w:pPr>
            <w:r w:rsidRPr="00086F8F">
              <w:rPr>
                <w:rFonts w:cs="Arial"/>
                <w:lang w:val="en-US"/>
              </w:rPr>
              <w:t xml:space="preserve">Alina </w:t>
            </w:r>
            <w:r w:rsidRPr="00086F8F">
              <w:rPr>
                <w:rFonts w:cs="Arial"/>
                <w:b/>
                <w:lang w:val="en-US"/>
              </w:rPr>
              <w:t>Bronsky</w:t>
            </w:r>
            <w:r w:rsidRPr="00086F8F">
              <w:rPr>
                <w:rFonts w:cs="Arial"/>
                <w:lang w:val="en-US"/>
              </w:rPr>
              <w:t xml:space="preserve">, </w:t>
            </w:r>
          </w:p>
          <w:p w14:paraId="378A45E8" w14:textId="77777777" w:rsidR="000F27EA" w:rsidRPr="00086F8F" w:rsidRDefault="000F27EA" w:rsidP="000F27EA">
            <w:pPr>
              <w:pStyle w:val="pucesdetableau"/>
            </w:pPr>
            <w:r w:rsidRPr="00086F8F">
              <w:rPr>
                <w:i/>
              </w:rPr>
              <w:t>Scherbenpark</w:t>
            </w:r>
            <w:r w:rsidRPr="00086F8F">
              <w:t xml:space="preserve"> (2008)</w:t>
            </w:r>
          </w:p>
          <w:p w14:paraId="4EA8B317" w14:textId="77777777" w:rsidR="000F27EA" w:rsidRPr="00086F8F" w:rsidRDefault="000F27EA" w:rsidP="000F27EA">
            <w:pPr>
              <w:jc w:val="left"/>
              <w:rPr>
                <w:rFonts w:cs="Arial"/>
                <w:lang w:val="en-US"/>
              </w:rPr>
            </w:pPr>
            <w:r w:rsidRPr="00086F8F">
              <w:rPr>
                <w:rFonts w:cs="Arial"/>
                <w:lang w:val="en-US"/>
              </w:rPr>
              <w:t xml:space="preserve">Marion Gräfin </w:t>
            </w:r>
            <w:r w:rsidRPr="00086F8F">
              <w:rPr>
                <w:rFonts w:cs="Arial"/>
                <w:b/>
                <w:lang w:val="en-US"/>
              </w:rPr>
              <w:t>Dönhof</w:t>
            </w:r>
            <w:r w:rsidRPr="00086F8F">
              <w:rPr>
                <w:rFonts w:cs="Arial"/>
                <w:lang w:val="en-US"/>
              </w:rPr>
              <w:t xml:space="preserve">, </w:t>
            </w:r>
          </w:p>
          <w:p w14:paraId="38EB6314" w14:textId="77777777" w:rsidR="000F27EA" w:rsidRPr="00086F8F" w:rsidRDefault="000F27EA" w:rsidP="000F27EA">
            <w:pPr>
              <w:pStyle w:val="pucesdetableau"/>
            </w:pPr>
            <w:r w:rsidRPr="00086F8F">
              <w:rPr>
                <w:i/>
              </w:rPr>
              <w:t xml:space="preserve">Namen, die keiner mehr kennt </w:t>
            </w:r>
            <w:r w:rsidRPr="00086F8F">
              <w:t>(2004)</w:t>
            </w:r>
          </w:p>
          <w:p w14:paraId="3944DB6B" w14:textId="77777777" w:rsidR="000F27EA" w:rsidRPr="00086F8F" w:rsidRDefault="000F27EA" w:rsidP="000F27EA">
            <w:pPr>
              <w:jc w:val="left"/>
              <w:rPr>
                <w:rFonts w:cs="Arial"/>
                <w:lang w:val="en-US"/>
              </w:rPr>
            </w:pPr>
            <w:r w:rsidRPr="00086F8F">
              <w:rPr>
                <w:rFonts w:cs="Arial"/>
                <w:lang w:val="en-US"/>
              </w:rPr>
              <w:t xml:space="preserve">Christian Graf </w:t>
            </w:r>
            <w:r w:rsidRPr="00086F8F">
              <w:rPr>
                <w:rFonts w:cs="Arial"/>
                <w:b/>
                <w:lang w:val="en-US"/>
              </w:rPr>
              <w:t>von Krockow</w:t>
            </w:r>
            <w:r w:rsidRPr="00086F8F">
              <w:rPr>
                <w:rFonts w:cs="Arial"/>
                <w:lang w:val="en-US"/>
              </w:rPr>
              <w:t xml:space="preserve">, </w:t>
            </w:r>
          </w:p>
          <w:p w14:paraId="21A279F4" w14:textId="77777777" w:rsidR="000F27EA" w:rsidRPr="00086F8F" w:rsidRDefault="000F27EA" w:rsidP="000F27EA">
            <w:pPr>
              <w:pStyle w:val="pucesdetableau"/>
            </w:pPr>
            <w:r w:rsidRPr="00086F8F">
              <w:rPr>
                <w:i/>
              </w:rPr>
              <w:t xml:space="preserve">Die Stunde der Frauen: Bericht aus Pommern 1944 bis 1947 </w:t>
            </w:r>
            <w:r w:rsidRPr="00086F8F">
              <w:t>(1992)</w:t>
            </w:r>
          </w:p>
          <w:p w14:paraId="712D568F" w14:textId="77777777" w:rsidR="000F27EA" w:rsidRPr="00086F8F" w:rsidRDefault="000F27EA" w:rsidP="000F27EA">
            <w:pPr>
              <w:jc w:val="left"/>
              <w:rPr>
                <w:rFonts w:cs="Arial"/>
                <w:lang w:val="en-US"/>
              </w:rPr>
            </w:pPr>
            <w:r w:rsidRPr="00086F8F">
              <w:rPr>
                <w:rFonts w:cs="Arial"/>
                <w:lang w:val="en-US"/>
              </w:rPr>
              <w:t xml:space="preserve">Johannes </w:t>
            </w:r>
            <w:r w:rsidRPr="00086F8F">
              <w:rPr>
                <w:rFonts w:cs="Arial"/>
                <w:b/>
                <w:lang w:val="en-US"/>
              </w:rPr>
              <w:t>Bobrowski</w:t>
            </w:r>
            <w:r w:rsidRPr="00086F8F">
              <w:rPr>
                <w:rFonts w:cs="Arial"/>
                <w:lang w:val="en-US"/>
              </w:rPr>
              <w:t xml:space="preserve">, </w:t>
            </w:r>
          </w:p>
          <w:p w14:paraId="688730FB" w14:textId="735EB2BE" w:rsidR="009F0A9C" w:rsidRPr="00086F8F" w:rsidRDefault="000F27EA" w:rsidP="000F27EA">
            <w:pPr>
              <w:pStyle w:val="pucesdetableau"/>
            </w:pPr>
            <w:r w:rsidRPr="00086F8F">
              <w:rPr>
                <w:i/>
              </w:rPr>
              <w:t xml:space="preserve">Litauische Claviere </w:t>
            </w:r>
            <w:r w:rsidRPr="00086F8F">
              <w:t>(1966)</w:t>
            </w:r>
          </w:p>
        </w:tc>
        <w:tc>
          <w:tcPr>
            <w:tcW w:w="3146" w:type="dxa"/>
            <w:tcBorders>
              <w:top w:val="nil"/>
              <w:left w:val="single" w:sz="4" w:space="0" w:color="auto"/>
              <w:bottom w:val="single" w:sz="4" w:space="0" w:color="auto"/>
              <w:right w:val="single" w:sz="4" w:space="0" w:color="auto"/>
            </w:tcBorders>
          </w:tcPr>
          <w:p w14:paraId="6A77469C" w14:textId="77777777" w:rsidR="000F27EA" w:rsidRPr="00086F8F" w:rsidRDefault="000F27EA" w:rsidP="000F27EA">
            <w:pPr>
              <w:spacing w:before="0"/>
              <w:jc w:val="left"/>
              <w:rPr>
                <w:rFonts w:cs="Arial"/>
                <w:lang w:val="en-US"/>
              </w:rPr>
            </w:pPr>
            <w:r w:rsidRPr="00086F8F">
              <w:rPr>
                <w:rFonts w:cs="Arial"/>
                <w:lang w:val="en-US"/>
              </w:rPr>
              <w:t xml:space="preserve">[discours politique] </w:t>
            </w:r>
          </w:p>
          <w:p w14:paraId="7CDCB997" w14:textId="77777777" w:rsidR="000F27EA" w:rsidRPr="00086F8F" w:rsidRDefault="000F27EA" w:rsidP="000F27EA">
            <w:pPr>
              <w:spacing w:before="0"/>
              <w:jc w:val="left"/>
              <w:rPr>
                <w:rFonts w:cs="Arial"/>
                <w:lang w:val="en-US"/>
              </w:rPr>
            </w:pPr>
            <w:r w:rsidRPr="00086F8F">
              <w:rPr>
                <w:rFonts w:cs="Arial"/>
                <w:lang w:val="en-US"/>
              </w:rPr>
              <w:t xml:space="preserve">Frank-Walter </w:t>
            </w:r>
            <w:r w:rsidRPr="00086F8F">
              <w:rPr>
                <w:rFonts w:cs="Arial"/>
                <w:b/>
                <w:lang w:val="en-US"/>
              </w:rPr>
              <w:t>Steinmeier</w:t>
            </w:r>
            <w:r w:rsidRPr="00086F8F">
              <w:rPr>
                <w:rFonts w:cs="Arial"/>
                <w:lang w:val="en-US"/>
              </w:rPr>
              <w:t xml:space="preserve"> beim Festakt zum Tag der Deutschen Einheit am 3. Oktober 2017 in Mainz, </w:t>
            </w:r>
          </w:p>
          <w:p w14:paraId="3AC8DDC7" w14:textId="77777777" w:rsidR="000F27EA" w:rsidRPr="00086F8F" w:rsidRDefault="000F27EA" w:rsidP="000F27EA">
            <w:pPr>
              <w:pStyle w:val="pucesdetableau"/>
            </w:pPr>
            <w:r w:rsidRPr="00086F8F">
              <w:t>« Die Debatte über Flucht und Migration in Deutschland… »</w:t>
            </w:r>
          </w:p>
          <w:p w14:paraId="596666C7" w14:textId="77777777" w:rsidR="000F27EA" w:rsidRPr="00086F8F" w:rsidRDefault="000F27EA" w:rsidP="000F27EA">
            <w:pPr>
              <w:spacing w:before="0"/>
              <w:jc w:val="left"/>
              <w:rPr>
                <w:rFonts w:cs="Arial"/>
              </w:rPr>
            </w:pPr>
            <w:r w:rsidRPr="00086F8F">
              <w:rPr>
                <w:rFonts w:cs="Arial"/>
              </w:rPr>
              <w:t xml:space="preserve">[article de presse] </w:t>
            </w:r>
          </w:p>
          <w:p w14:paraId="4881C0F3" w14:textId="77777777" w:rsidR="000F27EA" w:rsidRPr="00086F8F" w:rsidRDefault="000F27EA" w:rsidP="000F27EA">
            <w:pPr>
              <w:spacing w:before="0"/>
              <w:jc w:val="left"/>
              <w:rPr>
                <w:rFonts w:cs="Arial"/>
              </w:rPr>
            </w:pPr>
            <w:r w:rsidRPr="00086F8F">
              <w:rPr>
                <w:rFonts w:cs="Arial"/>
              </w:rPr>
              <w:t xml:space="preserve">Anna </w:t>
            </w:r>
            <w:r w:rsidRPr="00086F8F">
              <w:rPr>
                <w:rFonts w:cs="Arial"/>
                <w:b/>
              </w:rPr>
              <w:t>Reimann</w:t>
            </w:r>
            <w:r w:rsidRPr="00086F8F">
              <w:rPr>
                <w:rFonts w:cs="Arial"/>
              </w:rPr>
              <w:t xml:space="preserve">, </w:t>
            </w:r>
          </w:p>
          <w:p w14:paraId="34D41041" w14:textId="77777777" w:rsidR="000F27EA" w:rsidRPr="00086F8F" w:rsidRDefault="000F27EA" w:rsidP="000F27EA">
            <w:pPr>
              <w:pStyle w:val="pucesdetableau"/>
            </w:pPr>
            <w:r w:rsidRPr="00086F8F">
              <w:t xml:space="preserve">« Wann ist man </w:t>
            </w:r>
            <w:proofErr w:type="gramStart"/>
            <w:r w:rsidRPr="00086F8F">
              <w:t>deutsch</w:t>
            </w:r>
            <w:r>
              <w:t> ?</w:t>
            </w:r>
            <w:proofErr w:type="gramEnd"/>
            <w:r w:rsidRPr="00086F8F">
              <w:t> »</w:t>
            </w:r>
            <w:r>
              <w:t xml:space="preserve"> </w:t>
            </w:r>
            <w:r w:rsidRPr="00086F8F">
              <w:rPr>
                <w:i/>
              </w:rPr>
              <w:t>Spiegel online</w:t>
            </w:r>
            <w:r w:rsidRPr="00086F8F">
              <w:t>, 9/02/2015</w:t>
            </w:r>
          </w:p>
          <w:p w14:paraId="46806F9F" w14:textId="77777777" w:rsidR="000F27EA" w:rsidRPr="00086F8F" w:rsidRDefault="000F27EA" w:rsidP="000F27EA">
            <w:pPr>
              <w:jc w:val="left"/>
              <w:rPr>
                <w:rFonts w:cs="Arial"/>
                <w:lang w:val="en-US"/>
              </w:rPr>
            </w:pPr>
            <w:r w:rsidRPr="00086F8F">
              <w:rPr>
                <w:rFonts w:cs="Arial"/>
                <w:lang w:val="en-US"/>
              </w:rPr>
              <w:t>[</w:t>
            </w:r>
            <w:r w:rsidRPr="00086F8F">
              <w:rPr>
                <w:rFonts w:cs="Arial"/>
                <w:iCs/>
                <w:lang w:val="en-US"/>
              </w:rPr>
              <w:t>adaptation filmique</w:t>
            </w:r>
            <w:r w:rsidRPr="00086F8F">
              <w:rPr>
                <w:rFonts w:cs="Arial"/>
                <w:lang w:val="en-US"/>
              </w:rPr>
              <w:t xml:space="preserve">] </w:t>
            </w:r>
          </w:p>
          <w:p w14:paraId="4846F0B7" w14:textId="77777777" w:rsidR="000F27EA" w:rsidRPr="00086F8F" w:rsidRDefault="000F27EA" w:rsidP="000F27EA">
            <w:pPr>
              <w:spacing w:before="0"/>
              <w:jc w:val="left"/>
              <w:rPr>
                <w:rFonts w:cs="Arial"/>
                <w:iCs/>
                <w:lang w:val="en-US"/>
              </w:rPr>
            </w:pPr>
            <w:r w:rsidRPr="00086F8F">
              <w:rPr>
                <w:rFonts w:cs="Arial"/>
                <w:lang w:val="en-US"/>
              </w:rPr>
              <w:t xml:space="preserve">Buket </w:t>
            </w:r>
            <w:r w:rsidRPr="00086F8F">
              <w:rPr>
                <w:rFonts w:cs="Arial"/>
                <w:b/>
                <w:lang w:val="en-US"/>
              </w:rPr>
              <w:t>Alakuş</w:t>
            </w:r>
            <w:r w:rsidRPr="00086F8F">
              <w:rPr>
                <w:rFonts w:cs="Arial"/>
                <w:lang w:val="en-US"/>
              </w:rPr>
              <w:t xml:space="preserve">, </w:t>
            </w:r>
          </w:p>
          <w:p w14:paraId="648D8108" w14:textId="77777777" w:rsidR="000F27EA" w:rsidRPr="00086F8F" w:rsidRDefault="000F27EA" w:rsidP="000F27EA">
            <w:pPr>
              <w:pStyle w:val="pucesdetableau"/>
            </w:pPr>
            <w:r w:rsidRPr="00086F8F">
              <w:rPr>
                <w:i/>
              </w:rPr>
              <w:t>Einmal Hans mit scharfer Soße</w:t>
            </w:r>
            <w:r w:rsidRPr="00086F8F">
              <w:t xml:space="preserve"> (2013)</w:t>
            </w:r>
          </w:p>
          <w:p w14:paraId="239C06F8" w14:textId="77777777" w:rsidR="000F27EA" w:rsidRPr="00086F8F" w:rsidRDefault="000F27EA" w:rsidP="000F27EA">
            <w:pPr>
              <w:jc w:val="left"/>
              <w:rPr>
                <w:rFonts w:cs="Arial"/>
                <w:lang w:val="en-US"/>
              </w:rPr>
            </w:pPr>
            <w:r w:rsidRPr="00086F8F">
              <w:rPr>
                <w:rFonts w:cs="Arial"/>
                <w:lang w:val="en-US"/>
              </w:rPr>
              <w:t xml:space="preserve">Oliver </w:t>
            </w:r>
            <w:r w:rsidRPr="00086F8F">
              <w:rPr>
                <w:rFonts w:cs="Arial"/>
                <w:b/>
                <w:lang w:val="en-US"/>
              </w:rPr>
              <w:t>Ziegenbalg</w:t>
            </w:r>
            <w:r w:rsidRPr="00086F8F">
              <w:rPr>
                <w:rFonts w:cs="Arial"/>
                <w:lang w:val="en-US"/>
              </w:rPr>
              <w:t xml:space="preserve">, </w:t>
            </w:r>
          </w:p>
          <w:p w14:paraId="33C4239F" w14:textId="77777777" w:rsidR="000F27EA" w:rsidRPr="00086F8F" w:rsidRDefault="000F27EA" w:rsidP="000F27EA">
            <w:pPr>
              <w:pStyle w:val="pucesdetableau"/>
            </w:pPr>
            <w:r w:rsidRPr="00086F8F">
              <w:rPr>
                <w:i/>
              </w:rPr>
              <w:t>Russendisko</w:t>
            </w:r>
            <w:r w:rsidRPr="00086F8F">
              <w:t xml:space="preserve"> (2012)</w:t>
            </w:r>
          </w:p>
          <w:p w14:paraId="06976833" w14:textId="77777777" w:rsidR="000F27EA" w:rsidRPr="00086F8F" w:rsidRDefault="000F27EA" w:rsidP="000F27EA">
            <w:pPr>
              <w:jc w:val="left"/>
              <w:rPr>
                <w:rFonts w:cs="Arial"/>
                <w:lang w:val="en-US"/>
              </w:rPr>
            </w:pPr>
            <w:r w:rsidRPr="00086F8F">
              <w:rPr>
                <w:rFonts w:cs="Arial"/>
                <w:lang w:val="en-US"/>
              </w:rPr>
              <w:t xml:space="preserve">[film] </w:t>
            </w:r>
          </w:p>
          <w:p w14:paraId="79853368" w14:textId="77777777" w:rsidR="000F27EA" w:rsidRPr="00086F8F" w:rsidRDefault="000F27EA" w:rsidP="000F27EA">
            <w:pPr>
              <w:spacing w:before="0"/>
              <w:jc w:val="left"/>
              <w:rPr>
                <w:rFonts w:cs="Arial"/>
                <w:lang w:val="en-US"/>
              </w:rPr>
            </w:pPr>
            <w:r w:rsidRPr="00086F8F">
              <w:rPr>
                <w:rFonts w:cs="Arial"/>
                <w:lang w:val="en-US"/>
              </w:rPr>
              <w:t xml:space="preserve">Fatih </w:t>
            </w:r>
            <w:r w:rsidRPr="00086F8F">
              <w:rPr>
                <w:rFonts w:cs="Arial"/>
                <w:b/>
                <w:lang w:val="en-US"/>
              </w:rPr>
              <w:t>Akin</w:t>
            </w:r>
            <w:r w:rsidRPr="00086F8F">
              <w:rPr>
                <w:rFonts w:cs="Arial"/>
                <w:lang w:val="en-US"/>
              </w:rPr>
              <w:t xml:space="preserve">, </w:t>
            </w:r>
          </w:p>
          <w:p w14:paraId="0612168B" w14:textId="77777777" w:rsidR="000F27EA" w:rsidRPr="00086F8F" w:rsidRDefault="000F27EA" w:rsidP="000F27EA">
            <w:pPr>
              <w:pStyle w:val="pucesdetableau"/>
            </w:pPr>
            <w:r w:rsidRPr="00086F8F">
              <w:rPr>
                <w:i/>
              </w:rPr>
              <w:t>Almanya</w:t>
            </w:r>
            <w:r w:rsidRPr="00086F8F">
              <w:t xml:space="preserve"> (2011) </w:t>
            </w:r>
          </w:p>
          <w:p w14:paraId="7EF78C6A" w14:textId="77777777" w:rsidR="000F27EA" w:rsidRPr="00086F8F" w:rsidRDefault="000F27EA" w:rsidP="000F27EA">
            <w:pPr>
              <w:pStyle w:val="pucesdetableau"/>
            </w:pPr>
            <w:r w:rsidRPr="00086F8F">
              <w:rPr>
                <w:i/>
              </w:rPr>
              <w:t xml:space="preserve">Auf der anderen Seite </w:t>
            </w:r>
            <w:r w:rsidRPr="00086F8F">
              <w:t>(2007)</w:t>
            </w:r>
          </w:p>
          <w:p w14:paraId="79D2A801" w14:textId="77777777" w:rsidR="000F27EA" w:rsidRPr="00086F8F" w:rsidRDefault="000F27EA" w:rsidP="000F27EA">
            <w:pPr>
              <w:pStyle w:val="pucesdetableau"/>
            </w:pPr>
            <w:r w:rsidRPr="00086F8F">
              <w:t>Solino (2002)</w:t>
            </w:r>
          </w:p>
          <w:p w14:paraId="218424FA" w14:textId="77777777" w:rsidR="000F27EA" w:rsidRPr="00086F8F" w:rsidRDefault="000F27EA" w:rsidP="000F27EA">
            <w:pPr>
              <w:pStyle w:val="pucesdetableau"/>
            </w:pPr>
            <w:r w:rsidRPr="00086F8F">
              <w:rPr>
                <w:i/>
              </w:rPr>
              <w:t xml:space="preserve">Im Juli </w:t>
            </w:r>
            <w:r w:rsidRPr="00086F8F">
              <w:t>(2000)</w:t>
            </w:r>
          </w:p>
          <w:p w14:paraId="658B52F9" w14:textId="77777777" w:rsidR="000F27EA" w:rsidRPr="00086F8F" w:rsidRDefault="000F27EA" w:rsidP="000F27EA">
            <w:pPr>
              <w:jc w:val="left"/>
              <w:rPr>
                <w:rFonts w:cs="Arial"/>
                <w:lang w:val="en-US"/>
              </w:rPr>
            </w:pPr>
            <w:r w:rsidRPr="00086F8F">
              <w:rPr>
                <w:rFonts w:cs="Arial"/>
                <w:lang w:val="en-US"/>
              </w:rPr>
              <w:t xml:space="preserve">Rainer Werner </w:t>
            </w:r>
            <w:r w:rsidRPr="00086F8F">
              <w:rPr>
                <w:rFonts w:cs="Arial"/>
                <w:b/>
                <w:lang w:val="en-US"/>
              </w:rPr>
              <w:t>Fassbinder</w:t>
            </w:r>
            <w:r w:rsidRPr="00086F8F">
              <w:rPr>
                <w:rFonts w:cs="Arial"/>
                <w:lang w:val="en-US"/>
              </w:rPr>
              <w:t xml:space="preserve">, </w:t>
            </w:r>
          </w:p>
          <w:p w14:paraId="2CFB1797" w14:textId="77777777" w:rsidR="000F27EA" w:rsidRPr="00086F8F" w:rsidRDefault="000F27EA" w:rsidP="000F27EA">
            <w:pPr>
              <w:pStyle w:val="pucesdetableau"/>
            </w:pPr>
            <w:r w:rsidRPr="00086F8F">
              <w:rPr>
                <w:i/>
              </w:rPr>
              <w:t xml:space="preserve">Angst fressen Seele auf </w:t>
            </w:r>
            <w:r w:rsidRPr="00086F8F">
              <w:t>(1974)</w:t>
            </w:r>
          </w:p>
          <w:p w14:paraId="37C4BC5F" w14:textId="77777777" w:rsidR="000F27EA" w:rsidRPr="00086F8F" w:rsidRDefault="000F27EA" w:rsidP="000F27EA">
            <w:pPr>
              <w:jc w:val="left"/>
              <w:rPr>
                <w:rFonts w:cs="Arial"/>
              </w:rPr>
            </w:pPr>
            <w:r w:rsidRPr="00086F8F">
              <w:rPr>
                <w:rFonts w:cs="Arial"/>
              </w:rPr>
              <w:t>[hist. et société]</w:t>
            </w:r>
          </w:p>
          <w:p w14:paraId="117B4B0D" w14:textId="77777777" w:rsidR="000F27EA" w:rsidRPr="00086F8F" w:rsidRDefault="000F27EA" w:rsidP="000F27EA">
            <w:pPr>
              <w:spacing w:before="0"/>
              <w:jc w:val="left"/>
              <w:rPr>
                <w:rFonts w:cs="Arial"/>
              </w:rPr>
            </w:pPr>
            <w:r w:rsidRPr="00086F8F">
              <w:rPr>
                <w:rFonts w:cs="Arial"/>
              </w:rPr>
              <w:t xml:space="preserve">Les « Gastarbeiter » </w:t>
            </w:r>
          </w:p>
          <w:p w14:paraId="41FAF096" w14:textId="77777777" w:rsidR="000F27EA" w:rsidRPr="00086F8F" w:rsidRDefault="000F27EA" w:rsidP="000F27EA">
            <w:pPr>
              <w:jc w:val="left"/>
              <w:rPr>
                <w:rFonts w:cs="Arial"/>
              </w:rPr>
            </w:pPr>
            <w:r w:rsidRPr="00086F8F">
              <w:rPr>
                <w:rFonts w:cs="Arial"/>
              </w:rPr>
              <w:t xml:space="preserve">[essai] </w:t>
            </w:r>
          </w:p>
          <w:p w14:paraId="52EC938A" w14:textId="77777777" w:rsidR="000F27EA" w:rsidRPr="00086F8F" w:rsidRDefault="000F27EA" w:rsidP="000F27EA">
            <w:pPr>
              <w:spacing w:before="0"/>
              <w:jc w:val="left"/>
              <w:rPr>
                <w:rFonts w:cs="Arial"/>
              </w:rPr>
            </w:pPr>
            <w:r w:rsidRPr="00086F8F">
              <w:rPr>
                <w:rFonts w:cs="Arial"/>
              </w:rPr>
              <w:t xml:space="preserve">Max </w:t>
            </w:r>
            <w:r w:rsidRPr="00086F8F">
              <w:rPr>
                <w:rFonts w:cs="Arial"/>
                <w:b/>
              </w:rPr>
              <w:t>Frisch</w:t>
            </w:r>
            <w:r w:rsidRPr="00086F8F">
              <w:rPr>
                <w:rFonts w:cs="Arial"/>
              </w:rPr>
              <w:t xml:space="preserve">, </w:t>
            </w:r>
          </w:p>
          <w:p w14:paraId="256EF543" w14:textId="58E5084C" w:rsidR="009F0A9C" w:rsidRPr="00086F8F" w:rsidRDefault="000F27EA" w:rsidP="000F27EA">
            <w:pPr>
              <w:pStyle w:val="pucesdetableau"/>
            </w:pPr>
            <w:r w:rsidRPr="00000EB4">
              <w:rPr>
                <w:lang w:val="fr-FR"/>
              </w:rPr>
              <w:t>« Man hat Arbeitskräfte gerufen und es kommen Menschen » / « Ils voulaient des bras et ils eurent des hommes </w:t>
            </w:r>
            <w:proofErr w:type="gramStart"/>
            <w:r w:rsidRPr="00000EB4">
              <w:rPr>
                <w:lang w:val="fr-FR"/>
              </w:rPr>
              <w:t>» .</w:t>
            </w:r>
            <w:proofErr w:type="gramEnd"/>
            <w:r w:rsidRPr="00000EB4">
              <w:rPr>
                <w:lang w:val="fr-FR"/>
              </w:rPr>
              <w:t xml:space="preserve"> </w:t>
            </w:r>
            <w:r w:rsidRPr="00086F8F">
              <w:t>In</w:t>
            </w:r>
            <w:r>
              <w:t> :</w:t>
            </w:r>
            <w:r w:rsidRPr="00086F8F">
              <w:t xml:space="preserve"> Vorwort Alexander J. Seiler, </w:t>
            </w:r>
            <w:r w:rsidRPr="00086F8F">
              <w:rPr>
                <w:i/>
              </w:rPr>
              <w:t>Siamo italiani – die Italiener</w:t>
            </w:r>
            <w:r>
              <w:rPr>
                <w:i/>
              </w:rPr>
              <w:t> :</w:t>
            </w:r>
            <w:r w:rsidRPr="00086F8F">
              <w:rPr>
                <w:i/>
              </w:rPr>
              <w:t xml:space="preserve"> Gespräche mit italienischen Arbeitern in der Schweiz</w:t>
            </w:r>
            <w:r w:rsidRPr="00086F8F">
              <w:t>, Zürich (1965)</w:t>
            </w:r>
          </w:p>
        </w:tc>
      </w:tr>
      <w:tr w:rsidR="009F0A9C" w:rsidRPr="00086F8F" w14:paraId="3EA9E5C9" w14:textId="77777777" w:rsidTr="000F27EA">
        <w:trPr>
          <w:trHeight w:val="20"/>
        </w:trPr>
        <w:tc>
          <w:tcPr>
            <w:tcW w:w="2296" w:type="dxa"/>
            <w:tcBorders>
              <w:top w:val="single" w:sz="4" w:space="0" w:color="auto"/>
              <w:left w:val="single" w:sz="4" w:space="0" w:color="auto"/>
              <w:bottom w:val="nil"/>
              <w:right w:val="single" w:sz="4" w:space="0" w:color="auto"/>
            </w:tcBorders>
          </w:tcPr>
          <w:p w14:paraId="6E33F5CF" w14:textId="306FCA98" w:rsidR="009F0A9C" w:rsidRPr="00086F8F" w:rsidRDefault="009F0A9C" w:rsidP="009F0A9C">
            <w:pPr>
              <w:pStyle w:val="Paragraphedeliste"/>
              <w:jc w:val="left"/>
              <w:rPr>
                <w:rFonts w:cs="Arial"/>
              </w:rPr>
            </w:pPr>
            <w:r w:rsidRPr="00086F8F">
              <w:rPr>
                <w:rFonts w:cs="Arial"/>
              </w:rPr>
              <w:lastRenderedPageBreak/>
              <w:t>Vertriebene, Spätaussiedler</w:t>
            </w:r>
            <w:r>
              <w:rPr>
                <w:rFonts w:cs="Arial"/>
              </w:rPr>
              <w:t xml:space="preserve"> </w:t>
            </w:r>
            <w:r w:rsidRPr="00086F8F">
              <w:rPr>
                <w:rFonts w:cs="Arial"/>
              </w:rPr>
              <w:t>(« l’immigration germano-allemande »)</w:t>
            </w:r>
          </w:p>
        </w:tc>
        <w:tc>
          <w:tcPr>
            <w:tcW w:w="3686" w:type="dxa"/>
            <w:tcBorders>
              <w:top w:val="single" w:sz="4" w:space="0" w:color="auto"/>
              <w:left w:val="single" w:sz="4" w:space="0" w:color="auto"/>
              <w:bottom w:val="nil"/>
              <w:right w:val="single" w:sz="4" w:space="0" w:color="auto"/>
            </w:tcBorders>
          </w:tcPr>
          <w:p w14:paraId="5A69F53E" w14:textId="77777777" w:rsidR="009F0A9C" w:rsidRPr="009F0A9C" w:rsidRDefault="009F0A9C" w:rsidP="0029560A">
            <w:pPr>
              <w:jc w:val="left"/>
              <w:rPr>
                <w:rFonts w:cs="Arial"/>
              </w:rPr>
            </w:pPr>
          </w:p>
        </w:tc>
        <w:tc>
          <w:tcPr>
            <w:tcW w:w="3146" w:type="dxa"/>
            <w:tcBorders>
              <w:top w:val="single" w:sz="4" w:space="0" w:color="auto"/>
              <w:left w:val="single" w:sz="4" w:space="0" w:color="auto"/>
              <w:bottom w:val="nil"/>
              <w:right w:val="single" w:sz="4" w:space="0" w:color="auto"/>
            </w:tcBorders>
          </w:tcPr>
          <w:p w14:paraId="02B416A8" w14:textId="77777777" w:rsidR="009F0A9C" w:rsidRPr="00086F8F" w:rsidRDefault="009F0A9C" w:rsidP="009F0A9C">
            <w:pPr>
              <w:jc w:val="left"/>
              <w:rPr>
                <w:rFonts w:cs="Arial"/>
              </w:rPr>
            </w:pPr>
            <w:r w:rsidRPr="00086F8F">
              <w:rPr>
                <w:rFonts w:cs="Arial"/>
              </w:rPr>
              <w:t xml:space="preserve">[hist.] </w:t>
            </w:r>
          </w:p>
          <w:p w14:paraId="51D5D969" w14:textId="77777777" w:rsidR="009F0A9C" w:rsidRPr="00086F8F" w:rsidRDefault="009F0A9C" w:rsidP="009F0A9C">
            <w:pPr>
              <w:pStyle w:val="pucesdetableau"/>
            </w:pPr>
            <w:r w:rsidRPr="00086F8F">
              <w:t>Les huguenots à Berlin</w:t>
            </w:r>
          </w:p>
          <w:p w14:paraId="14027BB3" w14:textId="77777777" w:rsidR="009F0A9C" w:rsidRPr="0029560A" w:rsidRDefault="009F0A9C" w:rsidP="009F0A9C">
            <w:pPr>
              <w:jc w:val="left"/>
              <w:rPr>
                <w:rFonts w:cs="Arial"/>
                <w:lang w:val="en-US"/>
              </w:rPr>
            </w:pPr>
            <w:r w:rsidRPr="0029560A">
              <w:rPr>
                <w:rFonts w:cs="Arial"/>
                <w:lang w:val="en-US"/>
              </w:rPr>
              <w:t>[</w:t>
            </w:r>
            <w:proofErr w:type="gramStart"/>
            <w:r w:rsidRPr="0029560A">
              <w:rPr>
                <w:rFonts w:cs="Arial"/>
                <w:lang w:val="en-US"/>
              </w:rPr>
              <w:t>icon</w:t>
            </w:r>
            <w:proofErr w:type="gramEnd"/>
            <w:r w:rsidRPr="0029560A">
              <w:rPr>
                <w:rFonts w:cs="Arial"/>
                <w:lang w:val="en-US"/>
              </w:rPr>
              <w:t xml:space="preserve">.] </w:t>
            </w:r>
          </w:p>
          <w:p w14:paraId="3E503162" w14:textId="77777777" w:rsidR="009F0A9C" w:rsidRPr="0029560A" w:rsidRDefault="009F0A9C" w:rsidP="009F0A9C">
            <w:pPr>
              <w:spacing w:before="0"/>
              <w:jc w:val="left"/>
              <w:rPr>
                <w:rFonts w:cs="Arial"/>
                <w:lang w:val="en-US"/>
              </w:rPr>
            </w:pPr>
            <w:r w:rsidRPr="00086F8F">
              <w:rPr>
                <w:rFonts w:cs="Arial"/>
                <w:lang w:val="en-US"/>
              </w:rPr>
              <w:t xml:space="preserve">Ernst Albert </w:t>
            </w:r>
            <w:r w:rsidRPr="00086F8F">
              <w:rPr>
                <w:rFonts w:cs="Arial"/>
                <w:b/>
                <w:lang w:val="en-US"/>
              </w:rPr>
              <w:t>Fischer-Cörlin</w:t>
            </w:r>
            <w:r w:rsidRPr="00086F8F">
              <w:rPr>
                <w:rFonts w:cs="Arial"/>
                <w:lang w:val="en-US"/>
              </w:rPr>
              <w:t xml:space="preserve">, </w:t>
            </w:r>
          </w:p>
          <w:p w14:paraId="25834EA6" w14:textId="77777777" w:rsidR="009F0A9C" w:rsidRPr="00086F8F" w:rsidRDefault="009F0A9C" w:rsidP="009F0A9C">
            <w:pPr>
              <w:pStyle w:val="pucesdetableau"/>
            </w:pPr>
            <w:r w:rsidRPr="00086F8F">
              <w:rPr>
                <w:i/>
              </w:rPr>
              <w:t>Empfang der französischen Flüchtlinge durch den großen Kurfürsten im Potsdamer Stadtschloss</w:t>
            </w:r>
            <w:r w:rsidRPr="00086F8F">
              <w:t xml:space="preserve"> </w:t>
            </w:r>
            <w:r w:rsidRPr="00086F8F">
              <w:rPr>
                <w:i/>
              </w:rPr>
              <w:t>1685</w:t>
            </w:r>
            <w:r w:rsidRPr="00086F8F">
              <w:t xml:space="preserve"> [gegen Ende 19. Jahrhundert]</w:t>
            </w:r>
          </w:p>
          <w:p w14:paraId="396D0C2C" w14:textId="77777777" w:rsidR="009F0A9C" w:rsidRPr="00086F8F" w:rsidRDefault="009F0A9C" w:rsidP="009F0A9C">
            <w:pPr>
              <w:jc w:val="left"/>
              <w:rPr>
                <w:rFonts w:cs="Arial"/>
                <w:iCs/>
                <w:lang w:val="en-US"/>
              </w:rPr>
            </w:pPr>
            <w:r w:rsidRPr="00086F8F">
              <w:rPr>
                <w:rFonts w:cs="Arial"/>
                <w:iCs/>
                <w:lang w:val="en-US"/>
              </w:rPr>
              <w:t xml:space="preserve">[adaptation filmique] </w:t>
            </w:r>
          </w:p>
          <w:p w14:paraId="2778D3F8" w14:textId="77777777" w:rsidR="009F0A9C" w:rsidRPr="00086F8F" w:rsidRDefault="009F0A9C" w:rsidP="009F0A9C">
            <w:pPr>
              <w:spacing w:before="0"/>
              <w:jc w:val="left"/>
              <w:rPr>
                <w:rFonts w:cs="Arial"/>
                <w:iCs/>
                <w:lang w:val="en-US"/>
              </w:rPr>
            </w:pPr>
            <w:r w:rsidRPr="00086F8F">
              <w:rPr>
                <w:rFonts w:cs="Arial"/>
                <w:iCs/>
                <w:lang w:val="en-US"/>
              </w:rPr>
              <w:t xml:space="preserve">Bettina </w:t>
            </w:r>
            <w:r w:rsidRPr="00086F8F">
              <w:rPr>
                <w:rFonts w:cs="Arial"/>
                <w:b/>
                <w:iCs/>
                <w:lang w:val="en-US"/>
              </w:rPr>
              <w:t>Blümmer</w:t>
            </w:r>
            <w:r w:rsidRPr="00086F8F">
              <w:rPr>
                <w:rFonts w:cs="Arial"/>
                <w:iCs/>
                <w:lang w:val="en-US"/>
              </w:rPr>
              <w:t xml:space="preserve">, </w:t>
            </w:r>
          </w:p>
          <w:p w14:paraId="2DF22CB5" w14:textId="61689EB8" w:rsidR="009F0A9C" w:rsidRPr="00086F8F" w:rsidRDefault="009F0A9C" w:rsidP="000F27EA">
            <w:pPr>
              <w:pStyle w:val="pucesdetableau"/>
              <w:spacing w:after="0"/>
            </w:pPr>
            <w:r w:rsidRPr="00086F8F">
              <w:rPr>
                <w:i/>
                <w:iCs/>
              </w:rPr>
              <w:t>Scherbenpark</w:t>
            </w:r>
            <w:r w:rsidRPr="00086F8F">
              <w:rPr>
                <w:iCs/>
              </w:rPr>
              <w:t xml:space="preserve"> (2013)</w:t>
            </w:r>
          </w:p>
        </w:tc>
      </w:tr>
      <w:tr w:rsidR="009F0A9C" w:rsidRPr="00086F8F" w14:paraId="0BA0191B" w14:textId="77777777" w:rsidTr="000F27EA">
        <w:trPr>
          <w:trHeight w:val="20"/>
        </w:trPr>
        <w:tc>
          <w:tcPr>
            <w:tcW w:w="2296" w:type="dxa"/>
            <w:tcBorders>
              <w:top w:val="nil"/>
              <w:left w:val="single" w:sz="4" w:space="0" w:color="auto"/>
              <w:bottom w:val="single" w:sz="4" w:space="0" w:color="auto"/>
              <w:right w:val="single" w:sz="4" w:space="0" w:color="auto"/>
            </w:tcBorders>
          </w:tcPr>
          <w:p w14:paraId="237E96CD" w14:textId="681DB8A9" w:rsidR="009F0A9C" w:rsidRPr="00086F8F" w:rsidRDefault="009F0A9C" w:rsidP="000F27EA">
            <w:pPr>
              <w:pStyle w:val="Paragraphedeliste"/>
              <w:spacing w:before="0"/>
              <w:jc w:val="left"/>
              <w:rPr>
                <w:rFonts w:cs="Arial"/>
              </w:rPr>
            </w:pPr>
            <w:r w:rsidRPr="00086F8F">
              <w:rPr>
                <w:rFonts w:cs="Arial"/>
              </w:rPr>
              <w:t>Multikulti versus Leitkultur (« multiculturalisme contre culture dominante </w:t>
            </w:r>
            <w:proofErr w:type="gramStart"/>
            <w:r w:rsidRPr="00086F8F">
              <w:rPr>
                <w:rFonts w:cs="Arial"/>
              </w:rPr>
              <w:t>» )</w:t>
            </w:r>
            <w:proofErr w:type="gramEnd"/>
          </w:p>
        </w:tc>
        <w:tc>
          <w:tcPr>
            <w:tcW w:w="3686" w:type="dxa"/>
            <w:tcBorders>
              <w:top w:val="nil"/>
              <w:left w:val="single" w:sz="4" w:space="0" w:color="auto"/>
              <w:bottom w:val="single" w:sz="4" w:space="0" w:color="auto"/>
              <w:right w:val="single" w:sz="4" w:space="0" w:color="auto"/>
            </w:tcBorders>
          </w:tcPr>
          <w:p w14:paraId="4A6C05BF" w14:textId="77777777" w:rsidR="009F0A9C" w:rsidRPr="009F0A9C" w:rsidRDefault="009F0A9C" w:rsidP="0029560A">
            <w:pPr>
              <w:jc w:val="left"/>
              <w:rPr>
                <w:rFonts w:cs="Arial"/>
              </w:rPr>
            </w:pPr>
          </w:p>
        </w:tc>
        <w:tc>
          <w:tcPr>
            <w:tcW w:w="3146" w:type="dxa"/>
            <w:tcBorders>
              <w:top w:val="nil"/>
              <w:left w:val="single" w:sz="4" w:space="0" w:color="auto"/>
              <w:bottom w:val="single" w:sz="4" w:space="0" w:color="auto"/>
              <w:right w:val="single" w:sz="4" w:space="0" w:color="auto"/>
            </w:tcBorders>
          </w:tcPr>
          <w:p w14:paraId="0025275D" w14:textId="77777777" w:rsidR="009F0A9C" w:rsidRPr="00000EB4" w:rsidRDefault="009F0A9C" w:rsidP="000F27EA">
            <w:pPr>
              <w:spacing w:before="0"/>
              <w:jc w:val="left"/>
              <w:rPr>
                <w:rFonts w:cs="Arial"/>
              </w:rPr>
            </w:pPr>
            <w:r w:rsidRPr="00000EB4">
              <w:rPr>
                <w:rFonts w:cs="Arial"/>
              </w:rPr>
              <w:t xml:space="preserve">Leitkultur (cf. Bassam </w:t>
            </w:r>
            <w:r w:rsidRPr="00000EB4">
              <w:rPr>
                <w:rFonts w:cs="Arial"/>
                <w:b/>
              </w:rPr>
              <w:t>Tibi</w:t>
            </w:r>
            <w:r w:rsidRPr="00000EB4">
              <w:rPr>
                <w:rFonts w:cs="Arial"/>
              </w:rPr>
              <w:t>)</w:t>
            </w:r>
          </w:p>
          <w:p w14:paraId="2C63BED4" w14:textId="77777777" w:rsidR="009F0A9C" w:rsidRPr="00000EB4" w:rsidRDefault="009F0A9C" w:rsidP="009F0A9C">
            <w:pPr>
              <w:jc w:val="left"/>
              <w:rPr>
                <w:rFonts w:cs="Arial"/>
                <w:iCs/>
              </w:rPr>
            </w:pPr>
            <w:r w:rsidRPr="00000EB4">
              <w:rPr>
                <w:rFonts w:cs="Arial"/>
                <w:iCs/>
              </w:rPr>
              <w:t xml:space="preserve">[discours politique] </w:t>
            </w:r>
          </w:p>
          <w:p w14:paraId="099C8CA8" w14:textId="77777777" w:rsidR="009F0A9C" w:rsidRPr="00086F8F" w:rsidRDefault="009F0A9C" w:rsidP="009F0A9C">
            <w:pPr>
              <w:spacing w:before="0"/>
              <w:jc w:val="left"/>
              <w:rPr>
                <w:rFonts w:cs="Arial"/>
                <w:iCs/>
                <w:lang w:val="en-US"/>
              </w:rPr>
            </w:pPr>
            <w:r w:rsidRPr="00086F8F">
              <w:rPr>
                <w:rFonts w:cs="Arial"/>
                <w:iCs/>
                <w:lang w:val="en-US"/>
              </w:rPr>
              <w:t xml:space="preserve">Angela </w:t>
            </w:r>
            <w:r w:rsidRPr="00086F8F">
              <w:rPr>
                <w:rFonts w:cs="Arial"/>
                <w:b/>
                <w:iCs/>
                <w:lang w:val="en-US"/>
              </w:rPr>
              <w:t>Merkel</w:t>
            </w:r>
            <w:r w:rsidRPr="00086F8F">
              <w:rPr>
                <w:rFonts w:cs="Arial"/>
                <w:iCs/>
                <w:lang w:val="en-US"/>
              </w:rPr>
              <w:t xml:space="preserve">, </w:t>
            </w:r>
          </w:p>
          <w:p w14:paraId="2D2550F9" w14:textId="55CCCF63" w:rsidR="009F0A9C" w:rsidRPr="00086F8F" w:rsidRDefault="009F0A9C" w:rsidP="000F27EA">
            <w:pPr>
              <w:pStyle w:val="pucesdetableau"/>
              <w:spacing w:after="0"/>
            </w:pPr>
            <w:r w:rsidRPr="00086F8F">
              <w:t>« </w:t>
            </w:r>
            <w:r w:rsidRPr="00086F8F">
              <w:rPr>
                <w:iCs/>
              </w:rPr>
              <w:t>Multikulti ist gescheitert »</w:t>
            </w:r>
            <w:r>
              <w:rPr>
                <w:iCs/>
              </w:rPr>
              <w:t xml:space="preserve"> </w:t>
            </w:r>
            <w:r w:rsidRPr="00086F8F">
              <w:rPr>
                <w:iCs/>
              </w:rPr>
              <w:t>(2010)</w:t>
            </w:r>
          </w:p>
        </w:tc>
      </w:tr>
    </w:tbl>
    <w:p w14:paraId="7BE83A45" w14:textId="77777777" w:rsidR="0029560A" w:rsidRPr="008C0B1D" w:rsidRDefault="0029560A" w:rsidP="000F27EA">
      <w:pPr>
        <w:spacing w:before="0"/>
      </w:pPr>
    </w:p>
    <w:p w14:paraId="6E05C92E" w14:textId="1710624E" w:rsidR="00CD73EC" w:rsidRDefault="00B82A98" w:rsidP="008C0B1D">
      <w:pPr>
        <w:pStyle w:val="Titre2"/>
      </w:pPr>
      <w:bookmarkStart w:id="39" w:name="_Toc7710163"/>
      <w:bookmarkStart w:id="40" w:name="_Toc7710322"/>
      <w:bookmarkStart w:id="41" w:name="_Toc7710858"/>
      <w:bookmarkStart w:id="42" w:name="_Toc7711036"/>
      <w:bookmarkStart w:id="43" w:name="_Toc10726497"/>
      <w:bookmarkStart w:id="44" w:name="_Toc10726632"/>
      <w:bookmarkStart w:id="45" w:name="_Toc10726792"/>
      <w:r w:rsidRPr="00A17C7B">
        <w:t>Thématique</w:t>
      </w:r>
      <w:r w:rsidR="00086F8F">
        <w:t> :</w:t>
      </w:r>
      <w:r w:rsidRPr="00A17C7B">
        <w:t xml:space="preserve"> </w:t>
      </w:r>
      <w:r w:rsidR="008C2AE2">
        <w:t>« </w:t>
      </w:r>
      <w:r w:rsidRPr="00A17C7B">
        <w:t>Formes et fondements des liens sociaux dans l’espace germanophone</w:t>
      </w:r>
      <w:r w:rsidR="008C2AE2">
        <w:t xml:space="preserve"> » </w:t>
      </w:r>
      <w:bookmarkEnd w:id="39"/>
      <w:bookmarkEnd w:id="40"/>
      <w:bookmarkEnd w:id="41"/>
      <w:bookmarkEnd w:id="42"/>
      <w:bookmarkEnd w:id="43"/>
      <w:bookmarkEnd w:id="44"/>
      <w:bookmarkEnd w:id="45"/>
    </w:p>
    <w:p w14:paraId="190BBF63" w14:textId="5A45FDFC" w:rsidR="008F758A" w:rsidRPr="00033B1A" w:rsidRDefault="008F758A" w:rsidP="0029560A">
      <w:r w:rsidRPr="00033B1A">
        <w:t>Chaque société se caractérise par la forme spécifique des liens sociaux que les individus nouent entre eux et qui sont destinés à garantir sa cohésion. La présente thématique invite à explorer les caractéristiques des sociétés germanophones dans leur diversité. Elle peut tout autant ouvrir sur une perspective diachronique qu’inviter à une approche synchronique des contenus proposés à l’étude. Elle peut donner lieu à une analyse interculturelle, en particulier franco-allemande, de la manière dont se construisent, s’organisent et se vivent les liens sociaux dans nos sociétés. Elle n’est pas sans résonance avec l’art de vivre ensemble</w:t>
      </w:r>
      <w:r w:rsidR="00086F8F">
        <w:t> ;</w:t>
      </w:r>
      <w:r w:rsidRPr="00033B1A">
        <w:t xml:space="preserve"> on </w:t>
      </w:r>
      <w:r w:rsidR="002F4312">
        <w:t>peut</w:t>
      </w:r>
      <w:r w:rsidRPr="00033B1A">
        <w:t xml:space="preserve"> don</w:t>
      </w:r>
      <w:r w:rsidR="00174A52" w:rsidRPr="00033B1A">
        <w:t>c s’interroger sur les vecteurs</w:t>
      </w:r>
      <w:r w:rsidRPr="00033B1A">
        <w:t xml:space="preserve"> permettant que se développe dans l’espace germanophone ce qu’Aristote appelait </w:t>
      </w:r>
      <w:r w:rsidR="008C2AE2">
        <w:t>« </w:t>
      </w:r>
      <w:r w:rsidRPr="00033B1A">
        <w:t xml:space="preserve">l’amitié </w:t>
      </w:r>
      <w:r w:rsidRPr="00C9487C">
        <w:t>sociale</w:t>
      </w:r>
      <w:r w:rsidR="008C2AE2">
        <w:t> </w:t>
      </w:r>
      <w:proofErr w:type="gramStart"/>
      <w:r w:rsidR="008C2AE2">
        <w:t xml:space="preserve">» </w:t>
      </w:r>
      <w:r w:rsidR="00C9487C">
        <w:t>,</w:t>
      </w:r>
      <w:proofErr w:type="gramEnd"/>
      <w:r w:rsidR="00C9487C">
        <w:t xml:space="preserve"> qui</w:t>
      </w:r>
      <w:r w:rsidRPr="00C9487C">
        <w:t xml:space="preserve"> suppose</w:t>
      </w:r>
      <w:r w:rsidRPr="00033B1A">
        <w:t xml:space="preserve"> maîtrise de</w:t>
      </w:r>
      <w:r w:rsidR="00273DAD" w:rsidRPr="00033B1A">
        <w:t>s</w:t>
      </w:r>
      <w:r w:rsidRPr="00033B1A">
        <w:t xml:space="preserve"> codes et respect des règles. </w:t>
      </w:r>
    </w:p>
    <w:p w14:paraId="72B9EDB6" w14:textId="509D0389" w:rsidR="008F758A" w:rsidRPr="00033B1A" w:rsidRDefault="008F758A" w:rsidP="0029560A">
      <w:r w:rsidRPr="00033B1A">
        <w:t xml:space="preserve">On </w:t>
      </w:r>
      <w:r w:rsidR="002F4312" w:rsidRPr="00C9487C">
        <w:t>peut</w:t>
      </w:r>
      <w:r w:rsidRPr="00C9487C">
        <w:t xml:space="preserve"> </w:t>
      </w:r>
      <w:r w:rsidR="00A6215A" w:rsidRPr="00C9487C">
        <w:t>aussi étudier</w:t>
      </w:r>
      <w:r w:rsidRPr="005863AC">
        <w:rPr>
          <w:color w:val="FF0000"/>
        </w:rPr>
        <w:t xml:space="preserve"> </w:t>
      </w:r>
      <w:r w:rsidRPr="00033B1A">
        <w:t>l’humour qui se fonde sur des références partagées</w:t>
      </w:r>
      <w:r w:rsidR="00086F8F">
        <w:t> :</w:t>
      </w:r>
      <w:r w:rsidRPr="00033B1A">
        <w:t xml:space="preserve"> depuis le rire carnavalesque médiéval jusqu’aux cabarettistes d’aujourd’hui en passant par les plaisanteries à caractère transgressif qui ont souvent fonctionné comme soupape sous différents régimes autoritaires, on </w:t>
      </w:r>
      <w:r w:rsidR="00DB69D6">
        <w:t>peut</w:t>
      </w:r>
      <w:r w:rsidRPr="00033B1A">
        <w:t xml:space="preserve"> envisager les modalités de cohési</w:t>
      </w:r>
      <w:r w:rsidR="009B15CF" w:rsidRPr="00033B1A">
        <w:t xml:space="preserve">on sociale que le rire génère. </w:t>
      </w:r>
      <w:r w:rsidRPr="00033B1A">
        <w:t>Pl</w:t>
      </w:r>
      <w:r w:rsidR="00DB69D6">
        <w:t>us généralement, on s’interroge</w:t>
      </w:r>
      <w:r w:rsidRPr="00033B1A">
        <w:t xml:space="preserve"> sur la langue dans sa dimension historique, culturelle, humoristique, dialectale, etc.</w:t>
      </w:r>
      <w:r w:rsidR="00205193">
        <w:t>,</w:t>
      </w:r>
      <w:r w:rsidRPr="00033B1A">
        <w:t xml:space="preserve"> en montrant comment elle reste l’un des fondements majeurs de création du lien social, et parcourt en filigrane, sans jamais être nommée comme telle, l’ensemble des axes d’étude proposés. </w:t>
      </w:r>
    </w:p>
    <w:p w14:paraId="61E15A86" w14:textId="7EBA463E" w:rsidR="008F758A" w:rsidRPr="00033B1A" w:rsidRDefault="008F758A" w:rsidP="0029560A">
      <w:pPr>
        <w:rPr>
          <w:i/>
        </w:rPr>
      </w:pPr>
      <w:r w:rsidRPr="00033B1A">
        <w:t xml:space="preserve">La thématique inclut les représentations littéraires et </w:t>
      </w:r>
      <w:r w:rsidRPr="00C9487C">
        <w:t xml:space="preserve">artistiques </w:t>
      </w:r>
      <w:r w:rsidR="00FB6A75" w:rsidRPr="00C9487C">
        <w:t xml:space="preserve">de </w:t>
      </w:r>
      <w:r w:rsidRPr="00033B1A">
        <w:t>la société,</w:t>
      </w:r>
      <w:r w:rsidR="00FB6A75" w:rsidRPr="00C9487C">
        <w:t xml:space="preserve"> notamment des</w:t>
      </w:r>
      <w:r w:rsidR="00C9487C" w:rsidRPr="00C9487C">
        <w:t xml:space="preserve"> </w:t>
      </w:r>
      <w:r w:rsidRPr="00033B1A">
        <w:t>diverses modalités selon lesquelles les individus s’y insèrent ou au contraire s’en déso</w:t>
      </w:r>
      <w:r w:rsidR="007C4827" w:rsidRPr="00033B1A">
        <w:t>lidarisent ou s’en éloignent. A</w:t>
      </w:r>
      <w:r w:rsidRPr="00033B1A">
        <w:t>insi les rites de passage tels que le mariage ou la mort, mais aussi le travail, les organisations ou associations à vocation humanitaire et sociale, les échanges monétaires et le rapport à l’argent, les lieux de sociabilité, ne sont que quelques-unes des voies qui permettent d’explorer la singularité des liens sociaux dans l’espace germanophone.</w:t>
      </w:r>
      <w:r w:rsidR="009B15CF" w:rsidRPr="00033B1A">
        <w:rPr>
          <w:i/>
        </w:rPr>
        <w:t xml:space="preserve"> </w:t>
      </w:r>
      <w:r w:rsidRPr="00033B1A">
        <w:t>Il est proposé de décliner la thématique en trois grands axes d’étude</w:t>
      </w:r>
      <w:r w:rsidR="00086F8F">
        <w:t> :</w:t>
      </w:r>
      <w:r w:rsidRPr="00033B1A">
        <w:t xml:space="preserve"> le premier en explore les vecteurs essentiels, religieux, éducatifs et politiques</w:t>
      </w:r>
      <w:r w:rsidR="00086F8F">
        <w:t> ;</w:t>
      </w:r>
      <w:r w:rsidRPr="00033B1A">
        <w:t xml:space="preserve"> le second </w:t>
      </w:r>
      <w:r w:rsidR="00D17A17" w:rsidRPr="00033B1A">
        <w:t>s’attache</w:t>
      </w:r>
      <w:r w:rsidRPr="00033B1A">
        <w:t xml:space="preserve"> à en illustrer quelques manifestations concrètes</w:t>
      </w:r>
      <w:r w:rsidR="00086F8F">
        <w:t> ;</w:t>
      </w:r>
      <w:r w:rsidRPr="00033B1A">
        <w:t xml:space="preserve"> un troisième, enfin, réfléchit aux </w:t>
      </w:r>
      <w:r w:rsidRPr="00033B1A">
        <w:lastRenderedPageBreak/>
        <w:t>menaces susceptibles de fragiliser la société dans sa cohésion ou au contraire d’en renforcer le ciment autour de projets novateurs tels que l’urbanisme ou l’architecture écologique</w:t>
      </w:r>
      <w:r w:rsidR="00B137D9">
        <w:rPr>
          <w:i/>
        </w:rPr>
        <w:t>.</w:t>
      </w:r>
    </w:p>
    <w:p w14:paraId="39BE5520" w14:textId="0AD59E56" w:rsidR="008F758A" w:rsidRPr="00863239" w:rsidRDefault="008F758A" w:rsidP="0029560A">
      <w:pPr>
        <w:pStyle w:val="Titre4"/>
      </w:pPr>
      <w:r w:rsidRPr="00863239">
        <w:t>Axe d’étude 1</w:t>
      </w:r>
      <w:r w:rsidR="00086F8F">
        <w:t> :</w:t>
      </w:r>
      <w:r w:rsidRPr="00863239">
        <w:t xml:space="preserve"> Construction et organisation des liens sociaux</w:t>
      </w:r>
    </w:p>
    <w:p w14:paraId="04A76262" w14:textId="5B5E7643" w:rsidR="00CD73EC" w:rsidRDefault="008F758A" w:rsidP="0029560A">
      <w:pPr>
        <w:rPr>
          <w:i/>
        </w:rPr>
      </w:pPr>
      <w:r w:rsidRPr="00033B1A">
        <w:t>Po</w:t>
      </w:r>
      <w:r w:rsidR="00DB69D6">
        <w:t>ur cet axe d’étude, on réfléchit</w:t>
      </w:r>
      <w:r w:rsidRPr="00033B1A">
        <w:t xml:space="preserve"> aux modalités de construction de la relation entre l’individu et la société. La famille, les institutions scolaires ou universitaires, le monde du travail, les organisations syndicales, les institutions ecclésiastiques ou encore les </w:t>
      </w:r>
      <w:r w:rsidRPr="00863239">
        <w:t xml:space="preserve">mouvements </w:t>
      </w:r>
      <w:r w:rsidR="00A6215A" w:rsidRPr="00863239">
        <w:t xml:space="preserve">impulsés par des </w:t>
      </w:r>
      <w:r w:rsidRPr="00863239">
        <w:t xml:space="preserve">citoyens </w:t>
      </w:r>
      <w:r w:rsidRPr="00033B1A">
        <w:t>comptent parmi les espaces qui</w:t>
      </w:r>
      <w:r w:rsidRPr="00FB6A75">
        <w:rPr>
          <w:color w:val="FF0000"/>
        </w:rPr>
        <w:t xml:space="preserve"> </w:t>
      </w:r>
      <w:r w:rsidR="00FB6A75" w:rsidRPr="002F0A23">
        <w:t xml:space="preserve">favorisent </w:t>
      </w:r>
      <w:r w:rsidRPr="00033B1A">
        <w:t>l’intégration de l’indiv</w:t>
      </w:r>
      <w:r w:rsidR="00DB69D6">
        <w:t>idu dans la société</w:t>
      </w:r>
      <w:r w:rsidR="00DB69D6" w:rsidRPr="002F0A23">
        <w:t xml:space="preserve">. </w:t>
      </w:r>
      <w:r w:rsidR="005E637E" w:rsidRPr="002F0A23">
        <w:t xml:space="preserve">Est ainsi </w:t>
      </w:r>
      <w:r w:rsidR="00DB69D6" w:rsidRPr="002F0A23">
        <w:t>a</w:t>
      </w:r>
      <w:r w:rsidR="00DB69D6">
        <w:t>nalys</w:t>
      </w:r>
      <w:r w:rsidR="005E637E">
        <w:t>é</w:t>
      </w:r>
      <w:r w:rsidR="00DB69D6">
        <w:t>e</w:t>
      </w:r>
      <w:r w:rsidRPr="00FB6A75">
        <w:rPr>
          <w:color w:val="FF0000"/>
        </w:rPr>
        <w:t xml:space="preserve"> </w:t>
      </w:r>
      <w:r w:rsidRPr="00033B1A">
        <w:t>la manière dont les sociétés germanophones se sont emparées de la question des facteurs d’int</w:t>
      </w:r>
      <w:r w:rsidR="007F771F">
        <w:t>égration et de cohésion sociale</w:t>
      </w:r>
      <w:r w:rsidRPr="00033B1A">
        <w:t>.</w:t>
      </w:r>
      <w:r w:rsidRPr="0025580F">
        <w:rPr>
          <w:color w:val="FF0000"/>
        </w:rPr>
        <w:t xml:space="preserve"> </w:t>
      </w:r>
      <w:r w:rsidR="00550BC2">
        <w:t>U</w:t>
      </w:r>
      <w:r w:rsidRPr="00033B1A">
        <w:t xml:space="preserve">n éclairage historique tout autant que littéraire ou </w:t>
      </w:r>
      <w:r w:rsidRPr="002F0A23">
        <w:t>artistique</w:t>
      </w:r>
      <w:r w:rsidR="00550BC2" w:rsidRPr="002F0A23">
        <w:t xml:space="preserve"> peut être apporté</w:t>
      </w:r>
      <w:r w:rsidR="00086F8F">
        <w:t> :</w:t>
      </w:r>
      <w:r w:rsidRPr="00033B1A">
        <w:t xml:space="preserve"> le roman d’apprentissage par exemple, comme représentation littéraire codifiée d’une trajectoire individuelle, thématise la rencontre de l’individu avec le monde en général et la société en particulier. </w:t>
      </w:r>
      <w:r w:rsidR="0025580F" w:rsidRPr="002F0A23">
        <w:t xml:space="preserve">Peuvent également être abordés </w:t>
      </w:r>
      <w:r w:rsidRPr="002F0A23">
        <w:t xml:space="preserve">des thèmes </w:t>
      </w:r>
      <w:r w:rsidRPr="00033B1A">
        <w:t>tels que l’argent, l’amour, le devoir qui traversent les sociétés de façon récurrente.</w:t>
      </w:r>
    </w:p>
    <w:p w14:paraId="05CD8948" w14:textId="061F195C" w:rsidR="008F758A" w:rsidRPr="00863239" w:rsidRDefault="008F758A" w:rsidP="0029560A">
      <w:pPr>
        <w:pStyle w:val="Titre4"/>
      </w:pPr>
      <w:r w:rsidRPr="00863239">
        <w:t>Axe d’étude 2</w:t>
      </w:r>
      <w:r w:rsidR="00086F8F">
        <w:t> :</w:t>
      </w:r>
      <w:r w:rsidRPr="00863239">
        <w:t xml:space="preserve"> Socialisation et sociabilité</w:t>
      </w:r>
      <w:r w:rsidR="00086F8F">
        <w:t> :</w:t>
      </w:r>
      <w:r w:rsidRPr="00863239">
        <w:t xml:space="preserve"> espaces et enjeux</w:t>
      </w:r>
    </w:p>
    <w:p w14:paraId="5B19555A" w14:textId="30055529" w:rsidR="00CD73EC" w:rsidRDefault="008F758A" w:rsidP="0029560A">
      <w:pPr>
        <w:rPr>
          <w:i/>
        </w:rPr>
      </w:pPr>
      <w:r w:rsidRPr="00033B1A">
        <w:t xml:space="preserve">Cet </w:t>
      </w:r>
      <w:r w:rsidRPr="00940823">
        <w:t xml:space="preserve">axe </w:t>
      </w:r>
      <w:r w:rsidR="00A6215A" w:rsidRPr="00940823">
        <w:t xml:space="preserve">permet </w:t>
      </w:r>
      <w:r w:rsidRPr="00940823">
        <w:t xml:space="preserve">d’analyser </w:t>
      </w:r>
      <w:r w:rsidRPr="00033B1A">
        <w:t xml:space="preserve">la façon dont </w:t>
      </w:r>
      <w:r w:rsidR="00CE4BC5" w:rsidRPr="00940823">
        <w:t>les sociétés dans l’espace germanophone</w:t>
      </w:r>
      <w:r w:rsidR="00940823">
        <w:t xml:space="preserve"> </w:t>
      </w:r>
      <w:r w:rsidR="00CE4BC5" w:rsidRPr="00940823">
        <w:t xml:space="preserve">se sont </w:t>
      </w:r>
      <w:r w:rsidRPr="00940823">
        <w:t>structurée</w:t>
      </w:r>
      <w:r w:rsidR="00CE4BC5" w:rsidRPr="00940823">
        <w:t>s</w:t>
      </w:r>
      <w:r w:rsidRPr="00940823">
        <w:t xml:space="preserve"> d</w:t>
      </w:r>
      <w:r w:rsidRPr="00033B1A">
        <w:t xml:space="preserve">ans l’histoire et se </w:t>
      </w:r>
      <w:r w:rsidRPr="00940823">
        <w:t>structure</w:t>
      </w:r>
      <w:r w:rsidR="00CE4BC5" w:rsidRPr="00940823">
        <w:t>nt</w:t>
      </w:r>
      <w:r w:rsidRPr="00940823">
        <w:t xml:space="preserve"> encore </w:t>
      </w:r>
      <w:r w:rsidRPr="00033B1A">
        <w:t xml:space="preserve">aujourd’hui. On </w:t>
      </w:r>
      <w:r w:rsidR="00DB69D6">
        <w:t>peut</w:t>
      </w:r>
      <w:r w:rsidRPr="00033B1A">
        <w:t xml:space="preserve"> </w:t>
      </w:r>
      <w:r w:rsidR="00A6215A" w:rsidRPr="00940823">
        <w:t xml:space="preserve">montrer que </w:t>
      </w:r>
      <w:r w:rsidRPr="00033B1A">
        <w:t xml:space="preserve">les </w:t>
      </w:r>
      <w:r w:rsidR="00A6215A" w:rsidRPr="00940823">
        <w:t xml:space="preserve">moyens </w:t>
      </w:r>
      <w:r w:rsidRPr="00033B1A">
        <w:t>dont ell</w:t>
      </w:r>
      <w:r w:rsidRPr="00940823">
        <w:t>e</w:t>
      </w:r>
      <w:r w:rsidR="00F23177" w:rsidRPr="00940823">
        <w:t>s</w:t>
      </w:r>
      <w:r w:rsidRPr="00940823">
        <w:t xml:space="preserve"> </w:t>
      </w:r>
      <w:r w:rsidRPr="00033B1A">
        <w:t>se dot</w:t>
      </w:r>
      <w:r w:rsidRPr="00940823">
        <w:t>e</w:t>
      </w:r>
      <w:r w:rsidR="00F23177" w:rsidRPr="00940823">
        <w:t>nt</w:t>
      </w:r>
      <w:r w:rsidR="00940823">
        <w:t xml:space="preserve"> </w:t>
      </w:r>
      <w:r w:rsidRPr="00033B1A">
        <w:t>reflètent</w:t>
      </w:r>
      <w:r w:rsidR="00F23177">
        <w:t xml:space="preserve"> leur</w:t>
      </w:r>
      <w:r w:rsidRPr="00033B1A">
        <w:t xml:space="preserve"> époque autant qu’ils la modèlent</w:t>
      </w:r>
      <w:r w:rsidR="00086F8F">
        <w:t> :</w:t>
      </w:r>
      <w:r w:rsidRPr="00033B1A">
        <w:t xml:space="preserve"> institutions, programmes politiques, textes juridiques décisifs (paix d’Augsbourg, lois sociales sous Bismarck, Loi fondamentale, constitutions successives de la RDA, etc.)</w:t>
      </w:r>
      <w:r w:rsidRPr="00033B1A">
        <w:rPr>
          <w:i/>
        </w:rPr>
        <w:t xml:space="preserve"> </w:t>
      </w:r>
      <w:r w:rsidRPr="00033B1A">
        <w:t xml:space="preserve">cohabitent avec </w:t>
      </w:r>
      <w:r w:rsidRPr="00940823">
        <w:t xml:space="preserve">d’autres </w:t>
      </w:r>
      <w:r w:rsidR="007D6DC3" w:rsidRPr="00940823">
        <w:t>aspects et</w:t>
      </w:r>
      <w:r w:rsidR="00CE4BC5" w:rsidRPr="00940823">
        <w:rPr>
          <w:i/>
        </w:rPr>
        <w:t xml:space="preserve"> </w:t>
      </w:r>
      <w:r w:rsidRPr="00033B1A">
        <w:t>orientent les modalités de la vie en société. Ainsi, l’architecture et l’urbanisme incarnent des projets de société ancrés dans une époque e</w:t>
      </w:r>
      <w:r w:rsidR="00DB69D6">
        <w:t>t dans un territoire</w:t>
      </w:r>
      <w:r w:rsidR="00086F8F">
        <w:t> :</w:t>
      </w:r>
      <w:r w:rsidR="00DB69D6">
        <w:t xml:space="preserve"> on pense</w:t>
      </w:r>
      <w:r w:rsidRPr="00033B1A">
        <w:t xml:space="preserve"> ici au Bauhaus, aux évolutions de villes telles que Vienne, Berlin ou Hambourg, ou encore aux créations de Hundertwasser.</w:t>
      </w:r>
      <w:r w:rsidRPr="00033B1A">
        <w:rPr>
          <w:i/>
        </w:rPr>
        <w:t xml:space="preserve"> </w:t>
      </w:r>
      <w:r w:rsidRPr="00033B1A">
        <w:t xml:space="preserve">De même, on </w:t>
      </w:r>
      <w:r w:rsidR="00DB69D6">
        <w:t>peut</w:t>
      </w:r>
      <w:r w:rsidRPr="00033B1A">
        <w:t xml:space="preserve"> analyser</w:t>
      </w:r>
      <w:r w:rsidR="00940823">
        <w:t xml:space="preserve"> </w:t>
      </w:r>
      <w:r w:rsidRPr="00033B1A">
        <w:t>comment les médias contribuent à façonner et à rythmer la vie sociale</w:t>
      </w:r>
      <w:r w:rsidR="00086F8F">
        <w:t> :</w:t>
      </w:r>
      <w:r w:rsidRPr="00033B1A">
        <w:t xml:space="preserve"> les grands groupes de presse et leur public de prédilection (l’hebdomadaire </w:t>
      </w:r>
      <w:r w:rsidR="008C2AE2">
        <w:t>« </w:t>
      </w:r>
      <w:r w:rsidRPr="00033B1A">
        <w:t>der Spiegel</w:t>
      </w:r>
      <w:r w:rsidR="008C2AE2">
        <w:t> </w:t>
      </w:r>
      <w:proofErr w:type="gramStart"/>
      <w:r w:rsidR="008C2AE2">
        <w:t xml:space="preserve">» </w:t>
      </w:r>
      <w:r w:rsidRPr="00033B1A">
        <w:t>,</w:t>
      </w:r>
      <w:proofErr w:type="gramEnd"/>
      <w:r w:rsidRPr="00033B1A">
        <w:t xml:space="preserve"> le groupe Axel Springer), la télévision avec le rythme social qu’elle peut engendrer (le </w:t>
      </w:r>
      <w:r w:rsidR="008C2AE2">
        <w:t>« </w:t>
      </w:r>
      <w:r w:rsidRPr="00033B1A">
        <w:t>Tatort</w:t>
      </w:r>
      <w:r w:rsidR="008C2AE2">
        <w:t> »</w:t>
      </w:r>
      <w:r w:rsidR="00086F8F">
        <w:t xml:space="preserve"> </w:t>
      </w:r>
      <w:r w:rsidRPr="00033B1A">
        <w:t xml:space="preserve">du dimanche soir), mais aussi les réseaux sociaux et les différents espaces virtuels de socialisation. On s’efforce d’observer la variété des espaces dans lesquels le lien social se déploie dans les pays germanophones (clubs, associations, </w:t>
      </w:r>
      <w:r w:rsidR="008C2AE2">
        <w:t>« </w:t>
      </w:r>
      <w:r w:rsidRPr="00033B1A">
        <w:t>Stammtisch</w:t>
      </w:r>
      <w:r w:rsidR="008C2AE2">
        <w:t> </w:t>
      </w:r>
      <w:proofErr w:type="gramStart"/>
      <w:r w:rsidR="008C2AE2">
        <w:t xml:space="preserve">» </w:t>
      </w:r>
      <w:r w:rsidRPr="00033B1A">
        <w:t>,</w:t>
      </w:r>
      <w:proofErr w:type="gramEnd"/>
      <w:r w:rsidRPr="00033B1A">
        <w:t xml:space="preserve"> cafés viennois, etc.) afin de sensibiliser les élèves à la nature diverse de la socialisation et aux enjeux qui la sous-tendent.</w:t>
      </w:r>
      <w:r w:rsidR="00174A52" w:rsidRPr="00033B1A">
        <w:rPr>
          <w:i/>
        </w:rPr>
        <w:t xml:space="preserve"> </w:t>
      </w:r>
    </w:p>
    <w:p w14:paraId="6A8D20DB" w14:textId="76B47B7C" w:rsidR="008F758A" w:rsidRPr="00863239" w:rsidRDefault="008F758A" w:rsidP="0029560A">
      <w:pPr>
        <w:pStyle w:val="Titre4"/>
      </w:pPr>
      <w:r w:rsidRPr="00863239">
        <w:t>Axe d’étude 3</w:t>
      </w:r>
      <w:r w:rsidR="00086F8F">
        <w:t> :</w:t>
      </w:r>
      <w:r w:rsidRPr="00863239">
        <w:t xml:space="preserve"> Les liens sociaux en</w:t>
      </w:r>
      <w:r w:rsidR="009B751D" w:rsidRPr="00863239">
        <w:t>tre fragilisation et</w:t>
      </w:r>
      <w:r w:rsidR="00B137D9">
        <w:t xml:space="preserve"> mutation</w:t>
      </w:r>
    </w:p>
    <w:p w14:paraId="067C6202" w14:textId="5A230FFB" w:rsidR="00CD73EC" w:rsidRDefault="00F23177" w:rsidP="0029560A">
      <w:r w:rsidRPr="00940823">
        <w:t>Peuvent ici être étudiés</w:t>
      </w:r>
      <w:r w:rsidR="008F758A" w:rsidRPr="00940823">
        <w:t xml:space="preserve"> les éléments </w:t>
      </w:r>
      <w:r w:rsidR="008F758A" w:rsidRPr="00033B1A">
        <w:t xml:space="preserve">qui sont susceptibles de fragiliser le lien social, de le modifier en profondeur ou de lui donner une </w:t>
      </w:r>
      <w:r w:rsidR="00DB69D6">
        <w:t>nouvelle dynamique</w:t>
      </w:r>
      <w:r w:rsidR="00086F8F">
        <w:t> :</w:t>
      </w:r>
      <w:r w:rsidR="00DB69D6">
        <w:t xml:space="preserve"> on analyse</w:t>
      </w:r>
      <w:r w:rsidR="008F758A" w:rsidRPr="00033B1A">
        <w:t xml:space="preserve"> en contexte la façon dont les facteurs politiques, économiques, démographiques ou autres peuvent affecter l’organisation et la nature des relations au sein des sociétés germanophones au cours de l’histoire. On insiste sur l’articulation entre la crise possible du lien social, générée </w:t>
      </w:r>
      <w:r w:rsidR="00683660" w:rsidRPr="00033B1A">
        <w:t>notamment</w:t>
      </w:r>
      <w:r w:rsidR="008F758A" w:rsidRPr="00033B1A">
        <w:t xml:space="preserve"> par la propension à l’individualisme, et les propositions envisagées pour sa reconfiguration. </w:t>
      </w:r>
      <w:r w:rsidR="008F758A" w:rsidRPr="00940823">
        <w:t xml:space="preserve">On </w:t>
      </w:r>
      <w:r w:rsidR="00794ECC" w:rsidRPr="00940823">
        <w:t xml:space="preserve">peut </w:t>
      </w:r>
      <w:r w:rsidR="008F758A" w:rsidRPr="00940823">
        <w:t>met</w:t>
      </w:r>
      <w:r w:rsidR="00794ECC" w:rsidRPr="00940823">
        <w:t>tre</w:t>
      </w:r>
      <w:r w:rsidR="008F758A" w:rsidRPr="00940823">
        <w:t xml:space="preserve"> par exemple en lumière l’émergence de nouvelles </w:t>
      </w:r>
      <w:r w:rsidR="007D6DC3" w:rsidRPr="00940823">
        <w:t xml:space="preserve">perspectives </w:t>
      </w:r>
      <w:r w:rsidR="008F758A" w:rsidRPr="00940823">
        <w:t xml:space="preserve">pour une vie en société </w:t>
      </w:r>
      <w:r w:rsidR="008F758A" w:rsidRPr="00033B1A">
        <w:t>plus harmonieuse</w:t>
      </w:r>
      <w:r w:rsidR="00086F8F">
        <w:t> :</w:t>
      </w:r>
      <w:r w:rsidR="008F758A" w:rsidRPr="00033B1A">
        <w:t xml:space="preserve"> l’habitat, les villes, les initiatives locales sont à évoquer comme autant de champs investis pour lutter contre le possible délitement du lien entre les individus. Dans ce cadre, on veille à souligner la dimension diachronique de cet axe afin d’engager les élèves dans une observation fine et nuancée des mutations sociales</w:t>
      </w:r>
      <w:r w:rsidR="00693E40">
        <w:t xml:space="preserve">, fruits du </w:t>
      </w:r>
      <w:r w:rsidR="008F758A" w:rsidRPr="00033B1A">
        <w:t xml:space="preserve">croisement d’une histoire et d’un territoire. </w:t>
      </w:r>
    </w:p>
    <w:p w14:paraId="1739A313" w14:textId="4D23074B" w:rsidR="001525F3" w:rsidRPr="008C0B1D" w:rsidRDefault="00940823" w:rsidP="008C0B1D">
      <w:pPr>
        <w:pStyle w:val="Titre3"/>
      </w:pPr>
      <w:bookmarkStart w:id="46" w:name="_Toc10726498"/>
      <w:bookmarkStart w:id="47" w:name="_Toc10726633"/>
      <w:bookmarkStart w:id="48" w:name="_Toc10726793"/>
      <w:r w:rsidRPr="001525F3">
        <w:lastRenderedPageBreak/>
        <w:t xml:space="preserve">Références pour la thématique </w:t>
      </w:r>
      <w:r w:rsidR="008C2AE2">
        <w:t>« </w:t>
      </w:r>
      <w:r w:rsidRPr="001525F3">
        <w:t>Formes et fondements des liens sociaux dans l’espace germanophone</w:t>
      </w:r>
      <w:r w:rsidR="008C2AE2">
        <w:t> »</w:t>
      </w:r>
      <w:bookmarkEnd w:id="46"/>
      <w:bookmarkEnd w:id="47"/>
      <w:bookmarkEnd w:id="48"/>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155"/>
        <w:gridCol w:w="3543"/>
        <w:gridCol w:w="142"/>
        <w:gridCol w:w="3288"/>
      </w:tblGrid>
      <w:tr w:rsidR="008C0B1D" w:rsidRPr="008C0B1D" w14:paraId="2CB1585C" w14:textId="77777777" w:rsidTr="00451337">
        <w:tc>
          <w:tcPr>
            <w:tcW w:w="2155" w:type="dxa"/>
            <w:shd w:val="clear" w:color="auto" w:fill="17818E"/>
            <w:vAlign w:val="center"/>
          </w:tcPr>
          <w:p w14:paraId="4008F4D5" w14:textId="77777777" w:rsidR="008A3132" w:rsidRPr="008C0B1D" w:rsidRDefault="008A3132" w:rsidP="008C0B1D">
            <w:pPr>
              <w:pStyle w:val="Titre4tableau"/>
              <w:contextualSpacing w:val="0"/>
              <w:jc w:val="left"/>
              <w:rPr>
                <w:rFonts w:cs="Arial"/>
                <w:color w:val="FFFFFF" w:themeColor="background1"/>
                <w:sz w:val="20"/>
                <w:szCs w:val="22"/>
              </w:rPr>
            </w:pPr>
            <w:r w:rsidRPr="008C0B1D">
              <w:rPr>
                <w:rFonts w:cs="Arial"/>
                <w:color w:val="FFFFFF" w:themeColor="background1"/>
                <w:sz w:val="20"/>
                <w:szCs w:val="22"/>
              </w:rPr>
              <w:t>Questions</w:t>
            </w:r>
          </w:p>
        </w:tc>
        <w:tc>
          <w:tcPr>
            <w:tcW w:w="3685" w:type="dxa"/>
            <w:gridSpan w:val="2"/>
            <w:shd w:val="clear" w:color="auto" w:fill="17818E"/>
            <w:vAlign w:val="center"/>
          </w:tcPr>
          <w:p w14:paraId="0D60CAED" w14:textId="77777777" w:rsidR="008A3132" w:rsidRPr="008C0B1D" w:rsidRDefault="008A3132" w:rsidP="008C0B1D">
            <w:pPr>
              <w:pStyle w:val="Titre4tableau"/>
              <w:contextualSpacing w:val="0"/>
              <w:jc w:val="left"/>
              <w:rPr>
                <w:rFonts w:cs="Arial"/>
                <w:color w:val="FFFFFF" w:themeColor="background1"/>
                <w:sz w:val="20"/>
                <w:szCs w:val="22"/>
              </w:rPr>
            </w:pPr>
            <w:r w:rsidRPr="008C0B1D">
              <w:rPr>
                <w:rFonts w:cs="Arial"/>
                <w:color w:val="FFFFFF" w:themeColor="background1"/>
                <w:sz w:val="20"/>
                <w:szCs w:val="22"/>
              </w:rPr>
              <w:t>Références fictionnelles et poétiques</w:t>
            </w:r>
          </w:p>
        </w:tc>
        <w:tc>
          <w:tcPr>
            <w:tcW w:w="3288" w:type="dxa"/>
            <w:shd w:val="clear" w:color="auto" w:fill="17818E"/>
            <w:vAlign w:val="center"/>
          </w:tcPr>
          <w:p w14:paraId="5A6D4307" w14:textId="53DBB557" w:rsidR="008A3132" w:rsidRPr="008C0B1D" w:rsidRDefault="008A3132" w:rsidP="008C0B1D">
            <w:pPr>
              <w:pStyle w:val="Titre4tableau"/>
              <w:contextualSpacing w:val="0"/>
              <w:jc w:val="left"/>
              <w:rPr>
                <w:rFonts w:cs="Arial"/>
                <w:color w:val="FFFFFF" w:themeColor="background1"/>
                <w:sz w:val="20"/>
                <w:szCs w:val="22"/>
              </w:rPr>
            </w:pPr>
            <w:r w:rsidRPr="008C0B1D">
              <w:rPr>
                <w:rFonts w:cs="Arial"/>
                <w:color w:val="FFFFFF" w:themeColor="background1"/>
                <w:sz w:val="20"/>
                <w:szCs w:val="22"/>
              </w:rPr>
              <w:t>Autres références culturelles</w:t>
            </w:r>
          </w:p>
        </w:tc>
      </w:tr>
      <w:tr w:rsidR="008A3132" w:rsidRPr="008C0B1D" w14:paraId="4C28B68B" w14:textId="77777777" w:rsidTr="00451337">
        <w:tc>
          <w:tcPr>
            <w:tcW w:w="9128" w:type="dxa"/>
            <w:gridSpan w:val="4"/>
            <w:shd w:val="clear" w:color="auto" w:fill="auto"/>
          </w:tcPr>
          <w:p w14:paraId="00AEC784" w14:textId="425B89B3" w:rsidR="008A3132" w:rsidRPr="008C0B1D" w:rsidRDefault="008A3132" w:rsidP="008C0B1D">
            <w:pPr>
              <w:pStyle w:val="Titre4tableau"/>
            </w:pPr>
            <w:r w:rsidRPr="008C0B1D">
              <w:t>Axe d’étude 1</w:t>
            </w:r>
            <w:r w:rsidR="00086F8F" w:rsidRPr="008C0B1D">
              <w:t> :</w:t>
            </w:r>
            <w:r w:rsidRPr="008C0B1D">
              <w:t xml:space="preserve"> Construction et</w:t>
            </w:r>
            <w:r w:rsidR="008C0B1D">
              <w:t xml:space="preserve"> organisation des liens sociaux</w:t>
            </w:r>
          </w:p>
        </w:tc>
      </w:tr>
      <w:tr w:rsidR="008A3132" w:rsidRPr="00420186" w14:paraId="74291F70" w14:textId="77777777" w:rsidTr="00FA52FA">
        <w:tc>
          <w:tcPr>
            <w:tcW w:w="2155" w:type="dxa"/>
            <w:tcBorders>
              <w:bottom w:val="single" w:sz="4" w:space="0" w:color="auto"/>
            </w:tcBorders>
          </w:tcPr>
          <w:p w14:paraId="50EFD70D" w14:textId="562A6C42" w:rsidR="008A3132" w:rsidRPr="00451337" w:rsidRDefault="008A3132" w:rsidP="00451337">
            <w:pPr>
              <w:jc w:val="left"/>
              <w:rPr>
                <w:rFonts w:cs="Arial"/>
                <w:szCs w:val="22"/>
              </w:rPr>
            </w:pPr>
            <w:r w:rsidRPr="00451337">
              <w:rPr>
                <w:rFonts w:cs="Arial"/>
                <w:szCs w:val="22"/>
              </w:rPr>
              <w:t>La vie politique</w:t>
            </w:r>
            <w:r w:rsidR="00086F8F" w:rsidRPr="00451337">
              <w:rPr>
                <w:rFonts w:cs="Arial"/>
                <w:szCs w:val="22"/>
              </w:rPr>
              <w:t> :</w:t>
            </w:r>
            <w:r w:rsidRPr="00451337">
              <w:rPr>
                <w:rFonts w:cs="Arial"/>
                <w:szCs w:val="22"/>
              </w:rPr>
              <w:t xml:space="preserve"> les partis, les institutions, la vie démocratique et la culture du débat en Allemagne </w:t>
            </w:r>
          </w:p>
        </w:tc>
        <w:tc>
          <w:tcPr>
            <w:tcW w:w="6973" w:type="dxa"/>
            <w:gridSpan w:val="3"/>
            <w:tcBorders>
              <w:bottom w:val="single" w:sz="4" w:space="0" w:color="auto"/>
            </w:tcBorders>
          </w:tcPr>
          <w:p w14:paraId="1C19E9E3" w14:textId="77777777" w:rsidR="008A3132" w:rsidRPr="00000EB4" w:rsidRDefault="008A3132" w:rsidP="00451337">
            <w:pPr>
              <w:pStyle w:val="pucesdetableau"/>
              <w:rPr>
                <w:rFonts w:cs="Arial"/>
                <w:szCs w:val="22"/>
                <w:lang w:val="fr-FR"/>
              </w:rPr>
            </w:pPr>
            <w:r w:rsidRPr="00000EB4">
              <w:rPr>
                <w:rFonts w:cs="Arial"/>
                <w:szCs w:val="22"/>
                <w:lang w:val="fr-FR"/>
              </w:rPr>
              <w:t>Das Grundgesetz et autres textes et discours constitutifs de l’organisation de la société allemande</w:t>
            </w:r>
          </w:p>
          <w:p w14:paraId="292E6CFA" w14:textId="77777777" w:rsidR="008A3132" w:rsidRPr="00451337" w:rsidRDefault="008A3132" w:rsidP="00451337">
            <w:pPr>
              <w:pStyle w:val="pucesdetableau"/>
              <w:rPr>
                <w:rFonts w:cs="Arial"/>
                <w:szCs w:val="22"/>
              </w:rPr>
            </w:pPr>
            <w:r w:rsidRPr="00451337">
              <w:rPr>
                <w:rFonts w:cs="Arial"/>
                <w:szCs w:val="22"/>
              </w:rPr>
              <w:t xml:space="preserve">Die freiheitliche demokratische Grundordnung </w:t>
            </w:r>
          </w:p>
          <w:p w14:paraId="75177F8B" w14:textId="77777777" w:rsidR="008A3132" w:rsidRPr="00451337" w:rsidRDefault="008A3132" w:rsidP="00451337">
            <w:pPr>
              <w:pStyle w:val="pucesdetableau"/>
              <w:rPr>
                <w:rFonts w:cs="Arial"/>
                <w:szCs w:val="22"/>
              </w:rPr>
            </w:pPr>
            <w:r w:rsidRPr="00451337">
              <w:rPr>
                <w:rFonts w:cs="Arial"/>
                <w:szCs w:val="22"/>
              </w:rPr>
              <w:t xml:space="preserve">Le fédéralisme </w:t>
            </w:r>
          </w:p>
          <w:p w14:paraId="2184F7B3" w14:textId="77777777" w:rsidR="008A3132" w:rsidRPr="00451337" w:rsidRDefault="008A3132" w:rsidP="00451337">
            <w:pPr>
              <w:jc w:val="left"/>
              <w:textAlignment w:val="baseline"/>
              <w:rPr>
                <w:rFonts w:cs="Arial"/>
                <w:szCs w:val="22"/>
              </w:rPr>
            </w:pPr>
            <w:r w:rsidRPr="00451337">
              <w:rPr>
                <w:rFonts w:cs="Arial"/>
                <w:szCs w:val="22"/>
              </w:rPr>
              <w:t xml:space="preserve">[série policière] </w:t>
            </w:r>
          </w:p>
          <w:p w14:paraId="051F5FC7" w14:textId="6045500F" w:rsidR="008A3132" w:rsidRPr="00000EB4" w:rsidRDefault="008A3132" w:rsidP="00451337">
            <w:pPr>
              <w:pStyle w:val="pucesdetableau"/>
              <w:rPr>
                <w:rFonts w:cs="Arial"/>
                <w:szCs w:val="22"/>
                <w:lang w:val="fr-FR"/>
              </w:rPr>
            </w:pPr>
            <w:r w:rsidRPr="00000EB4">
              <w:rPr>
                <w:rFonts w:cs="Arial"/>
                <w:i/>
                <w:szCs w:val="22"/>
                <w:lang w:val="fr-FR"/>
              </w:rPr>
              <w:t>Tatort</w:t>
            </w:r>
            <w:r w:rsidR="00086F8F" w:rsidRPr="00000EB4">
              <w:rPr>
                <w:rFonts w:cs="Arial"/>
                <w:i/>
                <w:szCs w:val="22"/>
                <w:lang w:val="fr-FR"/>
              </w:rPr>
              <w:t> :</w:t>
            </w:r>
            <w:r w:rsidRPr="00000EB4">
              <w:rPr>
                <w:rFonts w:cs="Arial"/>
                <w:szCs w:val="22"/>
                <w:lang w:val="fr-FR"/>
              </w:rPr>
              <w:t xml:space="preserve"> un succès télévisuel reflet du fédéralisme</w:t>
            </w:r>
          </w:p>
          <w:p w14:paraId="1FAA0F4A" w14:textId="77777777" w:rsidR="008A3132" w:rsidRPr="00451337" w:rsidRDefault="008A3132" w:rsidP="00451337">
            <w:pPr>
              <w:jc w:val="left"/>
              <w:rPr>
                <w:rFonts w:cs="Arial"/>
                <w:szCs w:val="22"/>
              </w:rPr>
            </w:pPr>
            <w:r w:rsidRPr="00451337">
              <w:rPr>
                <w:rFonts w:cs="Arial"/>
                <w:szCs w:val="22"/>
              </w:rPr>
              <w:t xml:space="preserve">Les fondations des partis politiques pour la culture </w:t>
            </w:r>
          </w:p>
          <w:p w14:paraId="5A1953FC" w14:textId="77777777" w:rsidR="008A3132" w:rsidRPr="00451337" w:rsidRDefault="008A3132" w:rsidP="00451337">
            <w:pPr>
              <w:pStyle w:val="pucesdetableau"/>
              <w:rPr>
                <w:rFonts w:cs="Arial"/>
                <w:szCs w:val="22"/>
              </w:rPr>
            </w:pPr>
            <w:proofErr w:type="gramStart"/>
            <w:r w:rsidRPr="00451337">
              <w:rPr>
                <w:rFonts w:cs="Arial"/>
                <w:szCs w:val="22"/>
              </w:rPr>
              <w:t>die</w:t>
            </w:r>
            <w:proofErr w:type="gramEnd"/>
            <w:r w:rsidRPr="00451337">
              <w:rPr>
                <w:rFonts w:cs="Arial"/>
                <w:szCs w:val="22"/>
              </w:rPr>
              <w:t xml:space="preserve"> Konrad-Adenauer-Stiftung, die Rosa-Luxemburg-Stiftung, die Heinrich-Böll-Stiftung, die Friedrich-Ebert-Stiftung, die Friedrich-Naumann-Stiftung, etc.</w:t>
            </w:r>
          </w:p>
          <w:p w14:paraId="18B7DD0A" w14:textId="16749C61" w:rsidR="008A3132" w:rsidRPr="00451337" w:rsidRDefault="00B137D9" w:rsidP="00451337">
            <w:pPr>
              <w:pStyle w:val="pucesdetableau"/>
              <w:rPr>
                <w:rFonts w:cs="Arial"/>
                <w:szCs w:val="22"/>
              </w:rPr>
            </w:pPr>
            <w:r w:rsidRPr="00451337">
              <w:rPr>
                <w:rFonts w:cs="Arial"/>
                <w:szCs w:val="22"/>
              </w:rPr>
              <w:t>Das Bundesverfassungsgericht</w:t>
            </w:r>
          </w:p>
          <w:p w14:paraId="60A79116" w14:textId="7AD2EFDD" w:rsidR="008A3132" w:rsidRPr="00000EB4" w:rsidRDefault="008A3132" w:rsidP="00451337">
            <w:pPr>
              <w:pStyle w:val="pucesdetableau"/>
              <w:rPr>
                <w:rFonts w:cs="Arial"/>
                <w:szCs w:val="22"/>
                <w:lang w:val="fr-FR"/>
              </w:rPr>
            </w:pPr>
            <w:r w:rsidRPr="00000EB4">
              <w:rPr>
                <w:rFonts w:cs="Arial"/>
                <w:szCs w:val="22"/>
                <w:lang w:val="fr-FR"/>
              </w:rPr>
              <w:t xml:space="preserve">L’APO (die außerparlamentarische Opposition) </w:t>
            </w:r>
            <w:r w:rsidR="00B137D9" w:rsidRPr="00000EB4">
              <w:rPr>
                <w:rFonts w:cs="Arial"/>
                <w:szCs w:val="22"/>
                <w:lang w:val="fr-FR"/>
              </w:rPr>
              <w:t>et la RAF (Rote Armee Fraktion)</w:t>
            </w:r>
            <w:r w:rsidRPr="00000EB4">
              <w:rPr>
                <w:rFonts w:cs="Arial"/>
                <w:szCs w:val="22"/>
                <w:lang w:val="fr-FR"/>
              </w:rPr>
              <w:t xml:space="preserve"> </w:t>
            </w:r>
          </w:p>
          <w:p w14:paraId="1775EBA3" w14:textId="77777777" w:rsidR="008A3132" w:rsidRPr="00451337" w:rsidRDefault="008A3132" w:rsidP="00451337">
            <w:pPr>
              <w:jc w:val="left"/>
              <w:textAlignment w:val="baseline"/>
              <w:rPr>
                <w:rFonts w:cs="Arial"/>
                <w:szCs w:val="22"/>
              </w:rPr>
            </w:pPr>
            <w:r w:rsidRPr="00451337">
              <w:rPr>
                <w:rFonts w:cs="Arial"/>
                <w:szCs w:val="22"/>
              </w:rPr>
              <w:t xml:space="preserve">[reportage] </w:t>
            </w:r>
          </w:p>
          <w:p w14:paraId="21DD7C3F" w14:textId="77777777" w:rsidR="008A3132" w:rsidRPr="00451337" w:rsidRDefault="008A3132" w:rsidP="00451337">
            <w:pPr>
              <w:jc w:val="left"/>
              <w:textAlignment w:val="baseline"/>
              <w:rPr>
                <w:rFonts w:cs="Arial"/>
                <w:szCs w:val="22"/>
              </w:rPr>
            </w:pPr>
            <w:r w:rsidRPr="00451337">
              <w:rPr>
                <w:rFonts w:cs="Arial"/>
                <w:szCs w:val="22"/>
              </w:rPr>
              <w:t xml:space="preserve">Michael </w:t>
            </w:r>
            <w:r w:rsidRPr="00451337">
              <w:rPr>
                <w:rFonts w:cs="Arial"/>
                <w:b/>
                <w:szCs w:val="22"/>
              </w:rPr>
              <w:t>Reitz</w:t>
            </w:r>
            <w:r w:rsidRPr="00451337">
              <w:rPr>
                <w:rFonts w:cs="Arial"/>
                <w:szCs w:val="22"/>
              </w:rPr>
              <w:t xml:space="preserve">, </w:t>
            </w:r>
          </w:p>
          <w:p w14:paraId="48F440EC" w14:textId="77777777" w:rsidR="008A3132" w:rsidRPr="00451337" w:rsidRDefault="008A3132" w:rsidP="00451337">
            <w:pPr>
              <w:pStyle w:val="pucesdetableau"/>
              <w:rPr>
                <w:rFonts w:cs="Arial"/>
                <w:szCs w:val="22"/>
              </w:rPr>
            </w:pPr>
            <w:r w:rsidRPr="00451337">
              <w:rPr>
                <w:rFonts w:cs="Arial"/>
                <w:i/>
                <w:szCs w:val="22"/>
              </w:rPr>
              <w:t>Rudi Dutschke</w:t>
            </w:r>
            <w:r w:rsidRPr="00451337">
              <w:rPr>
                <w:rFonts w:cs="Arial"/>
                <w:szCs w:val="22"/>
              </w:rPr>
              <w:t xml:space="preserve"> </w:t>
            </w:r>
            <w:r w:rsidRPr="00451337">
              <w:rPr>
                <w:rFonts w:cs="Arial"/>
                <w:i/>
                <w:szCs w:val="22"/>
              </w:rPr>
              <w:t>Rebell, Fantast und Humanist</w:t>
            </w:r>
            <w:r w:rsidRPr="00451337">
              <w:rPr>
                <w:rFonts w:cs="Arial"/>
                <w:szCs w:val="22"/>
              </w:rPr>
              <w:t xml:space="preserve"> (2018) </w:t>
            </w:r>
          </w:p>
          <w:p w14:paraId="5D6B74E0" w14:textId="77777777" w:rsidR="008A3132" w:rsidRPr="00451337" w:rsidRDefault="008A3132" w:rsidP="00451337">
            <w:pPr>
              <w:jc w:val="left"/>
              <w:textAlignment w:val="baseline"/>
              <w:rPr>
                <w:rFonts w:cs="Arial"/>
                <w:szCs w:val="22"/>
              </w:rPr>
            </w:pPr>
            <w:r w:rsidRPr="00451337">
              <w:rPr>
                <w:rFonts w:cs="Arial"/>
                <w:szCs w:val="22"/>
              </w:rPr>
              <w:t xml:space="preserve">[film documentaire] </w:t>
            </w:r>
          </w:p>
          <w:p w14:paraId="7E6F98BA" w14:textId="1B6F6661" w:rsidR="008A3132" w:rsidRPr="00451337" w:rsidRDefault="008A3132" w:rsidP="00451337">
            <w:pPr>
              <w:jc w:val="left"/>
              <w:textAlignment w:val="baseline"/>
              <w:rPr>
                <w:rFonts w:cs="Arial"/>
                <w:szCs w:val="22"/>
              </w:rPr>
            </w:pPr>
            <w:r w:rsidRPr="00451337">
              <w:rPr>
                <w:rFonts w:cs="Arial"/>
                <w:szCs w:val="22"/>
              </w:rPr>
              <w:t xml:space="preserve">Jean-Gabriel </w:t>
            </w:r>
            <w:r w:rsidRPr="00451337">
              <w:rPr>
                <w:rFonts w:cs="Arial"/>
                <w:b/>
                <w:szCs w:val="22"/>
              </w:rPr>
              <w:t>Periot</w:t>
            </w:r>
            <w:r w:rsidR="00B137D9" w:rsidRPr="00451337">
              <w:rPr>
                <w:rFonts w:cs="Arial"/>
                <w:szCs w:val="22"/>
              </w:rPr>
              <w:t>,</w:t>
            </w:r>
          </w:p>
          <w:p w14:paraId="1A43123B" w14:textId="77777777" w:rsidR="008A3132" w:rsidRPr="00451337" w:rsidRDefault="008A3132" w:rsidP="00451337">
            <w:pPr>
              <w:pStyle w:val="pucesdetableau"/>
              <w:rPr>
                <w:rFonts w:cs="Arial"/>
                <w:szCs w:val="22"/>
              </w:rPr>
            </w:pPr>
            <w:r w:rsidRPr="00451337">
              <w:rPr>
                <w:rFonts w:cs="Arial"/>
                <w:i/>
                <w:szCs w:val="22"/>
              </w:rPr>
              <w:t>Une jeunesse allemande</w:t>
            </w:r>
            <w:r w:rsidRPr="00451337">
              <w:rPr>
                <w:rFonts w:cs="Arial"/>
                <w:szCs w:val="22"/>
              </w:rPr>
              <w:t xml:space="preserve"> (2015)</w:t>
            </w:r>
          </w:p>
          <w:p w14:paraId="1A1F2240" w14:textId="77777777" w:rsidR="008A3132" w:rsidRPr="00451337" w:rsidRDefault="008A3132" w:rsidP="00451337">
            <w:pPr>
              <w:jc w:val="left"/>
              <w:textAlignment w:val="baseline"/>
              <w:rPr>
                <w:rFonts w:cs="Arial"/>
                <w:szCs w:val="22"/>
              </w:rPr>
            </w:pPr>
            <w:r w:rsidRPr="00451337">
              <w:rPr>
                <w:rFonts w:cs="Arial"/>
                <w:szCs w:val="22"/>
              </w:rPr>
              <w:t>[entretiens]</w:t>
            </w:r>
          </w:p>
          <w:p w14:paraId="3771A94C" w14:textId="77777777" w:rsidR="008A3132" w:rsidRPr="00451337" w:rsidRDefault="008A3132" w:rsidP="00451337">
            <w:pPr>
              <w:jc w:val="left"/>
              <w:rPr>
                <w:rFonts w:cs="Arial"/>
                <w:szCs w:val="22"/>
              </w:rPr>
            </w:pPr>
            <w:r w:rsidRPr="00451337">
              <w:rPr>
                <w:rFonts w:cs="Arial"/>
                <w:szCs w:val="22"/>
              </w:rPr>
              <w:t xml:space="preserve">Helmut </w:t>
            </w:r>
            <w:r w:rsidRPr="00451337">
              <w:rPr>
                <w:rFonts w:cs="Arial"/>
                <w:b/>
                <w:szCs w:val="22"/>
              </w:rPr>
              <w:t>Schmidt</w:t>
            </w:r>
            <w:r w:rsidRPr="00451337">
              <w:rPr>
                <w:rFonts w:cs="Arial"/>
                <w:szCs w:val="22"/>
              </w:rPr>
              <w:t xml:space="preserve">/Fritz </w:t>
            </w:r>
            <w:r w:rsidRPr="00451337">
              <w:rPr>
                <w:rFonts w:cs="Arial"/>
                <w:b/>
                <w:szCs w:val="22"/>
              </w:rPr>
              <w:t>Stern</w:t>
            </w:r>
            <w:r w:rsidRPr="00451337">
              <w:rPr>
                <w:rFonts w:cs="Arial"/>
                <w:szCs w:val="22"/>
              </w:rPr>
              <w:t>,</w:t>
            </w:r>
          </w:p>
          <w:p w14:paraId="1E789D5B" w14:textId="77777777" w:rsidR="008A3132" w:rsidRPr="00451337" w:rsidRDefault="008A3132" w:rsidP="00451337">
            <w:pPr>
              <w:pStyle w:val="pucesdetableau"/>
              <w:rPr>
                <w:rFonts w:cs="Arial"/>
                <w:szCs w:val="22"/>
              </w:rPr>
            </w:pPr>
            <w:r w:rsidRPr="00451337">
              <w:rPr>
                <w:rFonts w:cs="Arial"/>
                <w:i/>
                <w:szCs w:val="22"/>
              </w:rPr>
              <w:t>Unser Jahrhundert. Ein Gespräch</w:t>
            </w:r>
            <w:r w:rsidRPr="00451337">
              <w:rPr>
                <w:rFonts w:cs="Arial"/>
                <w:szCs w:val="22"/>
              </w:rPr>
              <w:t xml:space="preserve"> (2011)</w:t>
            </w:r>
          </w:p>
          <w:p w14:paraId="1439703F" w14:textId="77777777" w:rsidR="008A3132" w:rsidRPr="00451337" w:rsidRDefault="008A3132" w:rsidP="00451337">
            <w:pPr>
              <w:jc w:val="left"/>
              <w:rPr>
                <w:rFonts w:cs="Arial"/>
                <w:szCs w:val="22"/>
                <w:lang w:val="it-IT"/>
              </w:rPr>
            </w:pPr>
            <w:r w:rsidRPr="00451337">
              <w:rPr>
                <w:rFonts w:cs="Arial"/>
                <w:szCs w:val="22"/>
                <w:lang w:val="it-IT"/>
              </w:rPr>
              <w:t xml:space="preserve">Helmut </w:t>
            </w:r>
            <w:r w:rsidRPr="00451337">
              <w:rPr>
                <w:rFonts w:cs="Arial"/>
                <w:b/>
                <w:szCs w:val="22"/>
                <w:lang w:val="it-IT"/>
              </w:rPr>
              <w:t>Schmidt</w:t>
            </w:r>
            <w:r w:rsidRPr="00451337">
              <w:rPr>
                <w:rFonts w:cs="Arial"/>
                <w:szCs w:val="22"/>
                <w:lang w:val="it-IT"/>
              </w:rPr>
              <w:t xml:space="preserve">/Giovanni </w:t>
            </w:r>
            <w:r w:rsidRPr="00451337">
              <w:rPr>
                <w:rFonts w:cs="Arial"/>
                <w:b/>
                <w:szCs w:val="22"/>
                <w:lang w:val="it-IT"/>
              </w:rPr>
              <w:t>di Lorenzo</w:t>
            </w:r>
            <w:r w:rsidRPr="00451337">
              <w:rPr>
                <w:rFonts w:cs="Arial"/>
                <w:szCs w:val="22"/>
                <w:lang w:val="it-IT"/>
              </w:rPr>
              <w:t xml:space="preserve">, </w:t>
            </w:r>
          </w:p>
          <w:p w14:paraId="7A93DF99" w14:textId="77777777" w:rsidR="008A3132" w:rsidRPr="00451337" w:rsidRDefault="008A3132" w:rsidP="00451337">
            <w:pPr>
              <w:pStyle w:val="pucesdetableau"/>
              <w:rPr>
                <w:rFonts w:cs="Arial"/>
                <w:szCs w:val="22"/>
              </w:rPr>
            </w:pPr>
            <w:r w:rsidRPr="00451337">
              <w:rPr>
                <w:rFonts w:cs="Arial"/>
                <w:i/>
                <w:szCs w:val="22"/>
              </w:rPr>
              <w:t>Auf eine Zigarette mit Helmut Schmidt</w:t>
            </w:r>
            <w:r w:rsidRPr="00451337">
              <w:rPr>
                <w:rFonts w:cs="Arial"/>
                <w:szCs w:val="22"/>
              </w:rPr>
              <w:t xml:space="preserve"> (2009)</w:t>
            </w:r>
          </w:p>
          <w:p w14:paraId="15F5F210" w14:textId="77777777" w:rsidR="008A3132" w:rsidRPr="00451337" w:rsidRDefault="008A3132" w:rsidP="00451337">
            <w:pPr>
              <w:jc w:val="left"/>
              <w:textAlignment w:val="baseline"/>
              <w:rPr>
                <w:rFonts w:cs="Arial"/>
                <w:szCs w:val="22"/>
                <w:lang w:val="en-US"/>
              </w:rPr>
            </w:pPr>
            <w:r w:rsidRPr="00451337">
              <w:rPr>
                <w:rFonts w:cs="Arial"/>
                <w:szCs w:val="22"/>
                <w:lang w:val="en-US"/>
              </w:rPr>
              <w:t xml:space="preserve">[film] </w:t>
            </w:r>
          </w:p>
          <w:p w14:paraId="1753FE7F" w14:textId="77777777" w:rsidR="008A3132" w:rsidRPr="00451337" w:rsidRDefault="008A3132" w:rsidP="00451337">
            <w:pPr>
              <w:autoSpaceDE w:val="0"/>
              <w:autoSpaceDN w:val="0"/>
              <w:adjustRightInd w:val="0"/>
              <w:jc w:val="left"/>
              <w:rPr>
                <w:rFonts w:eastAsiaTheme="minorHAnsi" w:cs="Arial"/>
                <w:szCs w:val="22"/>
                <w:lang w:val="en-US"/>
              </w:rPr>
            </w:pPr>
            <w:r w:rsidRPr="00451337">
              <w:rPr>
                <w:rFonts w:eastAsiaTheme="minorHAnsi" w:cs="Arial"/>
                <w:szCs w:val="22"/>
                <w:lang w:val="en-US"/>
              </w:rPr>
              <w:t xml:space="preserve">Ulrich </w:t>
            </w:r>
            <w:r w:rsidRPr="00451337">
              <w:rPr>
                <w:rFonts w:eastAsiaTheme="minorHAnsi" w:cs="Arial"/>
                <w:b/>
                <w:szCs w:val="22"/>
                <w:lang w:val="en-US"/>
              </w:rPr>
              <w:t>Edel,</w:t>
            </w:r>
            <w:r w:rsidRPr="00451337">
              <w:rPr>
                <w:rFonts w:eastAsiaTheme="minorHAnsi" w:cs="Arial"/>
                <w:szCs w:val="22"/>
                <w:lang w:val="en-US"/>
              </w:rPr>
              <w:t xml:space="preserve"> Bernd </w:t>
            </w:r>
            <w:r w:rsidRPr="00451337">
              <w:rPr>
                <w:rFonts w:eastAsiaTheme="minorHAnsi" w:cs="Arial"/>
                <w:b/>
                <w:szCs w:val="22"/>
                <w:lang w:val="en-US"/>
              </w:rPr>
              <w:t>Eichinger,</w:t>
            </w:r>
            <w:r w:rsidRPr="00451337">
              <w:rPr>
                <w:rFonts w:eastAsiaTheme="minorHAnsi" w:cs="Arial"/>
                <w:szCs w:val="22"/>
                <w:lang w:val="en-US"/>
              </w:rPr>
              <w:t xml:space="preserve"> </w:t>
            </w:r>
          </w:p>
          <w:p w14:paraId="0C5707D6" w14:textId="77777777" w:rsidR="008A3132" w:rsidRPr="00451337" w:rsidRDefault="008A3132" w:rsidP="00451337">
            <w:pPr>
              <w:pStyle w:val="pucesdetableau"/>
              <w:rPr>
                <w:rFonts w:eastAsiaTheme="minorHAnsi" w:cs="Arial"/>
                <w:szCs w:val="22"/>
              </w:rPr>
            </w:pPr>
            <w:r w:rsidRPr="00451337">
              <w:rPr>
                <w:rFonts w:eastAsiaTheme="minorHAnsi" w:cs="Arial"/>
                <w:szCs w:val="22"/>
              </w:rPr>
              <w:t>Der Baader-Meinhof-Komplex (2008)</w:t>
            </w:r>
          </w:p>
          <w:p w14:paraId="01D44AFA" w14:textId="77777777" w:rsidR="008A3132" w:rsidRPr="00451337" w:rsidRDefault="008A3132" w:rsidP="00451337">
            <w:pPr>
              <w:jc w:val="left"/>
              <w:textAlignment w:val="baseline"/>
              <w:rPr>
                <w:rFonts w:cs="Arial"/>
                <w:szCs w:val="22"/>
                <w:lang w:val="en-US"/>
              </w:rPr>
            </w:pPr>
            <w:r w:rsidRPr="00451337">
              <w:rPr>
                <w:rFonts w:cs="Arial"/>
                <w:szCs w:val="22"/>
                <w:lang w:val="en-US"/>
              </w:rPr>
              <w:t xml:space="preserve">Christian </w:t>
            </w:r>
            <w:r w:rsidRPr="00451337">
              <w:rPr>
                <w:rFonts w:cs="Arial"/>
                <w:b/>
                <w:szCs w:val="22"/>
                <w:lang w:val="en-US"/>
              </w:rPr>
              <w:t>Petzold</w:t>
            </w:r>
            <w:r w:rsidRPr="00451337">
              <w:rPr>
                <w:rFonts w:cs="Arial"/>
                <w:szCs w:val="22"/>
                <w:lang w:val="en-US"/>
              </w:rPr>
              <w:t xml:space="preserve">, </w:t>
            </w:r>
          </w:p>
          <w:p w14:paraId="484D0F11" w14:textId="77777777" w:rsidR="008A3132" w:rsidRPr="00451337" w:rsidRDefault="008A3132" w:rsidP="00451337">
            <w:pPr>
              <w:pStyle w:val="pucesdetableau"/>
              <w:rPr>
                <w:rFonts w:cs="Arial"/>
                <w:szCs w:val="22"/>
              </w:rPr>
            </w:pPr>
            <w:r w:rsidRPr="00451337">
              <w:rPr>
                <w:rFonts w:cs="Arial"/>
                <w:i/>
                <w:szCs w:val="22"/>
              </w:rPr>
              <w:t>Die innere Sicherheit</w:t>
            </w:r>
            <w:r w:rsidRPr="00451337">
              <w:rPr>
                <w:rFonts w:cs="Arial"/>
                <w:szCs w:val="22"/>
              </w:rPr>
              <w:t xml:space="preserve"> (2000) </w:t>
            </w:r>
          </w:p>
          <w:p w14:paraId="4F47EC7F" w14:textId="77777777" w:rsidR="008A3132" w:rsidRPr="00451337" w:rsidRDefault="008A3132" w:rsidP="00451337">
            <w:pPr>
              <w:jc w:val="left"/>
              <w:textAlignment w:val="baseline"/>
              <w:rPr>
                <w:rFonts w:eastAsiaTheme="minorHAnsi" w:cs="Arial"/>
                <w:szCs w:val="22"/>
              </w:rPr>
            </w:pPr>
            <w:r w:rsidRPr="00451337">
              <w:rPr>
                <w:rFonts w:eastAsiaTheme="minorHAnsi" w:cs="Arial"/>
                <w:szCs w:val="22"/>
              </w:rPr>
              <w:t xml:space="preserve">Stefan </w:t>
            </w:r>
            <w:r w:rsidRPr="00451337">
              <w:rPr>
                <w:rFonts w:eastAsiaTheme="minorHAnsi" w:cs="Arial"/>
                <w:b/>
                <w:bCs/>
                <w:szCs w:val="22"/>
              </w:rPr>
              <w:t>Aust</w:t>
            </w:r>
            <w:r w:rsidRPr="00451337">
              <w:rPr>
                <w:rFonts w:eastAsiaTheme="minorHAnsi" w:cs="Arial"/>
                <w:szCs w:val="22"/>
              </w:rPr>
              <w:t xml:space="preserve">, </w:t>
            </w:r>
          </w:p>
          <w:p w14:paraId="1548B582" w14:textId="77777777" w:rsidR="008A3132" w:rsidRPr="00451337" w:rsidRDefault="008A3132" w:rsidP="00451337">
            <w:pPr>
              <w:pStyle w:val="pucesdetableau"/>
              <w:rPr>
                <w:rFonts w:cs="Arial"/>
                <w:szCs w:val="22"/>
              </w:rPr>
            </w:pPr>
            <w:r w:rsidRPr="00451337">
              <w:rPr>
                <w:rFonts w:eastAsiaTheme="minorHAnsi" w:cs="Arial"/>
                <w:i/>
                <w:iCs/>
                <w:szCs w:val="22"/>
              </w:rPr>
              <w:t xml:space="preserve">Der Baader-Meinhof-Komplex </w:t>
            </w:r>
            <w:r w:rsidRPr="00451337">
              <w:rPr>
                <w:rFonts w:eastAsiaTheme="minorHAnsi" w:cs="Arial"/>
                <w:szCs w:val="22"/>
              </w:rPr>
              <w:t>(1985)</w:t>
            </w:r>
          </w:p>
          <w:p w14:paraId="2167E8E3" w14:textId="77777777" w:rsidR="008A3132" w:rsidRPr="00451337" w:rsidRDefault="008A3132" w:rsidP="00451337">
            <w:pPr>
              <w:jc w:val="left"/>
              <w:rPr>
                <w:rFonts w:cs="Arial"/>
                <w:szCs w:val="22"/>
              </w:rPr>
            </w:pPr>
            <w:r w:rsidRPr="00451337">
              <w:rPr>
                <w:rFonts w:cs="Arial"/>
                <w:szCs w:val="22"/>
              </w:rPr>
              <w:t xml:space="preserve">[archives filmiques] </w:t>
            </w:r>
          </w:p>
          <w:p w14:paraId="2A5E09D5" w14:textId="77777777" w:rsidR="008A3132" w:rsidRPr="00000EB4" w:rsidRDefault="008A3132" w:rsidP="00451337">
            <w:pPr>
              <w:pStyle w:val="pucesdetableau"/>
              <w:rPr>
                <w:rFonts w:cs="Arial"/>
                <w:szCs w:val="22"/>
                <w:lang w:val="fr-FR"/>
              </w:rPr>
            </w:pPr>
            <w:r w:rsidRPr="00000EB4">
              <w:rPr>
                <w:rFonts w:cs="Arial"/>
                <w:szCs w:val="22"/>
                <w:lang w:val="fr-FR"/>
              </w:rPr>
              <w:t>Séances au Bundestag (exemple du § 218)</w:t>
            </w:r>
          </w:p>
          <w:p w14:paraId="74AC0126" w14:textId="23F3D162" w:rsidR="008A3132" w:rsidRPr="00451337" w:rsidRDefault="008A3132" w:rsidP="00451337">
            <w:pPr>
              <w:pStyle w:val="pucesdetableau"/>
              <w:rPr>
                <w:rFonts w:cs="Arial"/>
                <w:szCs w:val="22"/>
              </w:rPr>
            </w:pPr>
            <w:r w:rsidRPr="00451337">
              <w:rPr>
                <w:rFonts w:cs="Arial"/>
                <w:szCs w:val="22"/>
              </w:rPr>
              <w:t xml:space="preserve">La notion de </w:t>
            </w:r>
            <w:r w:rsidR="008C2AE2" w:rsidRPr="00451337">
              <w:rPr>
                <w:rFonts w:cs="Arial"/>
                <w:szCs w:val="22"/>
              </w:rPr>
              <w:t>« </w:t>
            </w:r>
            <w:r w:rsidRPr="00451337">
              <w:rPr>
                <w:rFonts w:cs="Arial"/>
                <w:szCs w:val="22"/>
              </w:rPr>
              <w:t>Debattenkultur</w:t>
            </w:r>
            <w:r w:rsidR="008C2AE2" w:rsidRPr="00451337">
              <w:rPr>
                <w:rFonts w:cs="Arial"/>
                <w:szCs w:val="22"/>
              </w:rPr>
              <w:t xml:space="preserve"> » </w:t>
            </w:r>
          </w:p>
          <w:p w14:paraId="05B507AB" w14:textId="77777777" w:rsidR="008A3132" w:rsidRPr="00451337" w:rsidRDefault="008A3132" w:rsidP="00451337">
            <w:pPr>
              <w:pStyle w:val="pucesdetableau"/>
              <w:rPr>
                <w:rFonts w:cs="Arial"/>
                <w:szCs w:val="22"/>
              </w:rPr>
            </w:pPr>
            <w:r w:rsidRPr="00451337">
              <w:rPr>
                <w:rFonts w:cs="Arial"/>
                <w:szCs w:val="22"/>
              </w:rPr>
              <w:t xml:space="preserve">Die Sozialgesetze </w:t>
            </w:r>
          </w:p>
          <w:p w14:paraId="0CF3DE27" w14:textId="77777777" w:rsidR="008A3132" w:rsidRPr="00451337" w:rsidRDefault="008A3132" w:rsidP="00451337">
            <w:pPr>
              <w:jc w:val="left"/>
              <w:rPr>
                <w:rFonts w:cs="Arial"/>
                <w:szCs w:val="22"/>
              </w:rPr>
            </w:pPr>
            <w:r w:rsidRPr="00451337">
              <w:rPr>
                <w:rFonts w:cs="Arial"/>
                <w:szCs w:val="22"/>
              </w:rPr>
              <w:t xml:space="preserve">[autobiographie] </w:t>
            </w:r>
          </w:p>
          <w:p w14:paraId="029E2609" w14:textId="77777777" w:rsidR="008A3132" w:rsidRPr="00451337" w:rsidRDefault="008A3132" w:rsidP="00451337">
            <w:pPr>
              <w:jc w:val="left"/>
              <w:rPr>
                <w:rFonts w:cs="Arial"/>
                <w:szCs w:val="22"/>
              </w:rPr>
            </w:pPr>
            <w:r w:rsidRPr="00451337">
              <w:rPr>
                <w:rFonts w:cs="Arial"/>
                <w:szCs w:val="22"/>
              </w:rPr>
              <w:t xml:space="preserve">Otto </w:t>
            </w:r>
            <w:r w:rsidRPr="00451337">
              <w:rPr>
                <w:rFonts w:cs="Arial"/>
                <w:b/>
                <w:szCs w:val="22"/>
              </w:rPr>
              <w:t>von Bismarck</w:t>
            </w:r>
            <w:r w:rsidRPr="00451337">
              <w:rPr>
                <w:rFonts w:cs="Arial"/>
                <w:szCs w:val="22"/>
              </w:rPr>
              <w:t xml:space="preserve">, </w:t>
            </w:r>
          </w:p>
          <w:p w14:paraId="0825CCAA" w14:textId="77777777" w:rsidR="008A3132" w:rsidRPr="00451337" w:rsidRDefault="008A3132" w:rsidP="00451337">
            <w:pPr>
              <w:pStyle w:val="pucesdetableau"/>
              <w:rPr>
                <w:rFonts w:cs="Arial"/>
                <w:szCs w:val="22"/>
              </w:rPr>
            </w:pPr>
            <w:r w:rsidRPr="00451337">
              <w:rPr>
                <w:rFonts w:cs="Arial"/>
                <w:i/>
                <w:szCs w:val="22"/>
              </w:rPr>
              <w:t xml:space="preserve">Gedanken und Erinnerungen </w:t>
            </w:r>
            <w:r w:rsidRPr="00451337">
              <w:rPr>
                <w:rFonts w:cs="Arial"/>
                <w:szCs w:val="22"/>
              </w:rPr>
              <w:t>(1898 et 1919/1921)</w:t>
            </w:r>
          </w:p>
          <w:p w14:paraId="2D293B60" w14:textId="77777777" w:rsidR="008A3132" w:rsidRPr="00451337" w:rsidRDefault="008A3132" w:rsidP="00451337">
            <w:pPr>
              <w:jc w:val="left"/>
              <w:rPr>
                <w:rFonts w:cs="Arial"/>
                <w:szCs w:val="22"/>
              </w:rPr>
            </w:pPr>
            <w:r w:rsidRPr="00451337">
              <w:rPr>
                <w:rFonts w:cs="Arial"/>
                <w:szCs w:val="22"/>
              </w:rPr>
              <w:t xml:space="preserve">[série documentaire] </w:t>
            </w:r>
          </w:p>
          <w:p w14:paraId="21D7A364" w14:textId="77777777" w:rsidR="008A3132" w:rsidRPr="00451337" w:rsidRDefault="008A3132" w:rsidP="00451337">
            <w:pPr>
              <w:jc w:val="left"/>
              <w:rPr>
                <w:rFonts w:cs="Arial"/>
                <w:i/>
                <w:szCs w:val="22"/>
              </w:rPr>
            </w:pPr>
            <w:r w:rsidRPr="00451337">
              <w:rPr>
                <w:rFonts w:cs="Arial"/>
                <w:i/>
                <w:szCs w:val="22"/>
              </w:rPr>
              <w:t>Die Deutschen</w:t>
            </w:r>
          </w:p>
          <w:p w14:paraId="68A3EF88" w14:textId="45DAC0AB" w:rsidR="008A3132" w:rsidRPr="00451337" w:rsidRDefault="008C2AE2" w:rsidP="00451337">
            <w:pPr>
              <w:pStyle w:val="pucesdetableau"/>
              <w:rPr>
                <w:rFonts w:cs="Arial"/>
                <w:szCs w:val="22"/>
              </w:rPr>
            </w:pPr>
            <w:r w:rsidRPr="00451337">
              <w:rPr>
                <w:rFonts w:cs="Arial"/>
                <w:szCs w:val="22"/>
              </w:rPr>
              <w:t>« </w:t>
            </w:r>
            <w:r w:rsidR="008A3132" w:rsidRPr="00451337">
              <w:rPr>
                <w:rFonts w:cs="Arial"/>
                <w:szCs w:val="22"/>
              </w:rPr>
              <w:t>Bismarck und das deutsche Reich</w:t>
            </w:r>
            <w:r w:rsidRPr="00451337">
              <w:rPr>
                <w:rFonts w:cs="Arial"/>
                <w:szCs w:val="22"/>
              </w:rPr>
              <w:t> »</w:t>
            </w:r>
            <w:r w:rsidR="00086F8F" w:rsidRPr="00451337">
              <w:rPr>
                <w:rFonts w:cs="Arial"/>
                <w:szCs w:val="22"/>
              </w:rPr>
              <w:t xml:space="preserve"> </w:t>
            </w:r>
            <w:r w:rsidR="008A3132" w:rsidRPr="00451337">
              <w:rPr>
                <w:rFonts w:cs="Arial"/>
                <w:szCs w:val="22"/>
              </w:rPr>
              <w:t xml:space="preserve">(épisode 16) </w:t>
            </w:r>
          </w:p>
        </w:tc>
      </w:tr>
      <w:tr w:rsidR="009A2323" w:rsidRPr="00420186" w14:paraId="02AB9BEB" w14:textId="77777777" w:rsidTr="00FA52FA">
        <w:trPr>
          <w:trHeight w:val="20"/>
        </w:trPr>
        <w:tc>
          <w:tcPr>
            <w:tcW w:w="2155" w:type="dxa"/>
            <w:tcBorders>
              <w:bottom w:val="nil"/>
            </w:tcBorders>
            <w:shd w:val="clear" w:color="auto" w:fill="auto"/>
          </w:tcPr>
          <w:p w14:paraId="122CF306" w14:textId="20ADD19B" w:rsidR="009A2323" w:rsidRPr="00451337" w:rsidRDefault="009A2323" w:rsidP="001A1770">
            <w:pPr>
              <w:pageBreakBefore/>
              <w:jc w:val="left"/>
              <w:rPr>
                <w:rFonts w:cs="Arial"/>
                <w:szCs w:val="22"/>
              </w:rPr>
            </w:pPr>
            <w:r w:rsidRPr="00451337">
              <w:rPr>
                <w:rFonts w:cs="Arial"/>
                <w:szCs w:val="22"/>
              </w:rPr>
              <w:lastRenderedPageBreak/>
              <w:t>L’éducation et la formation comme vecteurs privilégiés de l’intégration sociale de l’individu</w:t>
            </w:r>
          </w:p>
        </w:tc>
        <w:tc>
          <w:tcPr>
            <w:tcW w:w="3543" w:type="dxa"/>
            <w:tcBorders>
              <w:bottom w:val="nil"/>
            </w:tcBorders>
          </w:tcPr>
          <w:p w14:paraId="29F207FA" w14:textId="140CD21D" w:rsidR="009A2323" w:rsidRPr="00451337" w:rsidRDefault="009A2323" w:rsidP="00FA52FA">
            <w:pPr>
              <w:pStyle w:val="Contenudetableau"/>
            </w:pPr>
            <w:r w:rsidRPr="00FA52FA">
              <w:t xml:space="preserve"> </w:t>
            </w:r>
          </w:p>
        </w:tc>
        <w:tc>
          <w:tcPr>
            <w:tcW w:w="3430" w:type="dxa"/>
            <w:gridSpan w:val="2"/>
            <w:tcBorders>
              <w:bottom w:val="nil"/>
            </w:tcBorders>
          </w:tcPr>
          <w:p w14:paraId="4528D79D" w14:textId="77777777" w:rsidR="009A2323" w:rsidRPr="00451337" w:rsidRDefault="009A2323" w:rsidP="00451337">
            <w:pPr>
              <w:jc w:val="left"/>
              <w:rPr>
                <w:rFonts w:cs="Arial"/>
                <w:szCs w:val="22"/>
              </w:rPr>
            </w:pPr>
            <w:r w:rsidRPr="00451337">
              <w:rPr>
                <w:rFonts w:cs="Arial"/>
                <w:szCs w:val="22"/>
              </w:rPr>
              <w:t xml:space="preserve">[philosophie] </w:t>
            </w:r>
          </w:p>
          <w:p w14:paraId="4AE47B0D" w14:textId="77777777" w:rsidR="009A2323" w:rsidRPr="00451337" w:rsidRDefault="009A2323" w:rsidP="00FA52FA">
            <w:pPr>
              <w:spacing w:before="0"/>
              <w:jc w:val="left"/>
              <w:rPr>
                <w:rFonts w:cs="Arial"/>
                <w:szCs w:val="22"/>
              </w:rPr>
            </w:pPr>
            <w:r w:rsidRPr="00451337">
              <w:rPr>
                <w:rFonts w:cs="Arial"/>
                <w:szCs w:val="22"/>
              </w:rPr>
              <w:t xml:space="preserve">Immanuel </w:t>
            </w:r>
            <w:r w:rsidRPr="00451337">
              <w:rPr>
                <w:rFonts w:cs="Arial"/>
                <w:b/>
                <w:szCs w:val="22"/>
              </w:rPr>
              <w:t>Kant</w:t>
            </w:r>
            <w:r w:rsidRPr="00451337">
              <w:rPr>
                <w:rFonts w:cs="Arial"/>
                <w:szCs w:val="22"/>
              </w:rPr>
              <w:t xml:space="preserve">, </w:t>
            </w:r>
          </w:p>
          <w:p w14:paraId="54DA5C70" w14:textId="77777777" w:rsidR="009A2323" w:rsidRPr="00FA52FA" w:rsidRDefault="009A2323" w:rsidP="00FA52FA">
            <w:pPr>
              <w:pStyle w:val="pucesdetableau"/>
              <w:rPr>
                <w:rFonts w:cs="Arial"/>
                <w:szCs w:val="22"/>
              </w:rPr>
            </w:pPr>
            <w:r w:rsidRPr="00FA52FA">
              <w:rPr>
                <w:i/>
              </w:rPr>
              <w:t xml:space="preserve">Was ist </w:t>
            </w:r>
            <w:proofErr w:type="gramStart"/>
            <w:r w:rsidRPr="00FA52FA">
              <w:rPr>
                <w:i/>
              </w:rPr>
              <w:t>Aufklärung ?</w:t>
            </w:r>
            <w:proofErr w:type="gramEnd"/>
          </w:p>
          <w:p w14:paraId="18B040BD" w14:textId="77777777" w:rsidR="00FA52FA" w:rsidRPr="00451337" w:rsidRDefault="00FA52FA" w:rsidP="00FA52FA">
            <w:pPr>
              <w:jc w:val="left"/>
              <w:rPr>
                <w:rFonts w:cs="Arial"/>
                <w:szCs w:val="22"/>
                <w:lang w:val="en-US"/>
              </w:rPr>
            </w:pPr>
            <w:r w:rsidRPr="00451337">
              <w:rPr>
                <w:rFonts w:cs="Arial"/>
                <w:szCs w:val="22"/>
                <w:lang w:val="en-US"/>
              </w:rPr>
              <w:t>[éducation]</w:t>
            </w:r>
          </w:p>
          <w:p w14:paraId="3FED037D" w14:textId="3CB04D8E" w:rsidR="00FA52FA" w:rsidRPr="00000EB4" w:rsidRDefault="00FA52FA" w:rsidP="00FA52FA">
            <w:pPr>
              <w:pStyle w:val="Contenudetableau"/>
              <w:spacing w:before="0"/>
              <w:rPr>
                <w:lang w:val="en-US"/>
              </w:rPr>
            </w:pPr>
            <w:r w:rsidRPr="00451337">
              <w:rPr>
                <w:rFonts w:cs="Arial"/>
                <w:szCs w:val="22"/>
                <w:lang w:val="en-US"/>
              </w:rPr>
              <w:t xml:space="preserve">Wilhelm von </w:t>
            </w:r>
            <w:r w:rsidRPr="00451337">
              <w:rPr>
                <w:rFonts w:cs="Arial"/>
                <w:b/>
                <w:szCs w:val="22"/>
                <w:lang w:val="en-US"/>
              </w:rPr>
              <w:t xml:space="preserve">Humboldt </w:t>
            </w:r>
            <w:r w:rsidRPr="00451337">
              <w:rPr>
                <w:rFonts w:cs="Arial"/>
                <w:szCs w:val="22"/>
                <w:lang w:val="en-US"/>
              </w:rPr>
              <w:t>und die Gründung der Berliner Universität</w:t>
            </w:r>
          </w:p>
        </w:tc>
      </w:tr>
      <w:tr w:rsidR="009A2323" w:rsidRPr="00451337" w14:paraId="35000447" w14:textId="77777777" w:rsidTr="00307334">
        <w:trPr>
          <w:trHeight w:val="20"/>
        </w:trPr>
        <w:tc>
          <w:tcPr>
            <w:tcW w:w="2155" w:type="dxa"/>
            <w:tcBorders>
              <w:top w:val="nil"/>
              <w:bottom w:val="nil"/>
            </w:tcBorders>
            <w:shd w:val="clear" w:color="auto" w:fill="auto"/>
          </w:tcPr>
          <w:p w14:paraId="1857C812" w14:textId="6962D69A" w:rsidR="009A2323" w:rsidRPr="00451337" w:rsidRDefault="001A1770" w:rsidP="00FA52FA">
            <w:pPr>
              <w:spacing w:before="0"/>
              <w:jc w:val="left"/>
              <w:rPr>
                <w:rFonts w:cs="Arial"/>
              </w:rPr>
            </w:pPr>
            <w:r>
              <w:rPr>
                <w:rFonts w:cs="Arial"/>
                <w:i/>
                <w:szCs w:val="22"/>
              </w:rPr>
              <w:t>dans la famille</w:t>
            </w:r>
          </w:p>
        </w:tc>
        <w:tc>
          <w:tcPr>
            <w:tcW w:w="3543" w:type="dxa"/>
            <w:tcBorders>
              <w:top w:val="nil"/>
              <w:bottom w:val="nil"/>
            </w:tcBorders>
          </w:tcPr>
          <w:p w14:paraId="0184A247" w14:textId="77777777" w:rsidR="00FA52FA" w:rsidRPr="00451337" w:rsidRDefault="00FA52FA" w:rsidP="00FA52FA">
            <w:pPr>
              <w:spacing w:before="0"/>
              <w:jc w:val="left"/>
              <w:rPr>
                <w:rFonts w:cs="Arial"/>
                <w:szCs w:val="22"/>
              </w:rPr>
            </w:pPr>
            <w:r w:rsidRPr="00451337">
              <w:rPr>
                <w:rFonts w:cs="Arial"/>
                <w:szCs w:val="22"/>
              </w:rPr>
              <w:t xml:space="preserve">Hans Magnus </w:t>
            </w:r>
            <w:r w:rsidRPr="00451337">
              <w:rPr>
                <w:rFonts w:cs="Arial"/>
                <w:b/>
                <w:szCs w:val="22"/>
              </w:rPr>
              <w:t>Enzensberger</w:t>
            </w:r>
            <w:r w:rsidRPr="00451337">
              <w:rPr>
                <w:rFonts w:cs="Arial"/>
                <w:szCs w:val="22"/>
              </w:rPr>
              <w:t>,</w:t>
            </w:r>
          </w:p>
          <w:p w14:paraId="58522727" w14:textId="77777777" w:rsidR="00FA52FA" w:rsidRPr="00451337" w:rsidRDefault="00FA52FA" w:rsidP="00FA52FA">
            <w:pPr>
              <w:pStyle w:val="pucesdetableau"/>
              <w:rPr>
                <w:rFonts w:cs="Arial"/>
                <w:szCs w:val="22"/>
              </w:rPr>
            </w:pPr>
            <w:r w:rsidRPr="00451337">
              <w:rPr>
                <w:rFonts w:cs="Arial"/>
                <w:i/>
                <w:szCs w:val="22"/>
              </w:rPr>
              <w:t>Der Fliegende Robert</w:t>
            </w:r>
            <w:r w:rsidRPr="00451337">
              <w:rPr>
                <w:rFonts w:cs="Arial"/>
                <w:szCs w:val="22"/>
              </w:rPr>
              <w:t>, Gedichte (1950-1985, 1986)</w:t>
            </w:r>
          </w:p>
          <w:p w14:paraId="62B4E732" w14:textId="77777777" w:rsidR="00FA52FA" w:rsidRPr="00451337" w:rsidRDefault="00FA52FA" w:rsidP="00FA52FA">
            <w:pPr>
              <w:jc w:val="left"/>
              <w:rPr>
                <w:rFonts w:cs="Arial"/>
                <w:szCs w:val="22"/>
              </w:rPr>
            </w:pPr>
            <w:r w:rsidRPr="00451337">
              <w:rPr>
                <w:rFonts w:cs="Arial"/>
                <w:szCs w:val="22"/>
              </w:rPr>
              <w:t xml:space="preserve">Otfried </w:t>
            </w:r>
            <w:r w:rsidRPr="00451337">
              <w:rPr>
                <w:rFonts w:cs="Arial"/>
                <w:b/>
                <w:szCs w:val="22"/>
              </w:rPr>
              <w:t>Preußler</w:t>
            </w:r>
            <w:r w:rsidRPr="00451337">
              <w:rPr>
                <w:rFonts w:cs="Arial"/>
                <w:szCs w:val="22"/>
              </w:rPr>
              <w:t xml:space="preserve">, </w:t>
            </w:r>
          </w:p>
          <w:p w14:paraId="51166146" w14:textId="77777777" w:rsidR="00FA52FA" w:rsidRPr="00451337" w:rsidRDefault="00FA52FA" w:rsidP="00FA52FA">
            <w:pPr>
              <w:pStyle w:val="pucesdetableau"/>
              <w:rPr>
                <w:rFonts w:cs="Arial"/>
                <w:szCs w:val="22"/>
              </w:rPr>
            </w:pPr>
            <w:r w:rsidRPr="00451337">
              <w:rPr>
                <w:rFonts w:cs="Arial"/>
                <w:i/>
                <w:szCs w:val="22"/>
              </w:rPr>
              <w:t>Die kleine Hexe</w:t>
            </w:r>
            <w:r w:rsidRPr="00451337">
              <w:rPr>
                <w:rFonts w:cs="Arial"/>
                <w:szCs w:val="22"/>
              </w:rPr>
              <w:t xml:space="preserve"> (1957)</w:t>
            </w:r>
          </w:p>
          <w:p w14:paraId="629E9AC9" w14:textId="77777777" w:rsidR="00FA52FA" w:rsidRPr="00451337" w:rsidRDefault="00FA52FA" w:rsidP="00FA52FA">
            <w:pPr>
              <w:jc w:val="left"/>
              <w:rPr>
                <w:rFonts w:cs="Arial"/>
                <w:szCs w:val="22"/>
              </w:rPr>
            </w:pPr>
            <w:r w:rsidRPr="00451337">
              <w:rPr>
                <w:rFonts w:cs="Arial"/>
                <w:szCs w:val="22"/>
              </w:rPr>
              <w:t xml:space="preserve">Wilhelm </w:t>
            </w:r>
            <w:r w:rsidRPr="00451337">
              <w:rPr>
                <w:rFonts w:cs="Arial"/>
                <w:b/>
                <w:szCs w:val="22"/>
              </w:rPr>
              <w:t>Busch</w:t>
            </w:r>
            <w:r w:rsidRPr="00451337">
              <w:rPr>
                <w:rFonts w:cs="Arial"/>
                <w:szCs w:val="22"/>
              </w:rPr>
              <w:t xml:space="preserve">, </w:t>
            </w:r>
          </w:p>
          <w:p w14:paraId="79A5017C" w14:textId="77777777" w:rsidR="00FA52FA" w:rsidRPr="00451337" w:rsidRDefault="00FA52FA" w:rsidP="00FA52FA">
            <w:pPr>
              <w:pStyle w:val="pucesdetableau"/>
              <w:rPr>
                <w:rFonts w:cs="Arial"/>
                <w:szCs w:val="22"/>
              </w:rPr>
            </w:pPr>
            <w:r w:rsidRPr="00451337">
              <w:rPr>
                <w:rFonts w:cs="Arial"/>
                <w:i/>
                <w:szCs w:val="22"/>
              </w:rPr>
              <w:t>Max und Moritz</w:t>
            </w:r>
            <w:r w:rsidRPr="00451337">
              <w:rPr>
                <w:rFonts w:cs="Arial"/>
                <w:szCs w:val="22"/>
              </w:rPr>
              <w:t xml:space="preserve"> (1865)</w:t>
            </w:r>
          </w:p>
          <w:p w14:paraId="4A36E489" w14:textId="77777777" w:rsidR="00FA52FA" w:rsidRPr="00451337" w:rsidRDefault="00FA52FA" w:rsidP="00FA52FA">
            <w:pPr>
              <w:jc w:val="left"/>
              <w:rPr>
                <w:rFonts w:cs="Arial"/>
                <w:szCs w:val="22"/>
              </w:rPr>
            </w:pPr>
            <w:r w:rsidRPr="00451337">
              <w:rPr>
                <w:rFonts w:cs="Arial"/>
                <w:szCs w:val="22"/>
              </w:rPr>
              <w:t xml:space="preserve">Heinrich </w:t>
            </w:r>
            <w:r w:rsidRPr="00451337">
              <w:rPr>
                <w:rFonts w:cs="Arial"/>
                <w:b/>
                <w:szCs w:val="22"/>
              </w:rPr>
              <w:t>Hoffmann</w:t>
            </w:r>
            <w:r w:rsidRPr="00451337">
              <w:rPr>
                <w:rFonts w:cs="Arial"/>
                <w:szCs w:val="22"/>
              </w:rPr>
              <w:t xml:space="preserve">, </w:t>
            </w:r>
          </w:p>
          <w:p w14:paraId="36EA4A97" w14:textId="77777777" w:rsidR="00FA52FA" w:rsidRPr="00451337" w:rsidRDefault="00FA52FA" w:rsidP="00FA52FA">
            <w:pPr>
              <w:pStyle w:val="pucesdetableau"/>
              <w:rPr>
                <w:rFonts w:cs="Arial"/>
                <w:szCs w:val="22"/>
              </w:rPr>
            </w:pPr>
            <w:r w:rsidRPr="00451337">
              <w:rPr>
                <w:rFonts w:cs="Arial"/>
                <w:i/>
                <w:szCs w:val="22"/>
              </w:rPr>
              <w:t>Der Struwwelpeter</w:t>
            </w:r>
            <w:r w:rsidRPr="00451337">
              <w:rPr>
                <w:rFonts w:cs="Arial"/>
                <w:szCs w:val="22"/>
              </w:rPr>
              <w:t xml:space="preserve"> (1845)</w:t>
            </w:r>
          </w:p>
          <w:p w14:paraId="553C4F22" w14:textId="77777777" w:rsidR="00FA52FA" w:rsidRPr="00451337" w:rsidRDefault="00FA52FA" w:rsidP="00FA52FA">
            <w:pPr>
              <w:jc w:val="left"/>
              <w:rPr>
                <w:rFonts w:cs="Arial"/>
                <w:szCs w:val="22"/>
              </w:rPr>
            </w:pPr>
            <w:r w:rsidRPr="00451337">
              <w:rPr>
                <w:rFonts w:cs="Arial"/>
                <w:szCs w:val="22"/>
              </w:rPr>
              <w:t xml:space="preserve">Gebrüder </w:t>
            </w:r>
            <w:r w:rsidRPr="00451337">
              <w:rPr>
                <w:rFonts w:cs="Arial"/>
                <w:b/>
                <w:szCs w:val="22"/>
              </w:rPr>
              <w:t>Grimm</w:t>
            </w:r>
            <w:r w:rsidRPr="00451337">
              <w:rPr>
                <w:rFonts w:cs="Arial"/>
                <w:szCs w:val="22"/>
              </w:rPr>
              <w:t xml:space="preserve">, </w:t>
            </w:r>
          </w:p>
          <w:p w14:paraId="7AA32264" w14:textId="05B4A1BF" w:rsidR="009A2323" w:rsidRPr="00451337" w:rsidRDefault="00FA52FA" w:rsidP="00FA52FA">
            <w:pPr>
              <w:pStyle w:val="pucesdetableau"/>
            </w:pPr>
            <w:r w:rsidRPr="00451337">
              <w:rPr>
                <w:rFonts w:cs="Arial"/>
                <w:i/>
                <w:szCs w:val="22"/>
              </w:rPr>
              <w:t xml:space="preserve">Kinder- und Hausmärchen </w:t>
            </w:r>
            <w:r w:rsidRPr="00451337">
              <w:rPr>
                <w:rFonts w:cs="Arial"/>
                <w:szCs w:val="22"/>
              </w:rPr>
              <w:t>(1812-1815)</w:t>
            </w:r>
          </w:p>
        </w:tc>
        <w:tc>
          <w:tcPr>
            <w:tcW w:w="3430" w:type="dxa"/>
            <w:gridSpan w:val="2"/>
            <w:tcBorders>
              <w:top w:val="nil"/>
              <w:bottom w:val="nil"/>
            </w:tcBorders>
          </w:tcPr>
          <w:p w14:paraId="6C60E727" w14:textId="77777777" w:rsidR="00FA52FA" w:rsidRPr="00451337" w:rsidRDefault="00FA52FA" w:rsidP="00FA52FA">
            <w:pPr>
              <w:spacing w:before="0"/>
              <w:jc w:val="left"/>
              <w:rPr>
                <w:rFonts w:cs="Arial"/>
                <w:szCs w:val="22"/>
              </w:rPr>
            </w:pPr>
            <w:r w:rsidRPr="00451337">
              <w:rPr>
                <w:rFonts w:cs="Arial"/>
                <w:szCs w:val="22"/>
              </w:rPr>
              <w:t>[adaptation filmique]</w:t>
            </w:r>
          </w:p>
          <w:p w14:paraId="5C90B67B" w14:textId="77777777" w:rsidR="00FA52FA" w:rsidRPr="00451337" w:rsidRDefault="00FA52FA" w:rsidP="00307334">
            <w:pPr>
              <w:spacing w:before="0"/>
              <w:jc w:val="left"/>
              <w:rPr>
                <w:rFonts w:cs="Arial"/>
                <w:szCs w:val="22"/>
              </w:rPr>
            </w:pPr>
            <w:r w:rsidRPr="00451337">
              <w:rPr>
                <w:rFonts w:cs="Arial"/>
                <w:szCs w:val="22"/>
              </w:rPr>
              <w:t xml:space="preserve">Michael </w:t>
            </w:r>
            <w:r w:rsidRPr="00451337">
              <w:rPr>
                <w:rFonts w:cs="Arial"/>
                <w:b/>
                <w:szCs w:val="22"/>
              </w:rPr>
              <w:t>Schaerer</w:t>
            </w:r>
            <w:r w:rsidRPr="00451337">
              <w:rPr>
                <w:rFonts w:cs="Arial"/>
                <w:szCs w:val="22"/>
              </w:rPr>
              <w:t>,</w:t>
            </w:r>
          </w:p>
          <w:p w14:paraId="5F6B5DF2" w14:textId="36B57B81" w:rsidR="009A2323" w:rsidRPr="00451337" w:rsidRDefault="00FA52FA" w:rsidP="00FA52FA">
            <w:pPr>
              <w:pStyle w:val="pucesdetableau"/>
            </w:pPr>
            <w:r w:rsidRPr="00451337">
              <w:rPr>
                <w:rFonts w:cs="Arial"/>
                <w:i/>
                <w:szCs w:val="22"/>
              </w:rPr>
              <w:t>Die kleine Hexe</w:t>
            </w:r>
            <w:r w:rsidRPr="00451337">
              <w:rPr>
                <w:rFonts w:cs="Arial"/>
                <w:szCs w:val="22"/>
              </w:rPr>
              <w:t xml:space="preserve"> (2018)</w:t>
            </w:r>
          </w:p>
        </w:tc>
      </w:tr>
      <w:tr w:rsidR="009A2323" w:rsidRPr="00451337" w14:paraId="5F42D0A6" w14:textId="77777777" w:rsidTr="00307334">
        <w:trPr>
          <w:trHeight w:val="20"/>
        </w:trPr>
        <w:tc>
          <w:tcPr>
            <w:tcW w:w="2155" w:type="dxa"/>
            <w:tcBorders>
              <w:top w:val="nil"/>
              <w:bottom w:val="nil"/>
            </w:tcBorders>
            <w:shd w:val="clear" w:color="auto" w:fill="auto"/>
          </w:tcPr>
          <w:p w14:paraId="5CB0D8D4" w14:textId="0FCFB8C0" w:rsidR="009A2323" w:rsidRPr="00451337" w:rsidRDefault="001A1770" w:rsidP="00FA52FA">
            <w:pPr>
              <w:spacing w:before="0"/>
              <w:jc w:val="left"/>
              <w:rPr>
                <w:rFonts w:cs="Arial"/>
              </w:rPr>
            </w:pPr>
            <w:r w:rsidRPr="00451337">
              <w:rPr>
                <w:rFonts w:cs="Arial"/>
                <w:i/>
                <w:szCs w:val="22"/>
              </w:rPr>
              <w:t>dans les institutions scolaires et universitaires</w:t>
            </w:r>
          </w:p>
        </w:tc>
        <w:tc>
          <w:tcPr>
            <w:tcW w:w="3543" w:type="dxa"/>
            <w:tcBorders>
              <w:top w:val="nil"/>
              <w:bottom w:val="nil"/>
            </w:tcBorders>
          </w:tcPr>
          <w:p w14:paraId="14EDC150" w14:textId="77777777" w:rsidR="00FA52FA" w:rsidRPr="00451337" w:rsidRDefault="00FA52FA" w:rsidP="00FA52FA">
            <w:pPr>
              <w:spacing w:before="0"/>
              <w:jc w:val="left"/>
              <w:rPr>
                <w:rFonts w:cs="Arial"/>
                <w:szCs w:val="22"/>
                <w:lang w:val="en-US"/>
              </w:rPr>
            </w:pPr>
            <w:r w:rsidRPr="00451337">
              <w:rPr>
                <w:rFonts w:cs="Arial"/>
                <w:szCs w:val="22"/>
                <w:lang w:val="en-US"/>
              </w:rPr>
              <w:t xml:space="preserve">Stefan </w:t>
            </w:r>
            <w:r w:rsidRPr="00451337">
              <w:rPr>
                <w:rFonts w:cs="Arial"/>
                <w:b/>
                <w:szCs w:val="22"/>
                <w:lang w:val="en-US"/>
              </w:rPr>
              <w:t>Zweig</w:t>
            </w:r>
            <w:r w:rsidRPr="00451337">
              <w:rPr>
                <w:rFonts w:cs="Arial"/>
                <w:szCs w:val="22"/>
                <w:lang w:val="en-US"/>
              </w:rPr>
              <w:t xml:space="preserve">, </w:t>
            </w:r>
          </w:p>
          <w:p w14:paraId="001DD722" w14:textId="77777777" w:rsidR="00FA52FA" w:rsidRPr="00451337" w:rsidRDefault="00FA52FA" w:rsidP="00FA52FA">
            <w:pPr>
              <w:pStyle w:val="pucesdetableau"/>
            </w:pPr>
            <w:r w:rsidRPr="00451337">
              <w:rPr>
                <w:i/>
              </w:rPr>
              <w:t>Die Welt von gestern. Erinnerungen eines Europäers</w:t>
            </w:r>
            <w:r w:rsidRPr="00451337">
              <w:t xml:space="preserve"> « Die Schule im vorigen Jahrhundert » et « Universitas vitae » )</w:t>
            </w:r>
          </w:p>
          <w:p w14:paraId="13D2E841" w14:textId="77777777" w:rsidR="00FA52FA" w:rsidRPr="00451337" w:rsidRDefault="00FA52FA" w:rsidP="00FA52FA">
            <w:pPr>
              <w:jc w:val="left"/>
              <w:rPr>
                <w:rFonts w:cs="Arial"/>
                <w:szCs w:val="22"/>
              </w:rPr>
            </w:pPr>
            <w:r w:rsidRPr="00451337">
              <w:rPr>
                <w:rFonts w:cs="Arial"/>
                <w:szCs w:val="22"/>
              </w:rPr>
              <w:t xml:space="preserve">Heinrich </w:t>
            </w:r>
            <w:r w:rsidRPr="00451337">
              <w:rPr>
                <w:rFonts w:cs="Arial"/>
                <w:b/>
                <w:szCs w:val="22"/>
              </w:rPr>
              <w:t>Mann</w:t>
            </w:r>
            <w:r w:rsidRPr="00451337">
              <w:rPr>
                <w:rFonts w:cs="Arial"/>
                <w:szCs w:val="22"/>
              </w:rPr>
              <w:t>,</w:t>
            </w:r>
          </w:p>
          <w:p w14:paraId="1D24C23C" w14:textId="77777777" w:rsidR="00FA52FA" w:rsidRPr="00451337" w:rsidRDefault="00FA52FA" w:rsidP="00FA52FA">
            <w:pPr>
              <w:pStyle w:val="pucesdetableau"/>
            </w:pPr>
            <w:r w:rsidRPr="00451337">
              <w:rPr>
                <w:i/>
              </w:rPr>
              <w:t>Der Untertan</w:t>
            </w:r>
            <w:r w:rsidRPr="00451337">
              <w:t xml:space="preserve"> (1918)</w:t>
            </w:r>
          </w:p>
          <w:p w14:paraId="263C379E" w14:textId="77777777" w:rsidR="00FA52FA" w:rsidRPr="00451337" w:rsidRDefault="00FA52FA" w:rsidP="00FA52FA">
            <w:pPr>
              <w:jc w:val="left"/>
              <w:rPr>
                <w:rFonts w:cs="Arial"/>
                <w:iCs/>
                <w:szCs w:val="22"/>
                <w:lang w:val="en-US"/>
              </w:rPr>
            </w:pPr>
            <w:r w:rsidRPr="00451337">
              <w:rPr>
                <w:rFonts w:cs="Arial"/>
                <w:iCs/>
                <w:szCs w:val="22"/>
                <w:lang w:val="en-US"/>
              </w:rPr>
              <w:t xml:space="preserve">Hermann </w:t>
            </w:r>
            <w:r w:rsidRPr="00451337">
              <w:rPr>
                <w:rFonts w:cs="Arial"/>
                <w:b/>
                <w:iCs/>
                <w:szCs w:val="22"/>
                <w:lang w:val="en-US"/>
              </w:rPr>
              <w:t>Hesse</w:t>
            </w:r>
            <w:r w:rsidRPr="00451337">
              <w:rPr>
                <w:rFonts w:cs="Arial"/>
                <w:iCs/>
                <w:szCs w:val="22"/>
                <w:lang w:val="en-US"/>
              </w:rPr>
              <w:t xml:space="preserve">, </w:t>
            </w:r>
          </w:p>
          <w:p w14:paraId="6F2E80D0" w14:textId="77777777" w:rsidR="00FA52FA" w:rsidRPr="00451337" w:rsidRDefault="00FA52FA" w:rsidP="00FA52FA">
            <w:pPr>
              <w:pStyle w:val="pucesdetableau"/>
            </w:pPr>
            <w:r w:rsidRPr="00451337">
              <w:t xml:space="preserve">Unterm Rad (1906) </w:t>
            </w:r>
          </w:p>
          <w:p w14:paraId="6610924A" w14:textId="77777777" w:rsidR="00FA52FA" w:rsidRPr="00451337" w:rsidRDefault="00FA52FA" w:rsidP="00FA52FA">
            <w:pPr>
              <w:jc w:val="left"/>
              <w:rPr>
                <w:rFonts w:cs="Arial"/>
                <w:szCs w:val="22"/>
                <w:lang w:val="en-US"/>
              </w:rPr>
            </w:pPr>
            <w:r w:rsidRPr="00451337">
              <w:rPr>
                <w:rFonts w:cs="Arial"/>
                <w:szCs w:val="22"/>
                <w:lang w:val="en-US"/>
              </w:rPr>
              <w:t xml:space="preserve">Robert </w:t>
            </w:r>
            <w:r w:rsidRPr="00451337">
              <w:rPr>
                <w:rFonts w:cs="Arial"/>
                <w:b/>
                <w:szCs w:val="22"/>
                <w:lang w:val="en-US"/>
              </w:rPr>
              <w:t>Musil</w:t>
            </w:r>
            <w:r w:rsidRPr="00451337">
              <w:rPr>
                <w:rFonts w:cs="Arial"/>
                <w:szCs w:val="22"/>
                <w:lang w:val="en-US"/>
              </w:rPr>
              <w:t>,</w:t>
            </w:r>
          </w:p>
          <w:p w14:paraId="077B3056" w14:textId="24C8FBEC" w:rsidR="009A2323" w:rsidRPr="00451337" w:rsidRDefault="00FA52FA" w:rsidP="00FA52FA">
            <w:pPr>
              <w:pStyle w:val="pucesdetableau"/>
            </w:pPr>
            <w:r w:rsidRPr="00451337">
              <w:rPr>
                <w:rFonts w:cs="Arial"/>
                <w:i/>
                <w:szCs w:val="22"/>
              </w:rPr>
              <w:t>Die Verwirrungen des Zöglings Törless</w:t>
            </w:r>
            <w:r w:rsidRPr="00451337">
              <w:rPr>
                <w:rFonts w:cs="Arial"/>
                <w:szCs w:val="22"/>
              </w:rPr>
              <w:t xml:space="preserve"> (1906)</w:t>
            </w:r>
          </w:p>
        </w:tc>
        <w:tc>
          <w:tcPr>
            <w:tcW w:w="3430" w:type="dxa"/>
            <w:gridSpan w:val="2"/>
            <w:tcBorders>
              <w:top w:val="nil"/>
              <w:bottom w:val="nil"/>
            </w:tcBorders>
          </w:tcPr>
          <w:p w14:paraId="514E2B0A" w14:textId="77777777" w:rsidR="00FA52FA" w:rsidRPr="00451337" w:rsidRDefault="00FA52FA" w:rsidP="00FA52FA">
            <w:pPr>
              <w:spacing w:before="0"/>
              <w:jc w:val="left"/>
              <w:rPr>
                <w:rFonts w:cs="Arial"/>
                <w:szCs w:val="22"/>
              </w:rPr>
            </w:pPr>
            <w:r w:rsidRPr="00451337">
              <w:rPr>
                <w:rFonts w:cs="Arial"/>
                <w:szCs w:val="22"/>
              </w:rPr>
              <w:t xml:space="preserve">[icon.] </w:t>
            </w:r>
          </w:p>
          <w:p w14:paraId="3ED6024A" w14:textId="77777777" w:rsidR="00FA52FA" w:rsidRPr="00451337" w:rsidRDefault="00FA52FA" w:rsidP="00FA52FA">
            <w:pPr>
              <w:spacing w:before="0"/>
              <w:jc w:val="left"/>
              <w:rPr>
                <w:rFonts w:cs="Arial"/>
                <w:szCs w:val="22"/>
              </w:rPr>
            </w:pPr>
            <w:r w:rsidRPr="00451337">
              <w:rPr>
                <w:rFonts w:cs="Arial"/>
                <w:szCs w:val="22"/>
              </w:rPr>
              <w:t xml:space="preserve">Max </w:t>
            </w:r>
            <w:r w:rsidRPr="00451337">
              <w:rPr>
                <w:rFonts w:cs="Arial"/>
                <w:b/>
                <w:szCs w:val="22"/>
              </w:rPr>
              <w:t>Liebermann,</w:t>
            </w:r>
          </w:p>
          <w:p w14:paraId="33229AB0" w14:textId="77777777" w:rsidR="00FA52FA" w:rsidRPr="00451337" w:rsidRDefault="00FA52FA" w:rsidP="00FA52FA">
            <w:pPr>
              <w:pStyle w:val="pucesdetableau"/>
            </w:pPr>
            <w:r w:rsidRPr="00451337">
              <w:rPr>
                <w:i/>
              </w:rPr>
              <w:t>Kleinkinderschule in Amsterdam</w:t>
            </w:r>
            <w:r w:rsidRPr="00451337">
              <w:t xml:space="preserve"> (1880)</w:t>
            </w:r>
          </w:p>
          <w:p w14:paraId="5195288E" w14:textId="77777777" w:rsidR="00FA52FA" w:rsidRPr="00451337" w:rsidRDefault="00FA52FA" w:rsidP="00FA52FA">
            <w:pPr>
              <w:jc w:val="left"/>
              <w:rPr>
                <w:rFonts w:cs="Arial"/>
                <w:szCs w:val="22"/>
              </w:rPr>
            </w:pPr>
            <w:r w:rsidRPr="00451337">
              <w:rPr>
                <w:rFonts w:cs="Arial"/>
                <w:szCs w:val="22"/>
              </w:rPr>
              <w:t xml:space="preserve">[entretien] </w:t>
            </w:r>
          </w:p>
          <w:p w14:paraId="6241A886" w14:textId="77777777" w:rsidR="00FA52FA" w:rsidRPr="00451337" w:rsidRDefault="00FA52FA" w:rsidP="00FA52FA">
            <w:pPr>
              <w:spacing w:before="0"/>
              <w:jc w:val="left"/>
              <w:rPr>
                <w:rFonts w:cs="Arial"/>
                <w:szCs w:val="22"/>
                <w:lang w:val="it-IT"/>
              </w:rPr>
            </w:pPr>
            <w:r w:rsidRPr="00451337">
              <w:rPr>
                <w:rFonts w:cs="Arial"/>
                <w:szCs w:val="22"/>
                <w:lang w:val="it-IT"/>
              </w:rPr>
              <w:t xml:space="preserve">Helmut </w:t>
            </w:r>
            <w:r w:rsidRPr="00451337">
              <w:rPr>
                <w:rFonts w:cs="Arial"/>
                <w:b/>
                <w:szCs w:val="22"/>
                <w:lang w:val="it-IT"/>
              </w:rPr>
              <w:t>Schmidt</w:t>
            </w:r>
            <w:r w:rsidRPr="00451337">
              <w:rPr>
                <w:rFonts w:cs="Arial"/>
                <w:szCs w:val="22"/>
                <w:lang w:val="it-IT"/>
              </w:rPr>
              <w:t xml:space="preserve">/Giovanni </w:t>
            </w:r>
            <w:r w:rsidRPr="00451337">
              <w:rPr>
                <w:rFonts w:cs="Arial"/>
                <w:b/>
                <w:szCs w:val="22"/>
                <w:lang w:val="it-IT"/>
              </w:rPr>
              <w:t>di Lorenzo</w:t>
            </w:r>
            <w:r w:rsidRPr="00451337">
              <w:rPr>
                <w:rFonts w:cs="Arial"/>
                <w:szCs w:val="22"/>
                <w:lang w:val="it-IT"/>
              </w:rPr>
              <w:t xml:space="preserve">, </w:t>
            </w:r>
          </w:p>
          <w:p w14:paraId="0BEB0DD3" w14:textId="77777777" w:rsidR="00FA52FA" w:rsidRPr="00451337" w:rsidRDefault="00FA52FA" w:rsidP="00FA52FA">
            <w:pPr>
              <w:pStyle w:val="pucesdetableau"/>
            </w:pPr>
            <w:r w:rsidRPr="00451337">
              <w:rPr>
                <w:i/>
              </w:rPr>
              <w:t>Auf eine Zigarette mit Helmut Schmidt</w:t>
            </w:r>
            <w:r w:rsidRPr="00451337">
              <w:t xml:space="preserve"> (2009) (« Über Bildung » et « Glückliche Jahre in der Reformschule » )</w:t>
            </w:r>
          </w:p>
          <w:p w14:paraId="537E15C4" w14:textId="77777777" w:rsidR="00FA52FA" w:rsidRPr="00451337" w:rsidRDefault="00FA52FA" w:rsidP="00FA52FA">
            <w:pPr>
              <w:jc w:val="left"/>
              <w:rPr>
                <w:rFonts w:cs="Arial"/>
                <w:szCs w:val="22"/>
              </w:rPr>
            </w:pPr>
            <w:r w:rsidRPr="00451337">
              <w:rPr>
                <w:rFonts w:cs="Arial"/>
                <w:szCs w:val="22"/>
              </w:rPr>
              <w:t xml:space="preserve">[entretiens télévisuels] </w:t>
            </w:r>
          </w:p>
          <w:p w14:paraId="2715F04C" w14:textId="77777777" w:rsidR="00FA52FA" w:rsidRPr="00451337" w:rsidRDefault="00FA52FA" w:rsidP="00FA52FA">
            <w:pPr>
              <w:pStyle w:val="pucesdetableau"/>
            </w:pPr>
            <w:r w:rsidRPr="00451337">
              <w:t xml:space="preserve">Helmut </w:t>
            </w:r>
            <w:r w:rsidRPr="00451337">
              <w:rPr>
                <w:b/>
              </w:rPr>
              <w:t>Schmidt</w:t>
            </w:r>
            <w:r w:rsidRPr="00451337">
              <w:t xml:space="preserve"> über die Lichtwarkschule</w:t>
            </w:r>
          </w:p>
          <w:p w14:paraId="0FB06343" w14:textId="77777777" w:rsidR="00FA52FA" w:rsidRPr="00451337" w:rsidRDefault="00FA52FA" w:rsidP="00FA52FA">
            <w:pPr>
              <w:jc w:val="left"/>
              <w:rPr>
                <w:rFonts w:cs="Arial"/>
                <w:szCs w:val="22"/>
              </w:rPr>
            </w:pPr>
            <w:r w:rsidRPr="00451337">
              <w:rPr>
                <w:rFonts w:cs="Arial"/>
                <w:szCs w:val="22"/>
              </w:rPr>
              <w:t xml:space="preserve">[adaptation filmique] </w:t>
            </w:r>
          </w:p>
          <w:p w14:paraId="7CDCB809" w14:textId="77777777" w:rsidR="00FA52FA" w:rsidRPr="00451337" w:rsidRDefault="00FA52FA" w:rsidP="00FA52FA">
            <w:pPr>
              <w:spacing w:before="0"/>
              <w:jc w:val="left"/>
              <w:rPr>
                <w:rFonts w:cs="Arial"/>
                <w:szCs w:val="22"/>
                <w:lang w:val="en-US"/>
              </w:rPr>
            </w:pPr>
            <w:r w:rsidRPr="00451337">
              <w:rPr>
                <w:rFonts w:cs="Arial"/>
                <w:szCs w:val="22"/>
              </w:rPr>
              <w:t xml:space="preserve">Volker </w:t>
            </w:r>
            <w:r w:rsidRPr="00451337">
              <w:rPr>
                <w:rFonts w:cs="Arial"/>
                <w:b/>
                <w:szCs w:val="22"/>
              </w:rPr>
              <w:t>Schlöndorff</w:t>
            </w:r>
            <w:r w:rsidRPr="00451337">
              <w:rPr>
                <w:rFonts w:cs="Arial"/>
                <w:szCs w:val="22"/>
              </w:rPr>
              <w:t>,</w:t>
            </w:r>
          </w:p>
          <w:p w14:paraId="3A8D220A" w14:textId="77777777" w:rsidR="00FA52FA" w:rsidRPr="00451337" w:rsidRDefault="00FA52FA" w:rsidP="00FA52FA">
            <w:pPr>
              <w:pStyle w:val="pucesdetableau"/>
            </w:pPr>
            <w:r w:rsidRPr="00451337">
              <w:rPr>
                <w:i/>
              </w:rPr>
              <w:t>Der junge Törless</w:t>
            </w:r>
            <w:r w:rsidRPr="00451337">
              <w:t xml:space="preserve"> (1966)</w:t>
            </w:r>
          </w:p>
          <w:p w14:paraId="535F9B58" w14:textId="77777777" w:rsidR="00FA52FA" w:rsidRPr="00451337" w:rsidRDefault="00FA52FA" w:rsidP="00FA52FA">
            <w:pPr>
              <w:pStyle w:val="pucesdetableau"/>
            </w:pPr>
            <w:r w:rsidRPr="00451337">
              <w:rPr>
                <w:i/>
              </w:rPr>
              <w:t>Michael Kohlhaas</w:t>
            </w:r>
            <w:r w:rsidRPr="00451337">
              <w:t xml:space="preserve"> (2013)</w:t>
            </w:r>
          </w:p>
          <w:p w14:paraId="15D76446" w14:textId="77777777" w:rsidR="00FA52FA" w:rsidRPr="00451337" w:rsidRDefault="00FA52FA" w:rsidP="00FA52FA">
            <w:pPr>
              <w:jc w:val="left"/>
              <w:rPr>
                <w:rFonts w:cs="Arial"/>
                <w:szCs w:val="22"/>
              </w:rPr>
            </w:pPr>
            <w:r w:rsidRPr="00451337">
              <w:rPr>
                <w:rFonts w:cs="Arial"/>
                <w:szCs w:val="22"/>
              </w:rPr>
              <w:t xml:space="preserve">[film] </w:t>
            </w:r>
          </w:p>
          <w:p w14:paraId="032E9B17" w14:textId="77777777" w:rsidR="00FA52FA" w:rsidRPr="00451337" w:rsidRDefault="00FA52FA" w:rsidP="00FA52FA">
            <w:pPr>
              <w:spacing w:before="0"/>
              <w:jc w:val="left"/>
              <w:rPr>
                <w:rFonts w:cs="Arial"/>
                <w:szCs w:val="22"/>
              </w:rPr>
            </w:pPr>
            <w:r w:rsidRPr="00451337">
              <w:rPr>
                <w:rFonts w:cs="Arial"/>
                <w:szCs w:val="22"/>
              </w:rPr>
              <w:t xml:space="preserve">Michael </w:t>
            </w:r>
            <w:r w:rsidRPr="00451337">
              <w:rPr>
                <w:rFonts w:cs="Arial"/>
                <w:b/>
                <w:szCs w:val="22"/>
              </w:rPr>
              <w:t>Haneke</w:t>
            </w:r>
            <w:r w:rsidRPr="00451337">
              <w:rPr>
                <w:rFonts w:cs="Arial"/>
                <w:szCs w:val="22"/>
              </w:rPr>
              <w:t>,</w:t>
            </w:r>
          </w:p>
          <w:p w14:paraId="1BF9F543" w14:textId="2E0063AD" w:rsidR="009A2323" w:rsidRPr="00451337" w:rsidRDefault="00FA52FA" w:rsidP="00FA52FA">
            <w:pPr>
              <w:pStyle w:val="pucesdetableau"/>
            </w:pPr>
            <w:r w:rsidRPr="00451337">
              <w:rPr>
                <w:rFonts w:cs="Arial"/>
                <w:i/>
                <w:szCs w:val="22"/>
              </w:rPr>
              <w:t>Das weiße Band</w:t>
            </w:r>
            <w:r w:rsidRPr="00451337">
              <w:rPr>
                <w:rFonts w:cs="Arial"/>
                <w:szCs w:val="22"/>
              </w:rPr>
              <w:t xml:space="preserve"> (2009)</w:t>
            </w:r>
          </w:p>
        </w:tc>
      </w:tr>
      <w:tr w:rsidR="00FA52FA" w:rsidRPr="00420186" w14:paraId="44C06826" w14:textId="77777777" w:rsidTr="00307334">
        <w:trPr>
          <w:trHeight w:val="20"/>
        </w:trPr>
        <w:tc>
          <w:tcPr>
            <w:tcW w:w="2155" w:type="dxa"/>
            <w:tcBorders>
              <w:top w:val="nil"/>
              <w:bottom w:val="single" w:sz="4" w:space="0" w:color="auto"/>
            </w:tcBorders>
            <w:shd w:val="clear" w:color="auto" w:fill="auto"/>
          </w:tcPr>
          <w:p w14:paraId="214B4AD2" w14:textId="2EEF5952" w:rsidR="00FA52FA" w:rsidRPr="00451337" w:rsidRDefault="00FA52FA" w:rsidP="00FA52FA">
            <w:pPr>
              <w:spacing w:before="0"/>
              <w:jc w:val="left"/>
              <w:rPr>
                <w:rFonts w:cs="Arial"/>
              </w:rPr>
            </w:pPr>
            <w:r w:rsidRPr="00451337">
              <w:rPr>
                <w:rFonts w:cs="Arial"/>
                <w:i/>
                <w:szCs w:val="22"/>
              </w:rPr>
              <w:t>dans la société</w:t>
            </w:r>
          </w:p>
        </w:tc>
        <w:tc>
          <w:tcPr>
            <w:tcW w:w="3543" w:type="dxa"/>
            <w:tcBorders>
              <w:top w:val="nil"/>
              <w:bottom w:val="single" w:sz="4" w:space="0" w:color="auto"/>
            </w:tcBorders>
          </w:tcPr>
          <w:p w14:paraId="4CC6CC03" w14:textId="77777777" w:rsidR="00FA52FA" w:rsidRPr="00451337" w:rsidRDefault="00FA52FA" w:rsidP="00FA52FA">
            <w:pPr>
              <w:spacing w:before="0"/>
              <w:jc w:val="left"/>
              <w:rPr>
                <w:rFonts w:cs="Arial"/>
                <w:szCs w:val="22"/>
                <w:lang w:val="de-DE"/>
              </w:rPr>
            </w:pPr>
            <w:r w:rsidRPr="00451337">
              <w:rPr>
                <w:rFonts w:cs="Arial"/>
                <w:szCs w:val="22"/>
                <w:lang w:val="de-DE"/>
              </w:rPr>
              <w:t xml:space="preserve">Angelika </w:t>
            </w:r>
            <w:r w:rsidRPr="00451337">
              <w:rPr>
                <w:rFonts w:cs="Arial"/>
                <w:b/>
                <w:szCs w:val="22"/>
                <w:lang w:val="de-DE"/>
              </w:rPr>
              <w:t>Klüssendorf</w:t>
            </w:r>
            <w:r w:rsidRPr="00451337">
              <w:rPr>
                <w:rFonts w:cs="Arial"/>
                <w:szCs w:val="22"/>
                <w:lang w:val="de-DE"/>
              </w:rPr>
              <w:t>,</w:t>
            </w:r>
          </w:p>
          <w:p w14:paraId="018D5EAB" w14:textId="77777777" w:rsidR="00FA52FA" w:rsidRPr="00451337" w:rsidRDefault="00FA52FA" w:rsidP="00FA52FA">
            <w:pPr>
              <w:pStyle w:val="pucesdetableau"/>
            </w:pPr>
            <w:r w:rsidRPr="00451337">
              <w:t xml:space="preserve">April (2014) </w:t>
            </w:r>
          </w:p>
          <w:p w14:paraId="277575DA" w14:textId="77777777" w:rsidR="00FA52FA" w:rsidRPr="00451337" w:rsidRDefault="00FA52FA" w:rsidP="00FA52FA">
            <w:pPr>
              <w:pStyle w:val="pucesdetableau"/>
            </w:pPr>
            <w:r w:rsidRPr="00451337">
              <w:t>Das Mädchen (2011)</w:t>
            </w:r>
          </w:p>
          <w:p w14:paraId="6036FAB8" w14:textId="77777777" w:rsidR="00FA52FA" w:rsidRPr="00451337" w:rsidRDefault="00FA52FA" w:rsidP="00FA52FA">
            <w:pPr>
              <w:jc w:val="left"/>
              <w:rPr>
                <w:rFonts w:cs="Arial"/>
                <w:szCs w:val="22"/>
              </w:rPr>
            </w:pPr>
            <w:r w:rsidRPr="00451337">
              <w:rPr>
                <w:rFonts w:cs="Arial"/>
                <w:szCs w:val="22"/>
              </w:rPr>
              <w:t xml:space="preserve">Christoph </w:t>
            </w:r>
            <w:r w:rsidRPr="00451337">
              <w:rPr>
                <w:rFonts w:cs="Arial"/>
                <w:b/>
                <w:szCs w:val="22"/>
              </w:rPr>
              <w:t>Hein</w:t>
            </w:r>
            <w:r w:rsidRPr="00451337">
              <w:rPr>
                <w:rFonts w:cs="Arial"/>
                <w:szCs w:val="22"/>
              </w:rPr>
              <w:t xml:space="preserve">, </w:t>
            </w:r>
          </w:p>
          <w:p w14:paraId="383D57F9" w14:textId="77777777" w:rsidR="00FA52FA" w:rsidRPr="00451337" w:rsidRDefault="00FA52FA" w:rsidP="00FA52FA">
            <w:pPr>
              <w:pStyle w:val="pucesdetableau"/>
            </w:pPr>
            <w:r w:rsidRPr="00451337">
              <w:rPr>
                <w:i/>
              </w:rPr>
              <w:t>Drachenblut</w:t>
            </w:r>
            <w:r w:rsidRPr="00451337">
              <w:t xml:space="preserve"> (2005) </w:t>
            </w:r>
          </w:p>
          <w:p w14:paraId="2464B5A3" w14:textId="77777777" w:rsidR="00FA52FA" w:rsidRPr="00451337" w:rsidRDefault="00FA52FA" w:rsidP="00FA52FA">
            <w:pPr>
              <w:jc w:val="left"/>
              <w:rPr>
                <w:rFonts w:cs="Arial"/>
                <w:szCs w:val="22"/>
              </w:rPr>
            </w:pPr>
            <w:r w:rsidRPr="00451337">
              <w:rPr>
                <w:rFonts w:cs="Arial"/>
                <w:szCs w:val="22"/>
              </w:rPr>
              <w:t xml:space="preserve">Karl-Heinz </w:t>
            </w:r>
            <w:r w:rsidRPr="00451337">
              <w:rPr>
                <w:rFonts w:cs="Arial"/>
                <w:b/>
                <w:szCs w:val="22"/>
              </w:rPr>
              <w:t>Richter</w:t>
            </w:r>
            <w:r w:rsidRPr="00451337">
              <w:rPr>
                <w:rFonts w:cs="Arial"/>
                <w:szCs w:val="22"/>
              </w:rPr>
              <w:t>,</w:t>
            </w:r>
          </w:p>
          <w:p w14:paraId="60821DF3" w14:textId="3DCC27DE" w:rsidR="00FA52FA" w:rsidRPr="00451337" w:rsidRDefault="00FA52FA" w:rsidP="00FA52FA">
            <w:pPr>
              <w:pStyle w:val="pucesdetableau"/>
            </w:pPr>
            <w:r w:rsidRPr="00451337">
              <w:rPr>
                <w:i/>
              </w:rPr>
              <w:t>Mit dem Moskau-Paris-Express in die Freiheit. Eine Flucht in die Freiheit</w:t>
            </w:r>
            <w:r w:rsidRPr="00451337">
              <w:t xml:space="preserve"> (2003)</w:t>
            </w:r>
          </w:p>
        </w:tc>
        <w:tc>
          <w:tcPr>
            <w:tcW w:w="3430" w:type="dxa"/>
            <w:gridSpan w:val="2"/>
            <w:tcBorders>
              <w:top w:val="nil"/>
              <w:bottom w:val="single" w:sz="4" w:space="0" w:color="auto"/>
            </w:tcBorders>
          </w:tcPr>
          <w:p w14:paraId="64B02F3E" w14:textId="77777777" w:rsidR="00FA52FA" w:rsidRPr="00451337" w:rsidRDefault="00FA52FA" w:rsidP="00FA52FA">
            <w:pPr>
              <w:spacing w:before="0"/>
              <w:jc w:val="left"/>
              <w:rPr>
                <w:rFonts w:cs="Arial"/>
                <w:szCs w:val="22"/>
              </w:rPr>
            </w:pPr>
            <w:r w:rsidRPr="00451337">
              <w:rPr>
                <w:rFonts w:cs="Arial"/>
                <w:szCs w:val="22"/>
              </w:rPr>
              <w:t xml:space="preserve">[film] </w:t>
            </w:r>
          </w:p>
          <w:p w14:paraId="561144A0" w14:textId="77777777" w:rsidR="00FA52FA" w:rsidRPr="00451337" w:rsidRDefault="00FA52FA" w:rsidP="00FA52FA">
            <w:pPr>
              <w:spacing w:before="0"/>
              <w:jc w:val="left"/>
              <w:rPr>
                <w:rFonts w:cs="Arial"/>
                <w:szCs w:val="22"/>
              </w:rPr>
            </w:pPr>
            <w:r w:rsidRPr="00451337">
              <w:rPr>
                <w:rFonts w:cs="Arial"/>
                <w:szCs w:val="22"/>
              </w:rPr>
              <w:t xml:space="preserve">Lars </w:t>
            </w:r>
            <w:r w:rsidRPr="00451337">
              <w:rPr>
                <w:rFonts w:cs="Arial"/>
                <w:b/>
                <w:szCs w:val="22"/>
              </w:rPr>
              <w:t>Kraume</w:t>
            </w:r>
            <w:r w:rsidRPr="00451337">
              <w:rPr>
                <w:rFonts w:cs="Arial"/>
                <w:szCs w:val="22"/>
              </w:rPr>
              <w:t xml:space="preserve">, </w:t>
            </w:r>
          </w:p>
          <w:p w14:paraId="6F828590" w14:textId="77777777" w:rsidR="00FA52FA" w:rsidRPr="00451337" w:rsidRDefault="00FA52FA" w:rsidP="00FA52FA">
            <w:pPr>
              <w:pStyle w:val="pucesdetableau"/>
            </w:pPr>
            <w:r w:rsidRPr="00451337">
              <w:rPr>
                <w:i/>
              </w:rPr>
              <w:t>Das schweigende Klassenzimmer</w:t>
            </w:r>
            <w:r w:rsidRPr="00451337">
              <w:t>, (2018)</w:t>
            </w:r>
          </w:p>
          <w:p w14:paraId="7D4AE48A" w14:textId="77777777" w:rsidR="00FA52FA" w:rsidRPr="00451337" w:rsidRDefault="00FA52FA" w:rsidP="00FA52FA">
            <w:pPr>
              <w:jc w:val="left"/>
              <w:rPr>
                <w:rFonts w:cs="Arial"/>
                <w:szCs w:val="22"/>
              </w:rPr>
            </w:pPr>
            <w:r w:rsidRPr="00451337">
              <w:rPr>
                <w:rFonts w:cs="Arial"/>
                <w:szCs w:val="22"/>
              </w:rPr>
              <w:t xml:space="preserve">Giulio </w:t>
            </w:r>
            <w:r w:rsidRPr="00451337">
              <w:rPr>
                <w:rFonts w:cs="Arial"/>
                <w:b/>
                <w:szCs w:val="22"/>
              </w:rPr>
              <w:t>Ricciarelli</w:t>
            </w:r>
            <w:r w:rsidRPr="00451337">
              <w:rPr>
                <w:rFonts w:cs="Arial"/>
                <w:szCs w:val="22"/>
              </w:rPr>
              <w:t>,</w:t>
            </w:r>
          </w:p>
          <w:p w14:paraId="3D2E6C4F" w14:textId="77777777" w:rsidR="00FA52FA" w:rsidRPr="00451337" w:rsidRDefault="00FA52FA" w:rsidP="00FA52FA">
            <w:pPr>
              <w:pStyle w:val="pucesdetableau"/>
            </w:pPr>
            <w:r w:rsidRPr="00451337">
              <w:rPr>
                <w:i/>
              </w:rPr>
              <w:t>Im Labyrinth des Schweigens</w:t>
            </w:r>
            <w:r w:rsidRPr="00451337">
              <w:t xml:space="preserve"> (2014)</w:t>
            </w:r>
          </w:p>
          <w:p w14:paraId="38FDD503" w14:textId="77777777" w:rsidR="00FA52FA" w:rsidRPr="00451337" w:rsidRDefault="00FA52FA" w:rsidP="00FA52FA">
            <w:pPr>
              <w:jc w:val="left"/>
              <w:rPr>
                <w:rFonts w:cs="Arial"/>
                <w:szCs w:val="22"/>
              </w:rPr>
            </w:pPr>
            <w:r w:rsidRPr="00451337">
              <w:rPr>
                <w:rFonts w:cs="Arial"/>
                <w:szCs w:val="22"/>
              </w:rPr>
              <w:t>Dennis</w:t>
            </w:r>
            <w:r w:rsidRPr="00451337">
              <w:rPr>
                <w:rFonts w:cs="Arial"/>
                <w:b/>
                <w:szCs w:val="22"/>
              </w:rPr>
              <w:t xml:space="preserve"> Gansel</w:t>
            </w:r>
            <w:r w:rsidRPr="00451337">
              <w:rPr>
                <w:rFonts w:cs="Arial"/>
                <w:szCs w:val="22"/>
              </w:rPr>
              <w:t>,</w:t>
            </w:r>
          </w:p>
          <w:p w14:paraId="7AC3CDF0" w14:textId="2A2DE58D" w:rsidR="00FA52FA" w:rsidRPr="00451337" w:rsidRDefault="00FA52FA" w:rsidP="00FA52FA">
            <w:pPr>
              <w:pStyle w:val="pucesdetableau"/>
            </w:pPr>
            <w:r w:rsidRPr="00451337">
              <w:t>Napola, Elite für den Führer (2004)</w:t>
            </w:r>
          </w:p>
        </w:tc>
      </w:tr>
      <w:tr w:rsidR="00FA52FA" w:rsidRPr="00451337" w14:paraId="6D9A9AA9" w14:textId="77777777" w:rsidTr="00FA52FA">
        <w:trPr>
          <w:trHeight w:val="20"/>
        </w:trPr>
        <w:tc>
          <w:tcPr>
            <w:tcW w:w="2155" w:type="dxa"/>
            <w:tcBorders>
              <w:bottom w:val="nil"/>
            </w:tcBorders>
            <w:shd w:val="clear" w:color="auto" w:fill="auto"/>
          </w:tcPr>
          <w:p w14:paraId="4688EFCD" w14:textId="77777777" w:rsidR="00FA52FA" w:rsidRPr="00000EB4" w:rsidRDefault="00FA52FA" w:rsidP="00FA52FA">
            <w:pPr>
              <w:spacing w:before="0"/>
              <w:jc w:val="left"/>
              <w:rPr>
                <w:rFonts w:cs="Arial"/>
                <w:i/>
                <w:lang w:val="en-US"/>
              </w:rPr>
            </w:pPr>
          </w:p>
        </w:tc>
        <w:tc>
          <w:tcPr>
            <w:tcW w:w="3543" w:type="dxa"/>
            <w:tcBorders>
              <w:bottom w:val="nil"/>
            </w:tcBorders>
          </w:tcPr>
          <w:p w14:paraId="49EBBB3D" w14:textId="77777777" w:rsidR="00FA52FA" w:rsidRPr="00451337" w:rsidRDefault="00FA52FA" w:rsidP="00FA52FA">
            <w:pPr>
              <w:spacing w:before="0"/>
              <w:jc w:val="left"/>
              <w:rPr>
                <w:rFonts w:cs="Arial"/>
                <w:szCs w:val="22"/>
              </w:rPr>
            </w:pPr>
            <w:r w:rsidRPr="00451337">
              <w:rPr>
                <w:rFonts w:cs="Arial"/>
                <w:szCs w:val="22"/>
              </w:rPr>
              <w:t xml:space="preserve">Thomas </w:t>
            </w:r>
            <w:r w:rsidRPr="00451337">
              <w:rPr>
                <w:rFonts w:cs="Arial"/>
                <w:b/>
                <w:szCs w:val="22"/>
              </w:rPr>
              <w:t>Brussig</w:t>
            </w:r>
            <w:r w:rsidRPr="00451337">
              <w:rPr>
                <w:rFonts w:cs="Arial"/>
                <w:szCs w:val="22"/>
              </w:rPr>
              <w:t xml:space="preserve">, </w:t>
            </w:r>
          </w:p>
          <w:p w14:paraId="0E647726" w14:textId="737AF52A" w:rsidR="00FA52FA" w:rsidRPr="00451337" w:rsidRDefault="00FA52FA" w:rsidP="00FA52FA">
            <w:pPr>
              <w:pStyle w:val="pucesdetableau"/>
            </w:pPr>
            <w:r w:rsidRPr="00451337">
              <w:rPr>
                <w:rFonts w:cs="Arial"/>
                <w:i/>
                <w:szCs w:val="22"/>
              </w:rPr>
              <w:t>Am kürzeren Ende der Sonnenallee</w:t>
            </w:r>
            <w:r w:rsidRPr="00451337">
              <w:rPr>
                <w:rFonts w:cs="Arial"/>
                <w:szCs w:val="22"/>
              </w:rPr>
              <w:t xml:space="preserve"> (1999)</w:t>
            </w:r>
          </w:p>
        </w:tc>
        <w:tc>
          <w:tcPr>
            <w:tcW w:w="3430" w:type="dxa"/>
            <w:gridSpan w:val="2"/>
            <w:tcBorders>
              <w:bottom w:val="nil"/>
            </w:tcBorders>
          </w:tcPr>
          <w:p w14:paraId="5F11CC1F" w14:textId="77777777" w:rsidR="00FA52FA" w:rsidRPr="00451337" w:rsidRDefault="00FA52FA" w:rsidP="00FA52FA">
            <w:pPr>
              <w:spacing w:before="0"/>
              <w:jc w:val="left"/>
              <w:rPr>
                <w:rFonts w:cs="Arial"/>
                <w:szCs w:val="22"/>
              </w:rPr>
            </w:pPr>
            <w:r w:rsidRPr="00451337">
              <w:rPr>
                <w:rFonts w:cs="Arial"/>
                <w:szCs w:val="22"/>
              </w:rPr>
              <w:t xml:space="preserve">[adaptation filmique] </w:t>
            </w:r>
          </w:p>
          <w:p w14:paraId="48D0A78A" w14:textId="77777777" w:rsidR="00FA52FA" w:rsidRPr="00451337" w:rsidRDefault="00FA52FA" w:rsidP="00FA52FA">
            <w:pPr>
              <w:spacing w:before="0"/>
              <w:jc w:val="left"/>
              <w:rPr>
                <w:rFonts w:cs="Arial"/>
                <w:szCs w:val="22"/>
              </w:rPr>
            </w:pPr>
            <w:r w:rsidRPr="00451337">
              <w:rPr>
                <w:rFonts w:cs="Arial"/>
                <w:szCs w:val="22"/>
              </w:rPr>
              <w:t xml:space="preserve">Leander </w:t>
            </w:r>
            <w:r w:rsidRPr="00451337">
              <w:rPr>
                <w:rFonts w:cs="Arial"/>
                <w:b/>
                <w:szCs w:val="22"/>
              </w:rPr>
              <w:t>Haußmann</w:t>
            </w:r>
            <w:r w:rsidRPr="00451337">
              <w:rPr>
                <w:rFonts w:cs="Arial"/>
                <w:szCs w:val="22"/>
              </w:rPr>
              <w:t xml:space="preserve">, </w:t>
            </w:r>
          </w:p>
          <w:p w14:paraId="07B830A7" w14:textId="77777777" w:rsidR="00FA52FA" w:rsidRPr="00451337" w:rsidRDefault="00FA52FA" w:rsidP="00FA52FA">
            <w:pPr>
              <w:pStyle w:val="pucesdetableau"/>
            </w:pPr>
            <w:r w:rsidRPr="00451337">
              <w:rPr>
                <w:i/>
              </w:rPr>
              <w:t>Am kürzeren Ende der Sonnenallee</w:t>
            </w:r>
            <w:r w:rsidRPr="00451337">
              <w:t xml:space="preserve"> (1999)</w:t>
            </w:r>
          </w:p>
          <w:p w14:paraId="402F3023" w14:textId="77777777" w:rsidR="00FA52FA" w:rsidRPr="00451337" w:rsidRDefault="00FA52FA" w:rsidP="00FA52FA">
            <w:pPr>
              <w:jc w:val="left"/>
              <w:rPr>
                <w:rFonts w:cs="Arial"/>
                <w:szCs w:val="22"/>
                <w:lang w:val="en-US"/>
              </w:rPr>
            </w:pPr>
            <w:r w:rsidRPr="00451337">
              <w:rPr>
                <w:rFonts w:cs="Arial"/>
                <w:szCs w:val="22"/>
                <w:lang w:val="en-US"/>
              </w:rPr>
              <w:t xml:space="preserve">[autobiographie] </w:t>
            </w:r>
          </w:p>
          <w:p w14:paraId="6D5694C4" w14:textId="77777777" w:rsidR="00FA52FA" w:rsidRPr="00451337" w:rsidRDefault="00FA52FA" w:rsidP="00FA52FA">
            <w:pPr>
              <w:spacing w:before="0"/>
              <w:jc w:val="left"/>
              <w:rPr>
                <w:rFonts w:cs="Arial"/>
                <w:szCs w:val="22"/>
                <w:lang w:val="en-US"/>
              </w:rPr>
            </w:pPr>
            <w:r w:rsidRPr="00451337">
              <w:rPr>
                <w:rFonts w:cs="Arial"/>
                <w:szCs w:val="22"/>
                <w:lang w:val="en-US"/>
              </w:rPr>
              <w:t xml:space="preserve">Melita </w:t>
            </w:r>
            <w:r w:rsidRPr="00451337">
              <w:rPr>
                <w:rFonts w:cs="Arial"/>
                <w:b/>
                <w:szCs w:val="22"/>
                <w:lang w:val="en-US"/>
              </w:rPr>
              <w:t>Maschmann</w:t>
            </w:r>
            <w:r w:rsidRPr="00451337">
              <w:rPr>
                <w:rFonts w:cs="Arial"/>
                <w:szCs w:val="22"/>
                <w:lang w:val="en-US"/>
              </w:rPr>
              <w:t>,</w:t>
            </w:r>
          </w:p>
          <w:p w14:paraId="2D960C2E" w14:textId="77777777" w:rsidR="00FA52FA" w:rsidRPr="00451337" w:rsidRDefault="00FA52FA" w:rsidP="00FA52FA">
            <w:pPr>
              <w:pStyle w:val="pucesdetableau"/>
            </w:pPr>
            <w:r w:rsidRPr="00451337">
              <w:t>Fazit. Mein Weg in der Hitlerjugend (1983)</w:t>
            </w:r>
          </w:p>
          <w:p w14:paraId="705E069E" w14:textId="77777777" w:rsidR="00FA52FA" w:rsidRPr="00451337" w:rsidRDefault="00FA52FA" w:rsidP="00FA52FA">
            <w:pPr>
              <w:jc w:val="left"/>
              <w:rPr>
                <w:rFonts w:cs="Arial"/>
                <w:szCs w:val="22"/>
              </w:rPr>
            </w:pPr>
            <w:r w:rsidRPr="00451337">
              <w:rPr>
                <w:rFonts w:cs="Arial"/>
                <w:szCs w:val="22"/>
              </w:rPr>
              <w:t xml:space="preserve">[philosophie] </w:t>
            </w:r>
          </w:p>
          <w:p w14:paraId="6230C74B" w14:textId="77777777" w:rsidR="00FA52FA" w:rsidRPr="00451337" w:rsidRDefault="00FA52FA" w:rsidP="00FA52FA">
            <w:pPr>
              <w:spacing w:before="0"/>
              <w:jc w:val="left"/>
              <w:rPr>
                <w:rFonts w:cs="Arial"/>
                <w:szCs w:val="22"/>
              </w:rPr>
            </w:pPr>
            <w:r w:rsidRPr="00451337">
              <w:rPr>
                <w:rFonts w:cs="Arial"/>
                <w:szCs w:val="22"/>
              </w:rPr>
              <w:t xml:space="preserve">Hannah </w:t>
            </w:r>
            <w:r w:rsidRPr="00451337">
              <w:rPr>
                <w:rFonts w:cs="Arial"/>
                <w:b/>
                <w:szCs w:val="22"/>
              </w:rPr>
              <w:t>Arendt</w:t>
            </w:r>
            <w:r w:rsidRPr="00451337">
              <w:rPr>
                <w:rFonts w:cs="Arial"/>
                <w:szCs w:val="22"/>
              </w:rPr>
              <w:t xml:space="preserve">, </w:t>
            </w:r>
          </w:p>
          <w:p w14:paraId="045A77AB" w14:textId="77777777" w:rsidR="00FA52FA" w:rsidRPr="00451337" w:rsidRDefault="00FA52FA" w:rsidP="00FA52FA">
            <w:pPr>
              <w:pStyle w:val="pucesdetableau"/>
            </w:pPr>
            <w:r w:rsidRPr="00451337">
              <w:t>Die Banalität des Bösen (1963)</w:t>
            </w:r>
          </w:p>
          <w:p w14:paraId="1DAD926C" w14:textId="77777777" w:rsidR="00FA52FA" w:rsidRPr="00451337" w:rsidRDefault="00FA52FA" w:rsidP="00FA52FA">
            <w:pPr>
              <w:jc w:val="left"/>
              <w:rPr>
                <w:rFonts w:cs="Arial"/>
                <w:szCs w:val="22"/>
              </w:rPr>
            </w:pPr>
            <w:r w:rsidRPr="00451337">
              <w:rPr>
                <w:rFonts w:cs="Arial"/>
                <w:szCs w:val="22"/>
              </w:rPr>
              <w:t xml:space="preserve">[autobiographie] </w:t>
            </w:r>
          </w:p>
          <w:p w14:paraId="26D6EEA9" w14:textId="77777777" w:rsidR="00FA52FA" w:rsidRPr="00451337" w:rsidRDefault="00FA52FA" w:rsidP="00FA52FA">
            <w:pPr>
              <w:spacing w:before="0"/>
              <w:jc w:val="left"/>
              <w:rPr>
                <w:rFonts w:cs="Arial"/>
                <w:szCs w:val="22"/>
              </w:rPr>
            </w:pPr>
            <w:r w:rsidRPr="00451337">
              <w:rPr>
                <w:rFonts w:cs="Arial"/>
                <w:szCs w:val="22"/>
              </w:rPr>
              <w:t xml:space="preserve">Ernst </w:t>
            </w:r>
            <w:r w:rsidRPr="00451337">
              <w:rPr>
                <w:rFonts w:cs="Arial"/>
                <w:b/>
                <w:szCs w:val="22"/>
              </w:rPr>
              <w:t>von Salomon</w:t>
            </w:r>
            <w:r w:rsidRPr="00451337">
              <w:rPr>
                <w:rFonts w:cs="Arial"/>
                <w:szCs w:val="22"/>
              </w:rPr>
              <w:t xml:space="preserve">, </w:t>
            </w:r>
          </w:p>
          <w:p w14:paraId="1E8E906E" w14:textId="77777777" w:rsidR="00FA52FA" w:rsidRPr="00451337" w:rsidRDefault="00FA52FA" w:rsidP="00FA52FA">
            <w:pPr>
              <w:pStyle w:val="pucesdetableau"/>
            </w:pPr>
            <w:r w:rsidRPr="00451337">
              <w:rPr>
                <w:i/>
              </w:rPr>
              <w:t>Die Kadetten</w:t>
            </w:r>
            <w:r w:rsidRPr="00451337">
              <w:t xml:space="preserve"> (1933) </w:t>
            </w:r>
          </w:p>
          <w:p w14:paraId="5E4786EE" w14:textId="77777777" w:rsidR="00FA52FA" w:rsidRPr="00451337" w:rsidRDefault="00FA52FA" w:rsidP="00FA52FA">
            <w:pPr>
              <w:jc w:val="left"/>
              <w:rPr>
                <w:rFonts w:cs="Arial"/>
                <w:szCs w:val="22"/>
              </w:rPr>
            </w:pPr>
            <w:r w:rsidRPr="00451337">
              <w:rPr>
                <w:rFonts w:cs="Arial"/>
                <w:szCs w:val="22"/>
              </w:rPr>
              <w:t xml:space="preserve">Arnaud </w:t>
            </w:r>
            <w:r w:rsidRPr="00451337">
              <w:rPr>
                <w:rFonts w:cs="Arial"/>
                <w:b/>
                <w:szCs w:val="22"/>
              </w:rPr>
              <w:t>des Pallières,</w:t>
            </w:r>
          </w:p>
          <w:p w14:paraId="7910306C" w14:textId="77777777" w:rsidR="00FA52FA" w:rsidRPr="00451337" w:rsidRDefault="00FA52FA" w:rsidP="00FA52FA">
            <w:pPr>
              <w:pStyle w:val="pucesdetableau"/>
            </w:pPr>
            <w:r w:rsidRPr="00451337">
              <w:rPr>
                <w:i/>
              </w:rPr>
              <w:t>Michael Kohlhaas</w:t>
            </w:r>
            <w:r w:rsidRPr="00451337">
              <w:t xml:space="preserve"> (2013)</w:t>
            </w:r>
          </w:p>
          <w:p w14:paraId="7D1EA8E0" w14:textId="77777777" w:rsidR="00FA52FA" w:rsidRPr="00451337" w:rsidRDefault="00FA52FA" w:rsidP="00FA52FA">
            <w:pPr>
              <w:autoSpaceDE w:val="0"/>
              <w:autoSpaceDN w:val="0"/>
              <w:adjustRightInd w:val="0"/>
              <w:jc w:val="left"/>
              <w:rPr>
                <w:rFonts w:eastAsiaTheme="minorHAnsi" w:cs="Arial"/>
                <w:szCs w:val="22"/>
                <w:lang w:val="en-US"/>
              </w:rPr>
            </w:pPr>
            <w:r w:rsidRPr="00451337">
              <w:rPr>
                <w:rFonts w:eastAsiaTheme="minorHAnsi" w:cs="Arial"/>
                <w:szCs w:val="22"/>
                <w:lang w:val="en-US"/>
              </w:rPr>
              <w:t xml:space="preserve">Leander </w:t>
            </w:r>
            <w:r w:rsidRPr="00451337">
              <w:rPr>
                <w:rFonts w:eastAsiaTheme="minorHAnsi" w:cs="Arial"/>
                <w:b/>
                <w:bCs/>
                <w:szCs w:val="22"/>
                <w:lang w:val="en-US"/>
              </w:rPr>
              <w:t>Haußmann</w:t>
            </w:r>
            <w:r w:rsidRPr="00451337">
              <w:rPr>
                <w:rFonts w:eastAsiaTheme="minorHAnsi" w:cs="Arial"/>
                <w:szCs w:val="22"/>
                <w:lang w:val="en-US"/>
              </w:rPr>
              <w:t>,</w:t>
            </w:r>
          </w:p>
          <w:p w14:paraId="1C418D24" w14:textId="77777777" w:rsidR="00FA52FA" w:rsidRPr="00FA52FA" w:rsidRDefault="00FA52FA" w:rsidP="00FA52FA">
            <w:pPr>
              <w:pStyle w:val="pucesdetableau"/>
              <w:rPr>
                <w:rFonts w:eastAsiaTheme="minorHAnsi"/>
              </w:rPr>
            </w:pPr>
            <w:r w:rsidRPr="00FA52FA">
              <w:rPr>
                <w:rFonts w:eastAsiaTheme="minorHAnsi"/>
                <w:i/>
                <w:iCs/>
              </w:rPr>
              <w:t xml:space="preserve">Am kürzeren Ende der Sonnenallee </w:t>
            </w:r>
            <w:r w:rsidRPr="00FA52FA">
              <w:rPr>
                <w:rFonts w:eastAsiaTheme="minorHAnsi"/>
              </w:rPr>
              <w:t>(1999)</w:t>
            </w:r>
          </w:p>
          <w:p w14:paraId="19D069FC" w14:textId="77777777" w:rsidR="00FA52FA" w:rsidRPr="00451337" w:rsidRDefault="00FA52FA" w:rsidP="00FA52FA">
            <w:pPr>
              <w:autoSpaceDE w:val="0"/>
              <w:autoSpaceDN w:val="0"/>
              <w:adjustRightInd w:val="0"/>
              <w:jc w:val="left"/>
              <w:rPr>
                <w:rFonts w:eastAsiaTheme="minorHAnsi" w:cs="Arial"/>
                <w:szCs w:val="22"/>
                <w:lang w:val="en-US"/>
              </w:rPr>
            </w:pPr>
            <w:r w:rsidRPr="00451337">
              <w:rPr>
                <w:rFonts w:eastAsiaTheme="minorHAnsi" w:cs="Arial"/>
                <w:szCs w:val="22"/>
                <w:lang w:val="en-US"/>
              </w:rPr>
              <w:t xml:space="preserve">Volker </w:t>
            </w:r>
            <w:r w:rsidRPr="00451337">
              <w:rPr>
                <w:rFonts w:eastAsiaTheme="minorHAnsi" w:cs="Arial"/>
                <w:b/>
                <w:bCs/>
                <w:szCs w:val="22"/>
                <w:lang w:val="en-US"/>
              </w:rPr>
              <w:t>Schlöndorff</w:t>
            </w:r>
            <w:r w:rsidRPr="00451337">
              <w:rPr>
                <w:rFonts w:eastAsiaTheme="minorHAnsi" w:cs="Arial"/>
                <w:szCs w:val="22"/>
                <w:lang w:val="en-US"/>
              </w:rPr>
              <w:t>,</w:t>
            </w:r>
          </w:p>
          <w:p w14:paraId="6B7E9C18" w14:textId="77777777" w:rsidR="00FA52FA" w:rsidRPr="00451337" w:rsidRDefault="00FA52FA" w:rsidP="00FA52FA">
            <w:pPr>
              <w:pStyle w:val="pucesdetableau"/>
              <w:rPr>
                <w:rFonts w:eastAsiaTheme="minorHAnsi"/>
              </w:rPr>
            </w:pPr>
            <w:r w:rsidRPr="00451337">
              <w:rPr>
                <w:rFonts w:eastAsiaTheme="minorHAnsi"/>
                <w:i/>
                <w:iCs/>
              </w:rPr>
              <w:t xml:space="preserve">Michael Kohlhaas </w:t>
            </w:r>
            <w:r w:rsidRPr="00451337">
              <w:rPr>
                <w:rFonts w:eastAsiaTheme="minorHAnsi"/>
              </w:rPr>
              <w:t>(1969)</w:t>
            </w:r>
          </w:p>
          <w:p w14:paraId="3F3BA0F5" w14:textId="733743B8" w:rsidR="00FA52FA" w:rsidRPr="00451337" w:rsidRDefault="00FA52FA" w:rsidP="00FA52FA">
            <w:pPr>
              <w:pStyle w:val="pucesdetableau"/>
            </w:pPr>
            <w:r w:rsidRPr="00451337">
              <w:rPr>
                <w:rFonts w:eastAsiaTheme="minorHAnsi" w:cs="Arial"/>
                <w:i/>
                <w:iCs/>
                <w:szCs w:val="22"/>
              </w:rPr>
              <w:t xml:space="preserve">Der junge Törless </w:t>
            </w:r>
            <w:r w:rsidRPr="00451337">
              <w:rPr>
                <w:rFonts w:eastAsiaTheme="minorHAnsi" w:cs="Arial"/>
                <w:szCs w:val="22"/>
              </w:rPr>
              <w:t>(1966)</w:t>
            </w:r>
          </w:p>
        </w:tc>
      </w:tr>
      <w:tr w:rsidR="009A2323" w:rsidRPr="00451337" w14:paraId="775811F3" w14:textId="77777777" w:rsidTr="00FA52FA">
        <w:trPr>
          <w:trHeight w:val="20"/>
        </w:trPr>
        <w:tc>
          <w:tcPr>
            <w:tcW w:w="2155" w:type="dxa"/>
            <w:tcBorders>
              <w:top w:val="nil"/>
            </w:tcBorders>
            <w:shd w:val="clear" w:color="auto" w:fill="auto"/>
          </w:tcPr>
          <w:p w14:paraId="24684C4E" w14:textId="5C657E42" w:rsidR="009A2323" w:rsidRPr="00451337" w:rsidRDefault="001A1770" w:rsidP="00FA52FA">
            <w:pPr>
              <w:spacing w:before="0"/>
              <w:jc w:val="left"/>
              <w:rPr>
                <w:rFonts w:cs="Arial"/>
              </w:rPr>
            </w:pPr>
            <w:r w:rsidRPr="00451337">
              <w:rPr>
                <w:rFonts w:cs="Arial"/>
                <w:szCs w:val="22"/>
              </w:rPr>
              <w:t>Le « Bildungsroman » (« roman de formation </w:t>
            </w:r>
            <w:proofErr w:type="gramStart"/>
            <w:r w:rsidRPr="00451337">
              <w:rPr>
                <w:rFonts w:cs="Arial"/>
                <w:szCs w:val="22"/>
              </w:rPr>
              <w:t>» )</w:t>
            </w:r>
            <w:proofErr w:type="gramEnd"/>
            <w:r w:rsidRPr="00451337">
              <w:rPr>
                <w:rFonts w:cs="Arial"/>
                <w:szCs w:val="22"/>
              </w:rPr>
              <w:t xml:space="preserve"> et ses avatars</w:t>
            </w:r>
          </w:p>
        </w:tc>
        <w:tc>
          <w:tcPr>
            <w:tcW w:w="3543" w:type="dxa"/>
            <w:tcBorders>
              <w:top w:val="nil"/>
            </w:tcBorders>
          </w:tcPr>
          <w:p w14:paraId="00E3DD5A" w14:textId="77777777" w:rsidR="008A042D" w:rsidRPr="00451337" w:rsidRDefault="008A042D" w:rsidP="00FA52FA">
            <w:pPr>
              <w:spacing w:before="0"/>
              <w:jc w:val="left"/>
              <w:rPr>
                <w:rFonts w:cs="Arial"/>
                <w:szCs w:val="22"/>
                <w:lang w:val="de-DE"/>
              </w:rPr>
            </w:pPr>
            <w:r w:rsidRPr="00451337">
              <w:rPr>
                <w:rFonts w:cs="Arial"/>
                <w:szCs w:val="22"/>
                <w:lang w:val="de-DE"/>
              </w:rPr>
              <w:t xml:space="preserve">Patrick </w:t>
            </w:r>
            <w:r w:rsidRPr="00451337">
              <w:rPr>
                <w:rFonts w:cs="Arial"/>
                <w:b/>
                <w:szCs w:val="22"/>
                <w:lang w:val="de-DE"/>
              </w:rPr>
              <w:t>Süskind</w:t>
            </w:r>
            <w:r w:rsidRPr="00451337">
              <w:rPr>
                <w:rFonts w:cs="Arial"/>
                <w:szCs w:val="22"/>
                <w:lang w:val="de-DE"/>
              </w:rPr>
              <w:t>,</w:t>
            </w:r>
          </w:p>
          <w:p w14:paraId="40AF66AA" w14:textId="77777777" w:rsidR="008A042D" w:rsidRPr="00000EB4" w:rsidRDefault="008A042D" w:rsidP="008A042D">
            <w:pPr>
              <w:pStyle w:val="pucesdetableau"/>
              <w:rPr>
                <w:lang w:val="fr-FR"/>
              </w:rPr>
            </w:pPr>
            <w:r w:rsidRPr="00000EB4">
              <w:rPr>
                <w:i/>
                <w:lang w:val="fr-FR"/>
              </w:rPr>
              <w:t xml:space="preserve">Das Parfum </w:t>
            </w:r>
            <w:r w:rsidRPr="00000EB4">
              <w:rPr>
                <w:lang w:val="fr-FR"/>
              </w:rPr>
              <w:t>[première partie du roman] (1995)</w:t>
            </w:r>
          </w:p>
          <w:p w14:paraId="24025E9A" w14:textId="77777777" w:rsidR="008A042D" w:rsidRPr="00451337" w:rsidRDefault="008A042D" w:rsidP="008A042D">
            <w:pPr>
              <w:jc w:val="left"/>
              <w:rPr>
                <w:rFonts w:cs="Arial"/>
                <w:szCs w:val="22"/>
                <w:lang w:val="de-DE"/>
              </w:rPr>
            </w:pPr>
            <w:r w:rsidRPr="00451337">
              <w:rPr>
                <w:rFonts w:cs="Arial"/>
                <w:szCs w:val="22"/>
                <w:lang w:val="de-DE"/>
              </w:rPr>
              <w:t xml:space="preserve">J. F. von </w:t>
            </w:r>
            <w:r w:rsidRPr="00451337">
              <w:rPr>
                <w:rFonts w:cs="Arial"/>
                <w:b/>
                <w:szCs w:val="22"/>
                <w:lang w:val="de-DE"/>
              </w:rPr>
              <w:t>Eichendorff</w:t>
            </w:r>
            <w:r w:rsidRPr="00451337">
              <w:rPr>
                <w:rFonts w:cs="Arial"/>
                <w:szCs w:val="22"/>
                <w:lang w:val="de-DE"/>
              </w:rPr>
              <w:t xml:space="preserve">, </w:t>
            </w:r>
          </w:p>
          <w:p w14:paraId="09F40CE5" w14:textId="77777777" w:rsidR="008A042D" w:rsidRPr="00451337" w:rsidRDefault="008A042D" w:rsidP="008A042D">
            <w:pPr>
              <w:pStyle w:val="pucesdetableau"/>
            </w:pPr>
            <w:r w:rsidRPr="00451337">
              <w:rPr>
                <w:i/>
              </w:rPr>
              <w:t>Aus dem Leben eines Taugenichts</w:t>
            </w:r>
            <w:r w:rsidRPr="00451337">
              <w:t xml:space="preserve"> (1826)</w:t>
            </w:r>
          </w:p>
          <w:p w14:paraId="729F6396" w14:textId="77777777" w:rsidR="008A042D" w:rsidRPr="00451337" w:rsidRDefault="008A042D" w:rsidP="008A042D">
            <w:pPr>
              <w:jc w:val="left"/>
              <w:rPr>
                <w:rFonts w:cs="Arial"/>
                <w:szCs w:val="22"/>
              </w:rPr>
            </w:pPr>
            <w:r w:rsidRPr="00451337">
              <w:rPr>
                <w:rFonts w:cs="Arial"/>
                <w:szCs w:val="22"/>
              </w:rPr>
              <w:t xml:space="preserve">Heinrich </w:t>
            </w:r>
            <w:r w:rsidRPr="00451337">
              <w:rPr>
                <w:rFonts w:cs="Arial"/>
                <w:b/>
                <w:szCs w:val="22"/>
              </w:rPr>
              <w:t>von Kleist</w:t>
            </w:r>
            <w:r w:rsidRPr="00451337">
              <w:rPr>
                <w:rFonts w:cs="Arial"/>
                <w:szCs w:val="22"/>
              </w:rPr>
              <w:t xml:space="preserve">, </w:t>
            </w:r>
          </w:p>
          <w:p w14:paraId="67BC6CBF" w14:textId="77777777" w:rsidR="008A042D" w:rsidRPr="00451337" w:rsidRDefault="008A042D" w:rsidP="008A042D">
            <w:pPr>
              <w:pStyle w:val="pucesdetableau"/>
            </w:pPr>
            <w:r w:rsidRPr="00451337">
              <w:rPr>
                <w:i/>
              </w:rPr>
              <w:t>Michael Kohlhaas</w:t>
            </w:r>
            <w:r w:rsidRPr="00451337">
              <w:t xml:space="preserve"> (1808-1810)</w:t>
            </w:r>
          </w:p>
          <w:p w14:paraId="42A4D3F2" w14:textId="77777777" w:rsidR="008A042D" w:rsidRPr="00451337" w:rsidRDefault="008A042D" w:rsidP="008A042D">
            <w:pPr>
              <w:jc w:val="left"/>
              <w:rPr>
                <w:rFonts w:cs="Arial"/>
                <w:szCs w:val="22"/>
              </w:rPr>
            </w:pPr>
            <w:r w:rsidRPr="00451337">
              <w:rPr>
                <w:rFonts w:cs="Arial"/>
                <w:szCs w:val="22"/>
              </w:rPr>
              <w:t xml:space="preserve">Johann Wolfgang </w:t>
            </w:r>
            <w:r w:rsidRPr="00451337">
              <w:rPr>
                <w:rFonts w:cs="Arial"/>
                <w:b/>
                <w:szCs w:val="22"/>
              </w:rPr>
              <w:t>von Goethe</w:t>
            </w:r>
            <w:r w:rsidRPr="00451337">
              <w:rPr>
                <w:rFonts w:cs="Arial"/>
                <w:szCs w:val="22"/>
              </w:rPr>
              <w:t>,</w:t>
            </w:r>
          </w:p>
          <w:p w14:paraId="5043FF49" w14:textId="4863CEB8" w:rsidR="009A2323" w:rsidRPr="00451337" w:rsidRDefault="008A042D" w:rsidP="008A042D">
            <w:pPr>
              <w:pStyle w:val="pucesdetableau"/>
            </w:pPr>
            <w:r w:rsidRPr="008A042D">
              <w:rPr>
                <w:i/>
              </w:rPr>
              <w:t>Wilhelm Meisters Lehrjahre</w:t>
            </w:r>
            <w:r w:rsidRPr="00451337">
              <w:t xml:space="preserve"> (1795)</w:t>
            </w:r>
          </w:p>
        </w:tc>
        <w:tc>
          <w:tcPr>
            <w:tcW w:w="3430" w:type="dxa"/>
            <w:gridSpan w:val="2"/>
            <w:tcBorders>
              <w:top w:val="nil"/>
            </w:tcBorders>
          </w:tcPr>
          <w:p w14:paraId="5BA58123" w14:textId="77777777" w:rsidR="009A2323" w:rsidRPr="00451337" w:rsidRDefault="009A2323" w:rsidP="00451337">
            <w:pPr>
              <w:jc w:val="left"/>
              <w:rPr>
                <w:rFonts w:cs="Arial"/>
              </w:rPr>
            </w:pPr>
          </w:p>
        </w:tc>
      </w:tr>
      <w:tr w:rsidR="003662BD" w:rsidRPr="00451337" w14:paraId="23785D9A" w14:textId="77777777" w:rsidTr="003662BD">
        <w:trPr>
          <w:trHeight w:val="20"/>
        </w:trPr>
        <w:tc>
          <w:tcPr>
            <w:tcW w:w="2155" w:type="dxa"/>
            <w:shd w:val="clear" w:color="auto" w:fill="auto"/>
          </w:tcPr>
          <w:p w14:paraId="7EF7AEF2" w14:textId="5C223ABA" w:rsidR="003662BD" w:rsidRPr="00451337" w:rsidRDefault="003662BD" w:rsidP="00FA52FA">
            <w:pPr>
              <w:jc w:val="left"/>
              <w:rPr>
                <w:rFonts w:cs="Arial"/>
                <w:szCs w:val="22"/>
              </w:rPr>
            </w:pPr>
            <w:r w:rsidRPr="00451337">
              <w:rPr>
                <w:rFonts w:cs="Arial"/>
                <w:szCs w:val="22"/>
              </w:rPr>
              <w:t>Solidarité et fraternité dans la structuration de la société</w:t>
            </w:r>
          </w:p>
        </w:tc>
        <w:tc>
          <w:tcPr>
            <w:tcW w:w="6973" w:type="dxa"/>
            <w:gridSpan w:val="3"/>
          </w:tcPr>
          <w:p w14:paraId="7EFF632F" w14:textId="77777777" w:rsidR="003662BD" w:rsidRPr="00451337" w:rsidRDefault="003662BD" w:rsidP="00451337">
            <w:pPr>
              <w:jc w:val="left"/>
              <w:rPr>
                <w:rFonts w:cs="Arial"/>
                <w:szCs w:val="22"/>
              </w:rPr>
            </w:pPr>
            <w:r w:rsidRPr="00451337">
              <w:rPr>
                <w:rFonts w:cs="Arial"/>
                <w:szCs w:val="22"/>
              </w:rPr>
              <w:t xml:space="preserve">[religion et engagement social] </w:t>
            </w:r>
          </w:p>
          <w:p w14:paraId="268D0A39" w14:textId="39D80AAE" w:rsidR="003662BD" w:rsidRPr="00451337" w:rsidRDefault="003662BD" w:rsidP="003662BD">
            <w:pPr>
              <w:pStyle w:val="pucesdetableau"/>
            </w:pPr>
            <w:r w:rsidRPr="00451337">
              <w:t>die Malteser</w:t>
            </w:r>
          </w:p>
          <w:p w14:paraId="0BCDE1D6" w14:textId="77777777" w:rsidR="003662BD" w:rsidRPr="00451337" w:rsidRDefault="003662BD" w:rsidP="003662BD">
            <w:pPr>
              <w:pStyle w:val="pucesdetableau"/>
            </w:pPr>
            <w:r w:rsidRPr="00451337">
              <w:t>Caritas</w:t>
            </w:r>
          </w:p>
          <w:p w14:paraId="745D79E6" w14:textId="77777777" w:rsidR="003662BD" w:rsidRPr="00451337" w:rsidRDefault="003662BD" w:rsidP="003662BD">
            <w:pPr>
              <w:pStyle w:val="pucesdetableau"/>
            </w:pPr>
            <w:r w:rsidRPr="00451337">
              <w:t xml:space="preserve">diakonisches Werk </w:t>
            </w:r>
          </w:p>
          <w:p w14:paraId="411A5E5F" w14:textId="77777777" w:rsidR="003662BD" w:rsidRPr="00451337" w:rsidRDefault="003662BD" w:rsidP="003662BD">
            <w:pPr>
              <w:pStyle w:val="pucesdetableau"/>
            </w:pPr>
            <w:r w:rsidRPr="00451337">
              <w:t>die Bahnhofsmissionen</w:t>
            </w:r>
          </w:p>
          <w:p w14:paraId="2BA3390E" w14:textId="77777777" w:rsidR="003662BD" w:rsidRPr="00451337" w:rsidRDefault="003662BD" w:rsidP="003662BD">
            <w:pPr>
              <w:pStyle w:val="pucesdetableau"/>
            </w:pPr>
            <w:r w:rsidRPr="00451337">
              <w:t>die deutschen evangelischen Kirchentage</w:t>
            </w:r>
          </w:p>
          <w:p w14:paraId="2FD0A00F" w14:textId="77777777" w:rsidR="003662BD" w:rsidRPr="00451337" w:rsidRDefault="003662BD" w:rsidP="003662BD">
            <w:pPr>
              <w:pStyle w:val="pucesdetableau"/>
            </w:pPr>
            <w:r w:rsidRPr="00451337">
              <w:t>Kirchensteuer</w:t>
            </w:r>
          </w:p>
          <w:p w14:paraId="71992E59" w14:textId="77777777" w:rsidR="003662BD" w:rsidRPr="00451337" w:rsidRDefault="003662BD" w:rsidP="003662BD">
            <w:pPr>
              <w:pStyle w:val="pucesdetableau"/>
            </w:pPr>
            <w:r w:rsidRPr="00451337">
              <w:t xml:space="preserve">cours d’éthique </w:t>
            </w:r>
          </w:p>
          <w:p w14:paraId="1C93F070" w14:textId="77777777" w:rsidR="003662BD" w:rsidRPr="00451337" w:rsidRDefault="003662BD" w:rsidP="00451337">
            <w:pPr>
              <w:jc w:val="left"/>
              <w:rPr>
                <w:rFonts w:cs="Arial"/>
                <w:b/>
                <w:szCs w:val="22"/>
              </w:rPr>
            </w:pPr>
            <w:r w:rsidRPr="00451337">
              <w:rPr>
                <w:rFonts w:cs="Arial"/>
                <w:szCs w:val="22"/>
              </w:rPr>
              <w:t>[film]</w:t>
            </w:r>
            <w:r w:rsidRPr="00451337">
              <w:rPr>
                <w:rFonts w:cs="Arial"/>
                <w:b/>
                <w:szCs w:val="22"/>
              </w:rPr>
              <w:t xml:space="preserve"> </w:t>
            </w:r>
          </w:p>
          <w:p w14:paraId="727BC5F0" w14:textId="77777777" w:rsidR="003662BD" w:rsidRPr="00451337" w:rsidRDefault="003662BD" w:rsidP="00FA52FA">
            <w:pPr>
              <w:spacing w:before="0"/>
              <w:jc w:val="left"/>
              <w:rPr>
                <w:rFonts w:cs="Arial"/>
                <w:szCs w:val="22"/>
              </w:rPr>
            </w:pPr>
            <w:r w:rsidRPr="00451337">
              <w:rPr>
                <w:rFonts w:cs="Arial"/>
                <w:szCs w:val="22"/>
              </w:rPr>
              <w:t>Eric</w:t>
            </w:r>
            <w:r w:rsidRPr="00451337">
              <w:rPr>
                <w:rFonts w:cs="Arial"/>
                <w:b/>
                <w:szCs w:val="22"/>
              </w:rPr>
              <w:t xml:space="preserve"> Till</w:t>
            </w:r>
            <w:r w:rsidRPr="00451337">
              <w:rPr>
                <w:rFonts w:cs="Arial"/>
                <w:szCs w:val="22"/>
              </w:rPr>
              <w:t xml:space="preserve">, </w:t>
            </w:r>
          </w:p>
          <w:p w14:paraId="11656C72" w14:textId="77777777" w:rsidR="003662BD" w:rsidRPr="00451337" w:rsidRDefault="003662BD" w:rsidP="003662BD">
            <w:pPr>
              <w:pStyle w:val="pucesdetableau"/>
            </w:pPr>
            <w:r w:rsidRPr="00451337">
              <w:rPr>
                <w:i/>
              </w:rPr>
              <w:t>Luther</w:t>
            </w:r>
            <w:r w:rsidRPr="00451337">
              <w:t xml:space="preserve"> (2003)</w:t>
            </w:r>
          </w:p>
          <w:p w14:paraId="7AFE0663" w14:textId="77777777" w:rsidR="003662BD" w:rsidRPr="00451337" w:rsidRDefault="003662BD" w:rsidP="00451337">
            <w:pPr>
              <w:jc w:val="left"/>
              <w:rPr>
                <w:rFonts w:cs="Arial"/>
                <w:szCs w:val="22"/>
              </w:rPr>
            </w:pPr>
            <w:r w:rsidRPr="00451337">
              <w:rPr>
                <w:rFonts w:cs="Arial"/>
                <w:szCs w:val="22"/>
              </w:rPr>
              <w:t>[civilisation – rôle de Luther et de la Réforme]</w:t>
            </w:r>
          </w:p>
          <w:p w14:paraId="7E47EDE9" w14:textId="77777777" w:rsidR="003662BD" w:rsidRPr="00451337" w:rsidRDefault="003662BD" w:rsidP="00451337">
            <w:pPr>
              <w:jc w:val="left"/>
              <w:rPr>
                <w:rFonts w:cs="Arial"/>
                <w:szCs w:val="22"/>
              </w:rPr>
            </w:pPr>
            <w:r w:rsidRPr="00451337">
              <w:rPr>
                <w:rFonts w:cs="Arial"/>
                <w:szCs w:val="22"/>
              </w:rPr>
              <w:t>Martin</w:t>
            </w:r>
            <w:r w:rsidRPr="00451337">
              <w:rPr>
                <w:rFonts w:cs="Arial"/>
                <w:b/>
                <w:szCs w:val="22"/>
              </w:rPr>
              <w:t xml:space="preserve"> Luther</w:t>
            </w:r>
            <w:r w:rsidRPr="00451337">
              <w:rPr>
                <w:rFonts w:cs="Arial"/>
                <w:szCs w:val="22"/>
              </w:rPr>
              <w:t xml:space="preserve">, </w:t>
            </w:r>
          </w:p>
          <w:p w14:paraId="4AEA8EE2" w14:textId="1F3DE801" w:rsidR="003662BD" w:rsidRPr="00451337" w:rsidRDefault="003662BD" w:rsidP="003662BD">
            <w:pPr>
              <w:pStyle w:val="pucesdetableau"/>
              <w:spacing w:after="0"/>
              <w:rPr>
                <w:rFonts w:cs="Arial"/>
                <w:szCs w:val="22"/>
              </w:rPr>
            </w:pPr>
            <w:r w:rsidRPr="00451337">
              <w:rPr>
                <w:i/>
              </w:rPr>
              <w:t>Tischreden</w:t>
            </w:r>
            <w:r w:rsidRPr="00451337">
              <w:t xml:space="preserve"> (1531-1544) </w:t>
            </w:r>
          </w:p>
        </w:tc>
      </w:tr>
      <w:tr w:rsidR="003662BD" w:rsidRPr="00451337" w14:paraId="5349C7CA" w14:textId="77777777" w:rsidTr="003662BD">
        <w:trPr>
          <w:trHeight w:val="20"/>
        </w:trPr>
        <w:tc>
          <w:tcPr>
            <w:tcW w:w="2155" w:type="dxa"/>
            <w:shd w:val="clear" w:color="auto" w:fill="auto"/>
          </w:tcPr>
          <w:p w14:paraId="13098BA9" w14:textId="77777777" w:rsidR="003662BD" w:rsidRPr="00451337" w:rsidRDefault="003662BD" w:rsidP="003662BD">
            <w:pPr>
              <w:pageBreakBefore/>
              <w:jc w:val="left"/>
              <w:rPr>
                <w:rFonts w:cs="Arial"/>
              </w:rPr>
            </w:pPr>
          </w:p>
        </w:tc>
        <w:tc>
          <w:tcPr>
            <w:tcW w:w="6973" w:type="dxa"/>
            <w:gridSpan w:val="3"/>
          </w:tcPr>
          <w:p w14:paraId="4E226BD7" w14:textId="77777777" w:rsidR="003662BD" w:rsidRPr="00451337" w:rsidRDefault="003662BD" w:rsidP="003662BD">
            <w:pPr>
              <w:spacing w:before="0"/>
              <w:jc w:val="left"/>
              <w:rPr>
                <w:rFonts w:cs="Arial"/>
                <w:b/>
                <w:szCs w:val="22"/>
              </w:rPr>
            </w:pPr>
            <w:r w:rsidRPr="00451337">
              <w:rPr>
                <w:rFonts w:cs="Arial"/>
                <w:szCs w:val="22"/>
              </w:rPr>
              <w:t>[peinture]</w:t>
            </w:r>
            <w:r w:rsidRPr="00451337">
              <w:rPr>
                <w:rFonts w:cs="Arial"/>
                <w:b/>
                <w:szCs w:val="22"/>
              </w:rPr>
              <w:t xml:space="preserve"> </w:t>
            </w:r>
          </w:p>
          <w:p w14:paraId="198FED20" w14:textId="77777777" w:rsidR="003662BD" w:rsidRPr="00451337" w:rsidRDefault="003662BD" w:rsidP="003662BD">
            <w:pPr>
              <w:spacing w:before="0"/>
              <w:jc w:val="left"/>
              <w:rPr>
                <w:rFonts w:cs="Arial"/>
                <w:szCs w:val="22"/>
              </w:rPr>
            </w:pPr>
            <w:r w:rsidRPr="00451337">
              <w:rPr>
                <w:rFonts w:cs="Arial"/>
                <w:szCs w:val="22"/>
              </w:rPr>
              <w:t xml:space="preserve">Lucas </w:t>
            </w:r>
            <w:r w:rsidRPr="00451337">
              <w:rPr>
                <w:rFonts w:cs="Arial"/>
                <w:b/>
                <w:szCs w:val="22"/>
              </w:rPr>
              <w:t>Cranach der J.</w:t>
            </w:r>
            <w:r w:rsidRPr="00451337">
              <w:rPr>
                <w:rFonts w:cs="Arial"/>
                <w:szCs w:val="22"/>
              </w:rPr>
              <w:t>,</w:t>
            </w:r>
          </w:p>
          <w:p w14:paraId="4188AC2F" w14:textId="77777777" w:rsidR="003662BD" w:rsidRPr="00451337" w:rsidRDefault="003662BD" w:rsidP="003662BD">
            <w:pPr>
              <w:pStyle w:val="pucesdetableau"/>
            </w:pPr>
            <w:r w:rsidRPr="00451337">
              <w:rPr>
                <w:i/>
              </w:rPr>
              <w:t>Martin Luther und die Wittenberger Reformatoren</w:t>
            </w:r>
            <w:r w:rsidRPr="00451337">
              <w:t xml:space="preserve"> (vers 1543)</w:t>
            </w:r>
          </w:p>
          <w:p w14:paraId="33424C75" w14:textId="77777777" w:rsidR="003662BD" w:rsidRPr="00451337" w:rsidRDefault="003662BD" w:rsidP="003662BD">
            <w:pPr>
              <w:jc w:val="left"/>
              <w:rPr>
                <w:rFonts w:cs="Arial"/>
                <w:szCs w:val="22"/>
              </w:rPr>
            </w:pPr>
            <w:r w:rsidRPr="00451337">
              <w:rPr>
                <w:rFonts w:cs="Arial"/>
                <w:szCs w:val="22"/>
              </w:rPr>
              <w:t xml:space="preserve">Lucas </w:t>
            </w:r>
            <w:r w:rsidRPr="00451337">
              <w:rPr>
                <w:rFonts w:cs="Arial"/>
                <w:b/>
                <w:szCs w:val="22"/>
              </w:rPr>
              <w:t>Cranach der Ä.</w:t>
            </w:r>
            <w:r w:rsidRPr="00451337">
              <w:rPr>
                <w:rFonts w:cs="Arial"/>
                <w:szCs w:val="22"/>
              </w:rPr>
              <w:t xml:space="preserve">, </w:t>
            </w:r>
          </w:p>
          <w:p w14:paraId="117C05FD" w14:textId="77777777" w:rsidR="003662BD" w:rsidRPr="00451337" w:rsidRDefault="003662BD" w:rsidP="003662BD">
            <w:pPr>
              <w:pStyle w:val="pucesdetableau"/>
            </w:pPr>
            <w:r w:rsidRPr="00451337">
              <w:rPr>
                <w:i/>
              </w:rPr>
              <w:t>Porträt des Martin Luther</w:t>
            </w:r>
            <w:r w:rsidRPr="00451337">
              <w:t xml:space="preserve"> (1525) </w:t>
            </w:r>
          </w:p>
          <w:p w14:paraId="5DFE7A73" w14:textId="77777777" w:rsidR="003662BD" w:rsidRPr="00451337" w:rsidRDefault="003662BD" w:rsidP="003662BD">
            <w:pPr>
              <w:jc w:val="left"/>
              <w:rPr>
                <w:rFonts w:cs="Arial"/>
                <w:szCs w:val="22"/>
              </w:rPr>
            </w:pPr>
            <w:r w:rsidRPr="00451337">
              <w:rPr>
                <w:rFonts w:cs="Arial"/>
                <w:szCs w:val="22"/>
              </w:rPr>
              <w:t>[histoire et société]</w:t>
            </w:r>
          </w:p>
          <w:p w14:paraId="703F9BD2" w14:textId="06AC68D2" w:rsidR="003662BD" w:rsidRPr="00451337" w:rsidRDefault="003662BD" w:rsidP="003662BD">
            <w:pPr>
              <w:pStyle w:val="pucesdetableau"/>
            </w:pPr>
            <w:r w:rsidRPr="00451337">
              <w:t>Kulturkampf (1871-1878)</w:t>
            </w:r>
          </w:p>
        </w:tc>
      </w:tr>
      <w:tr w:rsidR="008A3132" w:rsidRPr="00451337" w14:paraId="0F83646E" w14:textId="77777777" w:rsidTr="00420186">
        <w:tc>
          <w:tcPr>
            <w:tcW w:w="2155" w:type="dxa"/>
            <w:tcBorders>
              <w:bottom w:val="single" w:sz="4" w:space="0" w:color="auto"/>
            </w:tcBorders>
            <w:shd w:val="clear" w:color="auto" w:fill="auto"/>
          </w:tcPr>
          <w:p w14:paraId="338F985D" w14:textId="61B09C98" w:rsidR="008A3132" w:rsidRPr="00451337" w:rsidRDefault="008A3132" w:rsidP="003662BD">
            <w:pPr>
              <w:jc w:val="left"/>
              <w:rPr>
                <w:rFonts w:cs="Arial"/>
                <w:szCs w:val="22"/>
              </w:rPr>
            </w:pPr>
            <w:r w:rsidRPr="00451337">
              <w:rPr>
                <w:rFonts w:cs="Arial"/>
                <w:szCs w:val="22"/>
              </w:rPr>
              <w:t>Les centres d’intérêt et les loisirs comme ciment social</w:t>
            </w:r>
          </w:p>
        </w:tc>
        <w:tc>
          <w:tcPr>
            <w:tcW w:w="6973" w:type="dxa"/>
            <w:gridSpan w:val="3"/>
            <w:tcBorders>
              <w:bottom w:val="single" w:sz="4" w:space="0" w:color="auto"/>
            </w:tcBorders>
          </w:tcPr>
          <w:p w14:paraId="26D4F018" w14:textId="77777777" w:rsidR="008A3132" w:rsidRPr="00451337" w:rsidRDefault="008A3132" w:rsidP="00451337">
            <w:pPr>
              <w:jc w:val="left"/>
              <w:rPr>
                <w:rFonts w:cs="Arial"/>
                <w:szCs w:val="22"/>
              </w:rPr>
            </w:pPr>
            <w:r w:rsidRPr="00451337">
              <w:rPr>
                <w:rFonts w:cs="Arial"/>
                <w:szCs w:val="22"/>
              </w:rPr>
              <w:t>[vie musicale et littéraire dans les pays germanophones]</w:t>
            </w:r>
          </w:p>
          <w:p w14:paraId="520B870F" w14:textId="77777777" w:rsidR="008A3132" w:rsidRPr="00451337" w:rsidRDefault="008A3132" w:rsidP="003662BD">
            <w:pPr>
              <w:pStyle w:val="pucesdetableau"/>
            </w:pPr>
            <w:r w:rsidRPr="00451337">
              <w:t>Chorales et orchestres</w:t>
            </w:r>
          </w:p>
          <w:p w14:paraId="1F492916" w14:textId="77777777" w:rsidR="008A3132" w:rsidRPr="00451337" w:rsidRDefault="008A3132" w:rsidP="003662BD">
            <w:pPr>
              <w:pStyle w:val="pucesdetableau"/>
            </w:pPr>
            <w:r w:rsidRPr="00451337">
              <w:t>Thomanerchor Leipzig</w:t>
            </w:r>
          </w:p>
          <w:p w14:paraId="54B9F447" w14:textId="77777777" w:rsidR="008A3132" w:rsidRPr="00451337" w:rsidRDefault="008A3132" w:rsidP="003662BD">
            <w:pPr>
              <w:pStyle w:val="pucesdetableau"/>
            </w:pPr>
            <w:r w:rsidRPr="00451337">
              <w:t>Wiener Neujahrskonzert</w:t>
            </w:r>
          </w:p>
          <w:p w14:paraId="7CDD25F9" w14:textId="77777777" w:rsidR="008A3132" w:rsidRPr="00451337" w:rsidRDefault="008A3132" w:rsidP="003662BD">
            <w:pPr>
              <w:pStyle w:val="pucesdetableau"/>
            </w:pPr>
            <w:r w:rsidRPr="00451337">
              <w:t>Wiener Opernball</w:t>
            </w:r>
          </w:p>
          <w:p w14:paraId="4B06CE06" w14:textId="1F4B9256" w:rsidR="008A3132" w:rsidRPr="00000EB4" w:rsidRDefault="008A3132" w:rsidP="003662BD">
            <w:pPr>
              <w:pStyle w:val="pucesdetableau"/>
              <w:rPr>
                <w:lang w:val="fr-FR"/>
              </w:rPr>
            </w:pPr>
            <w:r w:rsidRPr="00000EB4">
              <w:rPr>
                <w:lang w:val="fr-FR"/>
              </w:rPr>
              <w:t xml:space="preserve">Les </w:t>
            </w:r>
            <w:r w:rsidR="008C2AE2" w:rsidRPr="00000EB4">
              <w:rPr>
                <w:lang w:val="fr-FR"/>
              </w:rPr>
              <w:t>« </w:t>
            </w:r>
            <w:r w:rsidRPr="00000EB4">
              <w:rPr>
                <w:lang w:val="fr-FR"/>
              </w:rPr>
              <w:t>Schubertiades</w:t>
            </w:r>
            <w:r w:rsidR="008C2AE2" w:rsidRPr="00000EB4">
              <w:rPr>
                <w:lang w:val="fr-FR"/>
              </w:rPr>
              <w:t> »</w:t>
            </w:r>
            <w:r w:rsidR="00086F8F" w:rsidRPr="00000EB4">
              <w:rPr>
                <w:lang w:val="fr-FR"/>
              </w:rPr>
              <w:t xml:space="preserve"> </w:t>
            </w:r>
            <w:r w:rsidRPr="00000EB4">
              <w:rPr>
                <w:lang w:val="fr-FR"/>
              </w:rPr>
              <w:t xml:space="preserve">et les nombreux documents iconographiques sur la vie Biedermeier </w:t>
            </w:r>
          </w:p>
          <w:p w14:paraId="5F1A8CBA" w14:textId="77777777" w:rsidR="008A3132" w:rsidRPr="00000EB4" w:rsidRDefault="008A3132" w:rsidP="003662BD">
            <w:pPr>
              <w:pStyle w:val="pucesdetableau"/>
              <w:rPr>
                <w:lang w:val="fr-FR"/>
              </w:rPr>
            </w:pPr>
            <w:r w:rsidRPr="00000EB4">
              <w:rPr>
                <w:lang w:val="fr-FR"/>
              </w:rPr>
              <w:t>Les festivals de musique (Bayreuth, Leipzig Bachfest, Salzburg)</w:t>
            </w:r>
          </w:p>
          <w:p w14:paraId="18959F87" w14:textId="77777777" w:rsidR="008A3132" w:rsidRPr="00451337" w:rsidRDefault="008A3132" w:rsidP="003662BD">
            <w:pPr>
              <w:pStyle w:val="pucesdetableau"/>
            </w:pPr>
            <w:r w:rsidRPr="00451337">
              <w:t>die Elbphilarmonie (Hamburg)</w:t>
            </w:r>
          </w:p>
          <w:p w14:paraId="3F15BD5C" w14:textId="77777777" w:rsidR="008A3132" w:rsidRPr="00451337" w:rsidRDefault="008A3132" w:rsidP="00451337">
            <w:pPr>
              <w:jc w:val="left"/>
              <w:rPr>
                <w:rFonts w:cs="Arial"/>
                <w:szCs w:val="22"/>
              </w:rPr>
            </w:pPr>
            <w:r w:rsidRPr="00451337">
              <w:rPr>
                <w:rFonts w:cs="Arial"/>
                <w:szCs w:val="22"/>
              </w:rPr>
              <w:t xml:space="preserve">[entretien] </w:t>
            </w:r>
          </w:p>
          <w:p w14:paraId="400E388E" w14:textId="77777777" w:rsidR="008A3132" w:rsidRPr="00451337" w:rsidRDefault="008A3132" w:rsidP="00772755">
            <w:pPr>
              <w:spacing w:before="0"/>
              <w:jc w:val="left"/>
              <w:rPr>
                <w:rFonts w:cs="Arial"/>
                <w:szCs w:val="22"/>
                <w:lang w:val="it-IT"/>
              </w:rPr>
            </w:pPr>
            <w:r w:rsidRPr="00451337">
              <w:rPr>
                <w:rFonts w:cs="Arial"/>
                <w:szCs w:val="22"/>
                <w:lang w:val="it-IT"/>
              </w:rPr>
              <w:t xml:space="preserve">Helmut </w:t>
            </w:r>
            <w:r w:rsidRPr="00451337">
              <w:rPr>
                <w:rFonts w:cs="Arial"/>
                <w:b/>
                <w:szCs w:val="22"/>
                <w:lang w:val="it-IT"/>
              </w:rPr>
              <w:t>Schmidt</w:t>
            </w:r>
            <w:r w:rsidRPr="00451337">
              <w:rPr>
                <w:rFonts w:cs="Arial"/>
                <w:szCs w:val="22"/>
                <w:lang w:val="it-IT"/>
              </w:rPr>
              <w:t xml:space="preserve">/Giovanni </w:t>
            </w:r>
            <w:r w:rsidRPr="00451337">
              <w:rPr>
                <w:rFonts w:cs="Arial"/>
                <w:b/>
                <w:szCs w:val="22"/>
                <w:lang w:val="it-IT"/>
              </w:rPr>
              <w:t>di Lorenzo</w:t>
            </w:r>
            <w:r w:rsidRPr="00451337">
              <w:rPr>
                <w:rFonts w:cs="Arial"/>
                <w:szCs w:val="22"/>
                <w:lang w:val="it-IT"/>
              </w:rPr>
              <w:t xml:space="preserve">, </w:t>
            </w:r>
          </w:p>
          <w:p w14:paraId="7C9C7A05" w14:textId="44B2292E" w:rsidR="008A3132" w:rsidRPr="00451337" w:rsidRDefault="008A3132" w:rsidP="003662BD">
            <w:pPr>
              <w:pStyle w:val="pucesdetableau"/>
            </w:pPr>
            <w:r w:rsidRPr="00451337">
              <w:rPr>
                <w:i/>
              </w:rPr>
              <w:t>Auf eine Zigarette mit Helmut Schmidt</w:t>
            </w:r>
            <w:r w:rsidRPr="00451337">
              <w:t xml:space="preserve"> (2009) (</w:t>
            </w:r>
            <w:r w:rsidR="008C2AE2" w:rsidRPr="00451337">
              <w:t>« </w:t>
            </w:r>
            <w:r w:rsidRPr="00451337">
              <w:t>Über Herbert von Karajan</w:t>
            </w:r>
            <w:r w:rsidR="008C2AE2" w:rsidRPr="00451337">
              <w:t xml:space="preserve"> » </w:t>
            </w:r>
            <w:r w:rsidRPr="00451337">
              <w:t>)</w:t>
            </w:r>
          </w:p>
          <w:p w14:paraId="1A021B3D" w14:textId="46B33740" w:rsidR="008A3132" w:rsidRPr="00451337" w:rsidRDefault="00B137D9" w:rsidP="00451337">
            <w:pPr>
              <w:jc w:val="left"/>
              <w:rPr>
                <w:rFonts w:cs="Arial"/>
                <w:szCs w:val="22"/>
              </w:rPr>
            </w:pPr>
            <w:r w:rsidRPr="00451337">
              <w:rPr>
                <w:rFonts w:cs="Arial"/>
                <w:szCs w:val="22"/>
              </w:rPr>
              <w:t>[les foires aux livres]</w:t>
            </w:r>
          </w:p>
          <w:p w14:paraId="5DDBABBB" w14:textId="77777777" w:rsidR="008A3132" w:rsidRPr="00451337" w:rsidRDefault="008A3132" w:rsidP="003662BD">
            <w:pPr>
              <w:pStyle w:val="pucesdetableau"/>
            </w:pPr>
            <w:r w:rsidRPr="00451337">
              <w:t xml:space="preserve">Leipziger Buchmesse </w:t>
            </w:r>
          </w:p>
          <w:p w14:paraId="4F580418" w14:textId="77777777" w:rsidR="008A3132" w:rsidRPr="00451337" w:rsidRDefault="008A3132" w:rsidP="003662BD">
            <w:pPr>
              <w:pStyle w:val="pucesdetableau"/>
            </w:pPr>
            <w:r w:rsidRPr="00451337">
              <w:t>Frankfurter Buchmesse</w:t>
            </w:r>
          </w:p>
          <w:p w14:paraId="7EA1DA6A" w14:textId="77777777" w:rsidR="008A3132" w:rsidRPr="00451337" w:rsidRDefault="008A3132" w:rsidP="00451337">
            <w:pPr>
              <w:jc w:val="left"/>
              <w:rPr>
                <w:rFonts w:cs="Arial"/>
                <w:szCs w:val="22"/>
              </w:rPr>
            </w:pPr>
            <w:r w:rsidRPr="00451337">
              <w:rPr>
                <w:rFonts w:cs="Arial"/>
                <w:szCs w:val="22"/>
              </w:rPr>
              <w:t>[formes de la vie associative]</w:t>
            </w:r>
          </w:p>
          <w:p w14:paraId="22452293" w14:textId="77777777" w:rsidR="008A3132" w:rsidRPr="00451337" w:rsidRDefault="008A3132" w:rsidP="003662BD">
            <w:pPr>
              <w:pStyle w:val="pucesdetableau"/>
            </w:pPr>
            <w:r w:rsidRPr="00451337">
              <w:t>Sportvereine (Fussballverein, Turnverein)</w:t>
            </w:r>
          </w:p>
          <w:p w14:paraId="514C23DD" w14:textId="77777777" w:rsidR="008A3132" w:rsidRPr="00451337" w:rsidRDefault="008A3132" w:rsidP="003662BD">
            <w:pPr>
              <w:pStyle w:val="pucesdetableau"/>
            </w:pPr>
            <w:r w:rsidRPr="00451337">
              <w:t>Musikvereine</w:t>
            </w:r>
          </w:p>
          <w:p w14:paraId="7108B38B" w14:textId="77777777" w:rsidR="008A3132" w:rsidRPr="00451337" w:rsidRDefault="008A3132" w:rsidP="003662BD">
            <w:pPr>
              <w:pStyle w:val="pucesdetableau"/>
            </w:pPr>
            <w:r w:rsidRPr="00451337">
              <w:t>Krabbelgruppen</w:t>
            </w:r>
          </w:p>
          <w:p w14:paraId="75DCC8AA" w14:textId="77777777" w:rsidR="008A3132" w:rsidRPr="00451337" w:rsidRDefault="008A3132" w:rsidP="003662BD">
            <w:pPr>
              <w:pStyle w:val="pucesdetableau"/>
            </w:pPr>
            <w:r w:rsidRPr="00451337">
              <w:t>Schützenvereine</w:t>
            </w:r>
          </w:p>
          <w:p w14:paraId="320B14A0" w14:textId="77777777" w:rsidR="008A3132" w:rsidRPr="00451337" w:rsidRDefault="008A3132" w:rsidP="003662BD">
            <w:pPr>
              <w:pStyle w:val="pucesdetableau"/>
            </w:pPr>
            <w:r w:rsidRPr="00451337">
              <w:t>Burschenschaften</w:t>
            </w:r>
          </w:p>
          <w:p w14:paraId="6E230322" w14:textId="708343CD" w:rsidR="008A3132" w:rsidRPr="00451337" w:rsidRDefault="008A3132" w:rsidP="00451337">
            <w:pPr>
              <w:jc w:val="left"/>
              <w:rPr>
                <w:rFonts w:cs="Arial"/>
                <w:szCs w:val="22"/>
              </w:rPr>
            </w:pPr>
            <w:r w:rsidRPr="00451337">
              <w:rPr>
                <w:rFonts w:cs="Arial"/>
                <w:szCs w:val="22"/>
              </w:rPr>
              <w:t>[approche con</w:t>
            </w:r>
            <w:r w:rsidR="00B137D9" w:rsidRPr="00451337">
              <w:rPr>
                <w:rFonts w:cs="Arial"/>
                <w:szCs w:val="22"/>
              </w:rPr>
              <w:t>trastive franco-allemande]</w:t>
            </w:r>
          </w:p>
          <w:p w14:paraId="503C145B" w14:textId="77777777" w:rsidR="008A3132" w:rsidRPr="00000EB4" w:rsidRDefault="008A3132" w:rsidP="003662BD">
            <w:pPr>
              <w:pStyle w:val="pucesdetableau"/>
              <w:rPr>
                <w:lang w:val="fr-FR"/>
              </w:rPr>
            </w:pPr>
            <w:r w:rsidRPr="00000EB4">
              <w:rPr>
                <w:lang w:val="fr-FR"/>
              </w:rPr>
              <w:t>Le festival de la Roque d’Anthéron</w:t>
            </w:r>
          </w:p>
          <w:p w14:paraId="2BE5BB34" w14:textId="77777777" w:rsidR="008A3132" w:rsidRPr="00451337" w:rsidRDefault="008A3132" w:rsidP="003662BD">
            <w:pPr>
              <w:pStyle w:val="pucesdetableau"/>
            </w:pPr>
            <w:r w:rsidRPr="00451337">
              <w:t>Le festival d’Aix-en-Provence</w:t>
            </w:r>
          </w:p>
          <w:p w14:paraId="274B930F" w14:textId="77777777" w:rsidR="008A3132" w:rsidRPr="00451337" w:rsidRDefault="008A3132" w:rsidP="00772755">
            <w:pPr>
              <w:pStyle w:val="pucesdetableau"/>
              <w:spacing w:after="0"/>
            </w:pPr>
            <w:r w:rsidRPr="00451337">
              <w:t xml:space="preserve">Le festival Berlioz </w:t>
            </w:r>
          </w:p>
          <w:p w14:paraId="7B47E0AE" w14:textId="24FA2C2E" w:rsidR="008D7368" w:rsidRPr="00451337" w:rsidRDefault="008A3132" w:rsidP="003662BD">
            <w:pPr>
              <w:pStyle w:val="Paragraphedeliste"/>
              <w:spacing w:before="0"/>
              <w:jc w:val="left"/>
              <w:rPr>
                <w:rFonts w:cs="Arial"/>
                <w:szCs w:val="22"/>
              </w:rPr>
            </w:pPr>
            <w:r w:rsidRPr="00451337">
              <w:rPr>
                <w:rFonts w:cs="Arial"/>
                <w:szCs w:val="22"/>
              </w:rPr>
              <w:t>etc.</w:t>
            </w:r>
          </w:p>
        </w:tc>
      </w:tr>
      <w:tr w:rsidR="00307334" w:rsidRPr="00451337" w14:paraId="1D82854F" w14:textId="77777777" w:rsidTr="00420186">
        <w:trPr>
          <w:trHeight w:val="20"/>
        </w:trPr>
        <w:tc>
          <w:tcPr>
            <w:tcW w:w="2155" w:type="dxa"/>
            <w:tcBorders>
              <w:bottom w:val="single" w:sz="4" w:space="0" w:color="auto"/>
            </w:tcBorders>
            <w:shd w:val="clear" w:color="auto" w:fill="auto"/>
          </w:tcPr>
          <w:p w14:paraId="7E191E5E" w14:textId="77777777" w:rsidR="00307334" w:rsidRPr="00451337" w:rsidRDefault="00307334" w:rsidP="00307334">
            <w:pPr>
              <w:spacing w:before="0"/>
              <w:jc w:val="left"/>
              <w:rPr>
                <w:rFonts w:cs="Arial"/>
                <w:szCs w:val="22"/>
              </w:rPr>
            </w:pPr>
            <w:r w:rsidRPr="00451337">
              <w:rPr>
                <w:rFonts w:cs="Arial"/>
                <w:szCs w:val="22"/>
              </w:rPr>
              <w:t>Société et sentiments</w:t>
            </w:r>
          </w:p>
          <w:p w14:paraId="15F93CA5" w14:textId="591E7223" w:rsidR="00307334" w:rsidRPr="00451337" w:rsidRDefault="00307334" w:rsidP="00772755">
            <w:pPr>
              <w:jc w:val="left"/>
              <w:rPr>
                <w:rFonts w:cs="Arial"/>
                <w:szCs w:val="22"/>
              </w:rPr>
            </w:pPr>
            <w:r w:rsidRPr="00451337">
              <w:rPr>
                <w:rFonts w:cs="Arial"/>
                <w:szCs w:val="22"/>
              </w:rPr>
              <w:t xml:space="preserve">L’amour et l’amitié, la famille </w:t>
            </w:r>
          </w:p>
        </w:tc>
        <w:tc>
          <w:tcPr>
            <w:tcW w:w="3543" w:type="dxa"/>
          </w:tcPr>
          <w:p w14:paraId="2161D2BE" w14:textId="40DE8BEE" w:rsidR="00307334" w:rsidRDefault="00307334" w:rsidP="00451337">
            <w:pPr>
              <w:jc w:val="left"/>
              <w:rPr>
                <w:rFonts w:cs="Arial"/>
                <w:iCs/>
                <w:szCs w:val="22"/>
              </w:rPr>
            </w:pPr>
            <w:r>
              <w:rPr>
                <w:rFonts w:cs="Arial"/>
                <w:iCs/>
                <w:szCs w:val="22"/>
              </w:rPr>
              <w:br/>
            </w:r>
          </w:p>
          <w:p w14:paraId="362C02A3" w14:textId="77777777" w:rsidR="00307334" w:rsidRPr="00451337" w:rsidRDefault="00307334" w:rsidP="00307334">
            <w:pPr>
              <w:spacing w:before="0"/>
              <w:jc w:val="left"/>
              <w:rPr>
                <w:rFonts w:cs="Arial"/>
                <w:iCs/>
                <w:szCs w:val="22"/>
              </w:rPr>
            </w:pPr>
            <w:r w:rsidRPr="00451337">
              <w:rPr>
                <w:rFonts w:cs="Arial"/>
                <w:iCs/>
                <w:szCs w:val="22"/>
              </w:rPr>
              <w:t xml:space="preserve">Susan </w:t>
            </w:r>
            <w:r w:rsidRPr="00451337">
              <w:rPr>
                <w:rFonts w:cs="Arial"/>
                <w:b/>
                <w:iCs/>
                <w:szCs w:val="22"/>
              </w:rPr>
              <w:t>Kreller</w:t>
            </w:r>
            <w:r w:rsidRPr="00451337">
              <w:rPr>
                <w:rFonts w:cs="Arial"/>
                <w:iCs/>
                <w:szCs w:val="22"/>
              </w:rPr>
              <w:t xml:space="preserve">, </w:t>
            </w:r>
          </w:p>
          <w:p w14:paraId="516DEF72" w14:textId="77777777" w:rsidR="00307334" w:rsidRPr="00451337" w:rsidRDefault="00307334" w:rsidP="003662BD">
            <w:pPr>
              <w:pStyle w:val="pucesdetableau"/>
            </w:pPr>
            <w:r w:rsidRPr="003662BD">
              <w:rPr>
                <w:i/>
              </w:rPr>
              <w:t>Schneeriese</w:t>
            </w:r>
            <w:r w:rsidRPr="00451337">
              <w:t xml:space="preserve"> (2014)</w:t>
            </w:r>
          </w:p>
          <w:p w14:paraId="0187C627" w14:textId="77777777" w:rsidR="00307334" w:rsidRPr="00451337" w:rsidRDefault="00307334" w:rsidP="00451337">
            <w:pPr>
              <w:jc w:val="left"/>
              <w:rPr>
                <w:rFonts w:cs="Arial"/>
                <w:iCs/>
                <w:szCs w:val="22"/>
              </w:rPr>
            </w:pPr>
            <w:r w:rsidRPr="00451337">
              <w:rPr>
                <w:rFonts w:cs="Arial"/>
                <w:iCs/>
                <w:szCs w:val="22"/>
              </w:rPr>
              <w:t>Hans Magnus</w:t>
            </w:r>
            <w:r w:rsidRPr="00451337">
              <w:rPr>
                <w:rFonts w:cs="Arial"/>
                <w:b/>
                <w:iCs/>
                <w:szCs w:val="22"/>
              </w:rPr>
              <w:t xml:space="preserve"> Enzensberger</w:t>
            </w:r>
            <w:r w:rsidRPr="00451337">
              <w:rPr>
                <w:rFonts w:cs="Arial"/>
                <w:iCs/>
                <w:szCs w:val="22"/>
              </w:rPr>
              <w:t xml:space="preserve">, </w:t>
            </w:r>
          </w:p>
          <w:p w14:paraId="50C9828F" w14:textId="77777777" w:rsidR="00307334" w:rsidRPr="00451337" w:rsidRDefault="00307334" w:rsidP="003662BD">
            <w:pPr>
              <w:pStyle w:val="pucesdetableau"/>
            </w:pPr>
            <w:r w:rsidRPr="003662BD">
              <w:rPr>
                <w:i/>
              </w:rPr>
              <w:t>Josefine und ich</w:t>
            </w:r>
            <w:r w:rsidRPr="00451337">
              <w:t xml:space="preserve"> (2006)</w:t>
            </w:r>
          </w:p>
          <w:p w14:paraId="5DA29139" w14:textId="77777777" w:rsidR="00307334" w:rsidRPr="00451337" w:rsidRDefault="00307334" w:rsidP="00451337">
            <w:pPr>
              <w:jc w:val="left"/>
              <w:rPr>
                <w:rFonts w:cs="Arial"/>
                <w:iCs/>
                <w:szCs w:val="22"/>
                <w:lang w:val="en-US"/>
              </w:rPr>
            </w:pPr>
            <w:r w:rsidRPr="00451337">
              <w:rPr>
                <w:rFonts w:cs="Arial"/>
                <w:iCs/>
                <w:szCs w:val="22"/>
                <w:lang w:val="en-US"/>
              </w:rPr>
              <w:t xml:space="preserve">Max </w:t>
            </w:r>
            <w:r w:rsidRPr="00451337">
              <w:rPr>
                <w:rFonts w:cs="Arial"/>
                <w:b/>
                <w:iCs/>
                <w:szCs w:val="22"/>
                <w:lang w:val="en-US"/>
              </w:rPr>
              <w:t>von der Grün</w:t>
            </w:r>
            <w:r w:rsidRPr="00451337">
              <w:rPr>
                <w:rFonts w:cs="Arial"/>
                <w:iCs/>
                <w:szCs w:val="22"/>
                <w:lang w:val="en-US"/>
              </w:rPr>
              <w:t xml:space="preserve">, </w:t>
            </w:r>
          </w:p>
          <w:p w14:paraId="40AA24E1" w14:textId="77777777" w:rsidR="00307334" w:rsidRPr="00451337" w:rsidRDefault="00307334" w:rsidP="003662BD">
            <w:pPr>
              <w:pStyle w:val="pucesdetableau"/>
            </w:pPr>
            <w:r w:rsidRPr="00451337">
              <w:rPr>
                <w:i/>
              </w:rPr>
              <w:t xml:space="preserve">Die Vorstadtkrokodile </w:t>
            </w:r>
            <w:r w:rsidRPr="00451337">
              <w:t>(1976)</w:t>
            </w:r>
          </w:p>
          <w:p w14:paraId="5A55982A" w14:textId="77777777" w:rsidR="00307334" w:rsidRPr="00451337" w:rsidRDefault="00307334" w:rsidP="00451337">
            <w:pPr>
              <w:jc w:val="left"/>
              <w:rPr>
                <w:rFonts w:cs="Arial"/>
                <w:iCs/>
                <w:szCs w:val="22"/>
                <w:lang w:val="en-US"/>
              </w:rPr>
            </w:pPr>
            <w:r w:rsidRPr="00451337">
              <w:rPr>
                <w:rFonts w:cs="Arial"/>
                <w:iCs/>
                <w:szCs w:val="22"/>
                <w:lang w:val="en-US"/>
              </w:rPr>
              <w:t xml:space="preserve">Hans </w:t>
            </w:r>
            <w:r w:rsidRPr="00451337">
              <w:rPr>
                <w:rFonts w:cs="Arial"/>
                <w:b/>
                <w:iCs/>
                <w:szCs w:val="22"/>
                <w:lang w:val="en-US"/>
              </w:rPr>
              <w:t>Fallada</w:t>
            </w:r>
            <w:r w:rsidRPr="00451337">
              <w:rPr>
                <w:rFonts w:cs="Arial"/>
                <w:iCs/>
                <w:szCs w:val="22"/>
                <w:lang w:val="en-US"/>
              </w:rPr>
              <w:t xml:space="preserve">, </w:t>
            </w:r>
          </w:p>
          <w:p w14:paraId="20BB6797" w14:textId="77777777" w:rsidR="00307334" w:rsidRPr="00451337" w:rsidRDefault="00307334" w:rsidP="003662BD">
            <w:pPr>
              <w:pStyle w:val="pucesdetableau"/>
            </w:pPr>
            <w:r w:rsidRPr="003662BD">
              <w:rPr>
                <w:i/>
              </w:rPr>
              <w:t>Kleiner Mann, was nun?</w:t>
            </w:r>
            <w:r w:rsidRPr="00451337">
              <w:t xml:space="preserve"> (1932) </w:t>
            </w:r>
          </w:p>
          <w:p w14:paraId="5081C7A6" w14:textId="77777777" w:rsidR="00307334" w:rsidRPr="00451337" w:rsidRDefault="00307334" w:rsidP="00451337">
            <w:pPr>
              <w:jc w:val="left"/>
              <w:rPr>
                <w:rFonts w:cs="Arial"/>
                <w:iCs/>
                <w:szCs w:val="22"/>
                <w:lang w:val="en-US"/>
              </w:rPr>
            </w:pPr>
            <w:r w:rsidRPr="00451337">
              <w:rPr>
                <w:rFonts w:cs="Arial"/>
                <w:iCs/>
                <w:szCs w:val="22"/>
                <w:lang w:val="en-US"/>
              </w:rPr>
              <w:t xml:space="preserve">Erich </w:t>
            </w:r>
            <w:r w:rsidRPr="00451337">
              <w:rPr>
                <w:rFonts w:cs="Arial"/>
                <w:b/>
                <w:iCs/>
                <w:szCs w:val="22"/>
                <w:lang w:val="en-US"/>
              </w:rPr>
              <w:t>Kästner</w:t>
            </w:r>
            <w:r w:rsidRPr="00451337">
              <w:rPr>
                <w:rFonts w:cs="Arial"/>
                <w:iCs/>
                <w:szCs w:val="22"/>
                <w:lang w:val="en-US"/>
              </w:rPr>
              <w:t xml:space="preserve">, </w:t>
            </w:r>
          </w:p>
          <w:p w14:paraId="0A2D9D4F" w14:textId="77777777" w:rsidR="00307334" w:rsidRPr="00307334" w:rsidRDefault="00307334" w:rsidP="00307334">
            <w:pPr>
              <w:pStyle w:val="pucesdetableau"/>
              <w:rPr>
                <w:rFonts w:cs="Arial"/>
                <w:i/>
                <w:iCs/>
                <w:szCs w:val="22"/>
              </w:rPr>
            </w:pPr>
            <w:r w:rsidRPr="003662BD">
              <w:rPr>
                <w:i/>
              </w:rPr>
              <w:t>Emil und die Detektive</w:t>
            </w:r>
            <w:r w:rsidRPr="00451337">
              <w:t xml:space="preserve"> (1929)</w:t>
            </w:r>
          </w:p>
          <w:p w14:paraId="596FE1F2" w14:textId="77777777" w:rsidR="00307334" w:rsidRPr="00451337" w:rsidRDefault="00307334" w:rsidP="00307334">
            <w:pPr>
              <w:jc w:val="left"/>
              <w:rPr>
                <w:rFonts w:cs="Arial"/>
                <w:i/>
                <w:iCs/>
                <w:szCs w:val="22"/>
                <w:lang w:val="en-US"/>
              </w:rPr>
            </w:pPr>
            <w:r w:rsidRPr="00451337">
              <w:rPr>
                <w:rFonts w:cs="Arial"/>
                <w:iCs/>
                <w:szCs w:val="22"/>
                <w:lang w:val="en-US"/>
              </w:rPr>
              <w:t>Stefan</w:t>
            </w:r>
            <w:r w:rsidRPr="00451337">
              <w:rPr>
                <w:rFonts w:cs="Arial"/>
                <w:i/>
                <w:iCs/>
                <w:szCs w:val="22"/>
                <w:lang w:val="en-US"/>
              </w:rPr>
              <w:t xml:space="preserve"> </w:t>
            </w:r>
            <w:r w:rsidRPr="00451337">
              <w:rPr>
                <w:rFonts w:cs="Arial"/>
                <w:b/>
                <w:iCs/>
                <w:szCs w:val="22"/>
                <w:lang w:val="en-US"/>
              </w:rPr>
              <w:t>Zweig</w:t>
            </w:r>
            <w:r w:rsidRPr="00451337">
              <w:rPr>
                <w:rFonts w:cs="Arial"/>
                <w:i/>
                <w:iCs/>
                <w:szCs w:val="22"/>
                <w:lang w:val="en-US"/>
              </w:rPr>
              <w:t>,</w:t>
            </w:r>
          </w:p>
          <w:p w14:paraId="42CDA2A6" w14:textId="343BDAC1" w:rsidR="00307334" w:rsidRPr="00451337" w:rsidRDefault="00307334" w:rsidP="00307334">
            <w:pPr>
              <w:pStyle w:val="pucesdetableau"/>
              <w:rPr>
                <w:rFonts w:cs="Arial"/>
                <w:i/>
                <w:iCs/>
                <w:szCs w:val="22"/>
              </w:rPr>
            </w:pPr>
            <w:r w:rsidRPr="003662BD">
              <w:rPr>
                <w:i/>
              </w:rPr>
              <w:t>Vierundzwanzig Stunden aus dem Leben einer Frau</w:t>
            </w:r>
            <w:r w:rsidRPr="00451337">
              <w:t xml:space="preserve"> (1927)</w:t>
            </w:r>
          </w:p>
        </w:tc>
        <w:tc>
          <w:tcPr>
            <w:tcW w:w="3430" w:type="dxa"/>
            <w:gridSpan w:val="2"/>
          </w:tcPr>
          <w:p w14:paraId="20318C92" w14:textId="77777777" w:rsidR="00307334" w:rsidRDefault="00307334" w:rsidP="00451337">
            <w:pPr>
              <w:jc w:val="left"/>
              <w:rPr>
                <w:rFonts w:cs="Arial"/>
                <w:szCs w:val="22"/>
                <w:lang w:val="en-US"/>
              </w:rPr>
            </w:pPr>
            <w:r>
              <w:rPr>
                <w:rFonts w:cs="Arial"/>
                <w:szCs w:val="22"/>
                <w:lang w:val="en-US"/>
              </w:rPr>
              <w:br/>
            </w:r>
          </w:p>
          <w:p w14:paraId="50773082" w14:textId="27EA6E32" w:rsidR="00307334" w:rsidRPr="00451337" w:rsidRDefault="00307334" w:rsidP="00307334">
            <w:pPr>
              <w:spacing w:before="0"/>
              <w:jc w:val="left"/>
              <w:rPr>
                <w:rFonts w:cs="Arial"/>
                <w:szCs w:val="22"/>
                <w:lang w:val="en-US"/>
              </w:rPr>
            </w:pPr>
            <w:r w:rsidRPr="00451337">
              <w:rPr>
                <w:rFonts w:cs="Arial"/>
                <w:szCs w:val="22"/>
                <w:lang w:val="en-US"/>
              </w:rPr>
              <w:t xml:space="preserve">[film] </w:t>
            </w:r>
          </w:p>
          <w:p w14:paraId="078CB8A2" w14:textId="77777777" w:rsidR="00307334" w:rsidRPr="00451337" w:rsidRDefault="00307334" w:rsidP="00772755">
            <w:pPr>
              <w:spacing w:before="0"/>
              <w:jc w:val="left"/>
              <w:rPr>
                <w:rFonts w:cs="Arial"/>
                <w:szCs w:val="22"/>
                <w:lang w:val="en-US"/>
              </w:rPr>
            </w:pPr>
            <w:r w:rsidRPr="00451337">
              <w:rPr>
                <w:rFonts w:cs="Arial"/>
                <w:szCs w:val="22"/>
                <w:lang w:val="en-US"/>
              </w:rPr>
              <w:t xml:space="preserve">Petra </w:t>
            </w:r>
            <w:r w:rsidRPr="00451337">
              <w:rPr>
                <w:rFonts w:cs="Arial"/>
                <w:b/>
                <w:szCs w:val="22"/>
                <w:lang w:val="en-US"/>
              </w:rPr>
              <w:t>Volpe,</w:t>
            </w:r>
          </w:p>
          <w:p w14:paraId="3C93C451" w14:textId="77777777" w:rsidR="00307334" w:rsidRPr="00451337" w:rsidRDefault="00307334" w:rsidP="003662BD">
            <w:pPr>
              <w:pStyle w:val="pucesdetableau"/>
            </w:pPr>
            <w:r w:rsidRPr="00451337">
              <w:rPr>
                <w:i/>
              </w:rPr>
              <w:t>Die göttliche Ordnung</w:t>
            </w:r>
            <w:r w:rsidRPr="00451337">
              <w:t xml:space="preserve"> (2017)</w:t>
            </w:r>
          </w:p>
          <w:p w14:paraId="0BDF2A60" w14:textId="77777777" w:rsidR="00307334" w:rsidRPr="00772755" w:rsidRDefault="00307334" w:rsidP="00451337">
            <w:pPr>
              <w:jc w:val="left"/>
              <w:rPr>
                <w:rFonts w:cs="Arial"/>
                <w:szCs w:val="22"/>
                <w:lang w:val="en-US"/>
              </w:rPr>
            </w:pPr>
            <w:r w:rsidRPr="00772755">
              <w:rPr>
                <w:rFonts w:cs="Arial"/>
                <w:szCs w:val="22"/>
                <w:lang w:val="en-US"/>
              </w:rPr>
              <w:t xml:space="preserve">[adaptation filmique] </w:t>
            </w:r>
          </w:p>
          <w:p w14:paraId="0B695B47" w14:textId="77777777" w:rsidR="00307334" w:rsidRPr="00451337" w:rsidRDefault="00307334" w:rsidP="00772755">
            <w:pPr>
              <w:spacing w:before="0"/>
              <w:jc w:val="left"/>
              <w:rPr>
                <w:rFonts w:cs="Arial"/>
                <w:szCs w:val="22"/>
                <w:lang w:val="en-US"/>
              </w:rPr>
            </w:pPr>
            <w:r w:rsidRPr="00451337">
              <w:rPr>
                <w:rFonts w:cs="Arial"/>
                <w:szCs w:val="22"/>
                <w:lang w:val="en-US"/>
              </w:rPr>
              <w:t xml:space="preserve">Christian </w:t>
            </w:r>
            <w:r w:rsidRPr="00451337">
              <w:rPr>
                <w:rFonts w:cs="Arial"/>
                <w:b/>
                <w:szCs w:val="22"/>
                <w:lang w:val="en-US"/>
              </w:rPr>
              <w:t>Ditter,</w:t>
            </w:r>
            <w:r w:rsidRPr="00451337">
              <w:rPr>
                <w:rFonts w:cs="Arial"/>
                <w:szCs w:val="22"/>
                <w:lang w:val="en-US"/>
              </w:rPr>
              <w:t xml:space="preserve"> </w:t>
            </w:r>
          </w:p>
          <w:p w14:paraId="63DF6152" w14:textId="77777777" w:rsidR="00307334" w:rsidRPr="00451337" w:rsidRDefault="00307334" w:rsidP="003662BD">
            <w:pPr>
              <w:pStyle w:val="pucesdetableau"/>
            </w:pPr>
            <w:r w:rsidRPr="003662BD">
              <w:rPr>
                <w:i/>
              </w:rPr>
              <w:t>Vorstadtkrokodile 2</w:t>
            </w:r>
            <w:r w:rsidRPr="00451337">
              <w:t xml:space="preserve"> (2009)</w:t>
            </w:r>
          </w:p>
          <w:p w14:paraId="0BA57F47" w14:textId="77777777" w:rsidR="00307334" w:rsidRPr="00451337" w:rsidRDefault="00307334" w:rsidP="00451337">
            <w:pPr>
              <w:jc w:val="left"/>
              <w:rPr>
                <w:rFonts w:cs="Arial"/>
                <w:szCs w:val="22"/>
                <w:lang w:val="en-US"/>
              </w:rPr>
            </w:pPr>
            <w:r w:rsidRPr="00451337">
              <w:rPr>
                <w:rFonts w:cs="Arial"/>
                <w:szCs w:val="22"/>
                <w:lang w:val="en-US"/>
              </w:rPr>
              <w:t xml:space="preserve">Wolfgang </w:t>
            </w:r>
            <w:r w:rsidRPr="00451337">
              <w:rPr>
                <w:rFonts w:cs="Arial"/>
                <w:b/>
                <w:szCs w:val="22"/>
                <w:lang w:val="en-US"/>
              </w:rPr>
              <w:t>Becker,</w:t>
            </w:r>
            <w:r w:rsidRPr="00451337">
              <w:rPr>
                <w:rFonts w:cs="Arial"/>
                <w:szCs w:val="22"/>
                <w:lang w:val="en-US"/>
              </w:rPr>
              <w:t xml:space="preserve"> </w:t>
            </w:r>
          </w:p>
          <w:p w14:paraId="67107D44" w14:textId="77777777" w:rsidR="00307334" w:rsidRPr="00451337" w:rsidRDefault="00307334" w:rsidP="00772755">
            <w:pPr>
              <w:pStyle w:val="pucesdetableau"/>
            </w:pPr>
            <w:r w:rsidRPr="00451337">
              <w:rPr>
                <w:i/>
              </w:rPr>
              <w:t>Vorstadtkrokodile</w:t>
            </w:r>
            <w:r w:rsidRPr="00451337">
              <w:t xml:space="preserve"> (1977)</w:t>
            </w:r>
          </w:p>
          <w:p w14:paraId="7EA27590" w14:textId="77777777" w:rsidR="00307334" w:rsidRPr="00451337" w:rsidRDefault="00307334" w:rsidP="00451337">
            <w:pPr>
              <w:jc w:val="left"/>
              <w:rPr>
                <w:rFonts w:cs="Arial"/>
                <w:szCs w:val="22"/>
              </w:rPr>
            </w:pPr>
            <w:r w:rsidRPr="00451337">
              <w:rPr>
                <w:rFonts w:cs="Arial"/>
                <w:szCs w:val="22"/>
              </w:rPr>
              <w:t xml:space="preserve">Franziska </w:t>
            </w:r>
            <w:r w:rsidRPr="00451337">
              <w:rPr>
                <w:rFonts w:cs="Arial"/>
                <w:b/>
                <w:szCs w:val="22"/>
              </w:rPr>
              <w:t>Buch</w:t>
            </w:r>
            <w:r w:rsidRPr="00451337">
              <w:rPr>
                <w:rFonts w:cs="Arial"/>
                <w:szCs w:val="22"/>
              </w:rPr>
              <w:t>,</w:t>
            </w:r>
          </w:p>
          <w:p w14:paraId="398509AD" w14:textId="77777777" w:rsidR="00307334" w:rsidRPr="00451337" w:rsidRDefault="00307334" w:rsidP="00772755">
            <w:pPr>
              <w:pStyle w:val="pucesdetableau"/>
            </w:pPr>
            <w:r w:rsidRPr="00451337">
              <w:rPr>
                <w:i/>
              </w:rPr>
              <w:t>Emil und die Detektive</w:t>
            </w:r>
            <w:r w:rsidRPr="00451337">
              <w:t xml:space="preserve"> (2001)</w:t>
            </w:r>
          </w:p>
          <w:p w14:paraId="3FD10F22" w14:textId="77777777" w:rsidR="00307334" w:rsidRPr="00451337" w:rsidRDefault="00307334" w:rsidP="00451337">
            <w:pPr>
              <w:jc w:val="left"/>
              <w:rPr>
                <w:rFonts w:cs="Arial"/>
                <w:szCs w:val="22"/>
              </w:rPr>
            </w:pPr>
            <w:r w:rsidRPr="00451337">
              <w:rPr>
                <w:rFonts w:cs="Arial"/>
                <w:szCs w:val="22"/>
              </w:rPr>
              <w:t xml:space="preserve">Rainer Werner </w:t>
            </w:r>
            <w:r w:rsidRPr="00451337">
              <w:rPr>
                <w:rFonts w:cs="Arial"/>
                <w:b/>
                <w:szCs w:val="22"/>
              </w:rPr>
              <w:t>Fassbinder</w:t>
            </w:r>
            <w:r w:rsidRPr="00451337">
              <w:rPr>
                <w:rFonts w:cs="Arial"/>
                <w:szCs w:val="22"/>
              </w:rPr>
              <w:t xml:space="preserve">, </w:t>
            </w:r>
          </w:p>
          <w:p w14:paraId="30E6B38A" w14:textId="5E4AB867" w:rsidR="00307334" w:rsidRPr="00451337" w:rsidRDefault="00307334" w:rsidP="00307334">
            <w:pPr>
              <w:pStyle w:val="pucesdetableau"/>
              <w:rPr>
                <w:rFonts w:cs="Arial"/>
                <w:szCs w:val="22"/>
              </w:rPr>
            </w:pPr>
            <w:r w:rsidRPr="00451337">
              <w:rPr>
                <w:i/>
              </w:rPr>
              <w:t xml:space="preserve">Effi Briest </w:t>
            </w:r>
            <w:r w:rsidRPr="00451337">
              <w:t>(1974)</w:t>
            </w:r>
          </w:p>
        </w:tc>
      </w:tr>
      <w:tr w:rsidR="00307334" w:rsidRPr="00451337" w14:paraId="3B3E8426" w14:textId="77777777" w:rsidTr="00420186">
        <w:trPr>
          <w:trHeight w:val="20"/>
        </w:trPr>
        <w:tc>
          <w:tcPr>
            <w:tcW w:w="2155" w:type="dxa"/>
            <w:tcBorders>
              <w:top w:val="single" w:sz="4" w:space="0" w:color="auto"/>
              <w:bottom w:val="nil"/>
            </w:tcBorders>
            <w:shd w:val="clear" w:color="auto" w:fill="auto"/>
          </w:tcPr>
          <w:p w14:paraId="0BF1B2A2" w14:textId="77777777" w:rsidR="00307334" w:rsidRPr="00451337" w:rsidRDefault="00307334" w:rsidP="00451337">
            <w:pPr>
              <w:jc w:val="left"/>
              <w:rPr>
                <w:rFonts w:cs="Arial"/>
              </w:rPr>
            </w:pPr>
          </w:p>
        </w:tc>
        <w:tc>
          <w:tcPr>
            <w:tcW w:w="3543" w:type="dxa"/>
            <w:tcBorders>
              <w:bottom w:val="nil"/>
            </w:tcBorders>
          </w:tcPr>
          <w:p w14:paraId="7DAB3A73" w14:textId="7CC172B5" w:rsidR="00307334" w:rsidRPr="00451337" w:rsidRDefault="00307334" w:rsidP="00307334">
            <w:pPr>
              <w:pStyle w:val="pucesdetableau"/>
            </w:pPr>
            <w:r w:rsidRPr="00451337">
              <w:t xml:space="preserve"> </w:t>
            </w:r>
            <w:r w:rsidRPr="00307334">
              <w:rPr>
                <w:i/>
              </w:rPr>
              <w:t>Brief einer Unbekannten</w:t>
            </w:r>
            <w:r w:rsidRPr="00451337">
              <w:t xml:space="preserve"> (1922)</w:t>
            </w:r>
          </w:p>
          <w:p w14:paraId="2CEE5121" w14:textId="77777777" w:rsidR="00307334" w:rsidRPr="00451337" w:rsidRDefault="00307334" w:rsidP="00307334">
            <w:pPr>
              <w:jc w:val="left"/>
              <w:rPr>
                <w:rFonts w:cs="Arial"/>
                <w:iCs/>
                <w:szCs w:val="22"/>
                <w:lang w:val="en-US"/>
              </w:rPr>
            </w:pPr>
            <w:r w:rsidRPr="00451337">
              <w:rPr>
                <w:rFonts w:cs="Arial"/>
                <w:iCs/>
                <w:szCs w:val="22"/>
                <w:lang w:val="en-US"/>
              </w:rPr>
              <w:t xml:space="preserve">Arthur </w:t>
            </w:r>
            <w:r w:rsidRPr="00451337">
              <w:rPr>
                <w:rFonts w:cs="Arial"/>
                <w:b/>
                <w:iCs/>
                <w:szCs w:val="22"/>
                <w:lang w:val="en-US"/>
              </w:rPr>
              <w:t>Schnitzler</w:t>
            </w:r>
            <w:r w:rsidRPr="00451337">
              <w:rPr>
                <w:rFonts w:cs="Arial"/>
                <w:iCs/>
                <w:szCs w:val="22"/>
                <w:lang w:val="en-US"/>
              </w:rPr>
              <w:t xml:space="preserve">, </w:t>
            </w:r>
          </w:p>
          <w:p w14:paraId="4DAB2280" w14:textId="77777777" w:rsidR="00307334" w:rsidRPr="00451337" w:rsidRDefault="00307334" w:rsidP="00307334">
            <w:pPr>
              <w:pStyle w:val="pucesdetableau"/>
            </w:pPr>
            <w:r w:rsidRPr="00772755">
              <w:rPr>
                <w:i/>
              </w:rPr>
              <w:t>Fräulein Else</w:t>
            </w:r>
            <w:r w:rsidRPr="00451337">
              <w:t xml:space="preserve"> (1924)</w:t>
            </w:r>
          </w:p>
          <w:p w14:paraId="3957553A" w14:textId="77777777" w:rsidR="00307334" w:rsidRPr="00451337" w:rsidRDefault="00307334" w:rsidP="00307334">
            <w:pPr>
              <w:jc w:val="left"/>
              <w:rPr>
                <w:rFonts w:cs="Arial"/>
                <w:iCs/>
                <w:szCs w:val="22"/>
                <w:lang w:val="en-US"/>
              </w:rPr>
            </w:pPr>
            <w:r w:rsidRPr="00451337">
              <w:rPr>
                <w:rFonts w:cs="Arial"/>
                <w:iCs/>
                <w:szCs w:val="22"/>
                <w:lang w:val="en-US"/>
              </w:rPr>
              <w:t xml:space="preserve">Heinrich </w:t>
            </w:r>
            <w:r w:rsidRPr="00451337">
              <w:rPr>
                <w:rFonts w:cs="Arial"/>
                <w:b/>
                <w:iCs/>
                <w:szCs w:val="22"/>
                <w:lang w:val="en-US"/>
              </w:rPr>
              <w:t>Mann</w:t>
            </w:r>
            <w:r w:rsidRPr="00451337">
              <w:rPr>
                <w:rFonts w:cs="Arial"/>
                <w:iCs/>
                <w:szCs w:val="22"/>
                <w:lang w:val="en-US"/>
              </w:rPr>
              <w:t xml:space="preserve">, </w:t>
            </w:r>
          </w:p>
          <w:p w14:paraId="666D6BE8" w14:textId="77777777" w:rsidR="00307334" w:rsidRPr="00451337" w:rsidRDefault="00307334" w:rsidP="00307334">
            <w:pPr>
              <w:pStyle w:val="pucesdetableau"/>
            </w:pPr>
            <w:r w:rsidRPr="00772755">
              <w:rPr>
                <w:i/>
              </w:rPr>
              <w:t>Professor Unrat</w:t>
            </w:r>
            <w:r w:rsidRPr="00451337">
              <w:t xml:space="preserve"> (1905)</w:t>
            </w:r>
          </w:p>
          <w:p w14:paraId="0ED19B52" w14:textId="77777777" w:rsidR="00307334" w:rsidRPr="00451337" w:rsidRDefault="00307334" w:rsidP="00307334">
            <w:pPr>
              <w:jc w:val="left"/>
              <w:rPr>
                <w:rFonts w:cs="Arial"/>
                <w:iCs/>
                <w:szCs w:val="22"/>
                <w:lang w:val="en-US"/>
              </w:rPr>
            </w:pPr>
            <w:r w:rsidRPr="00451337">
              <w:rPr>
                <w:rFonts w:cs="Arial"/>
                <w:iCs/>
                <w:szCs w:val="22"/>
                <w:lang w:val="en-US"/>
              </w:rPr>
              <w:t xml:space="preserve">Thomas </w:t>
            </w:r>
            <w:r w:rsidRPr="00451337">
              <w:rPr>
                <w:rFonts w:cs="Arial"/>
                <w:b/>
                <w:iCs/>
                <w:szCs w:val="22"/>
                <w:lang w:val="en-US"/>
              </w:rPr>
              <w:t>Mann</w:t>
            </w:r>
            <w:r w:rsidRPr="00451337">
              <w:rPr>
                <w:rFonts w:cs="Arial"/>
                <w:iCs/>
                <w:szCs w:val="22"/>
                <w:lang w:val="en-US"/>
              </w:rPr>
              <w:t xml:space="preserve">, </w:t>
            </w:r>
          </w:p>
          <w:p w14:paraId="1A404BD1" w14:textId="77777777" w:rsidR="00307334" w:rsidRPr="00451337" w:rsidRDefault="00307334" w:rsidP="00307334">
            <w:pPr>
              <w:pStyle w:val="pucesdetableau"/>
            </w:pPr>
            <w:r w:rsidRPr="00772755">
              <w:rPr>
                <w:i/>
              </w:rPr>
              <w:t>Tonio Kröger</w:t>
            </w:r>
            <w:r w:rsidRPr="00451337">
              <w:t xml:space="preserve"> (1903)</w:t>
            </w:r>
          </w:p>
          <w:p w14:paraId="2FA95F27" w14:textId="77777777" w:rsidR="00307334" w:rsidRPr="00451337" w:rsidRDefault="00307334" w:rsidP="00307334">
            <w:pPr>
              <w:jc w:val="left"/>
              <w:rPr>
                <w:rFonts w:cs="Arial"/>
                <w:iCs/>
                <w:szCs w:val="22"/>
              </w:rPr>
            </w:pPr>
            <w:r w:rsidRPr="00451337">
              <w:rPr>
                <w:rFonts w:cs="Arial"/>
                <w:iCs/>
                <w:szCs w:val="22"/>
              </w:rPr>
              <w:t xml:space="preserve">Theodor </w:t>
            </w:r>
            <w:r w:rsidRPr="00451337">
              <w:rPr>
                <w:rFonts w:cs="Arial"/>
                <w:b/>
                <w:iCs/>
                <w:szCs w:val="22"/>
              </w:rPr>
              <w:t>Fontane</w:t>
            </w:r>
            <w:r w:rsidRPr="00451337">
              <w:rPr>
                <w:rFonts w:cs="Arial"/>
                <w:iCs/>
                <w:szCs w:val="22"/>
              </w:rPr>
              <w:t xml:space="preserve">, </w:t>
            </w:r>
          </w:p>
          <w:p w14:paraId="0FB426EC" w14:textId="77777777" w:rsidR="00307334" w:rsidRPr="00451337" w:rsidRDefault="00307334" w:rsidP="00307334">
            <w:pPr>
              <w:pStyle w:val="pucesdetableau"/>
            </w:pPr>
            <w:r w:rsidRPr="00772755">
              <w:rPr>
                <w:i/>
              </w:rPr>
              <w:t>Effi Briest</w:t>
            </w:r>
            <w:r w:rsidRPr="00451337">
              <w:t xml:space="preserve"> (1896)</w:t>
            </w:r>
          </w:p>
          <w:p w14:paraId="0D45F7B7" w14:textId="77777777" w:rsidR="00307334" w:rsidRPr="00451337" w:rsidRDefault="00307334" w:rsidP="00307334">
            <w:pPr>
              <w:jc w:val="left"/>
              <w:rPr>
                <w:rFonts w:cs="Arial"/>
                <w:iCs/>
                <w:szCs w:val="22"/>
                <w:lang w:val="en-US"/>
              </w:rPr>
            </w:pPr>
            <w:r w:rsidRPr="00451337">
              <w:rPr>
                <w:rFonts w:cs="Arial"/>
                <w:iCs/>
                <w:szCs w:val="22"/>
                <w:lang w:val="en-US"/>
              </w:rPr>
              <w:t xml:space="preserve">Friedrich </w:t>
            </w:r>
            <w:r w:rsidRPr="00451337">
              <w:rPr>
                <w:rFonts w:cs="Arial"/>
                <w:b/>
                <w:iCs/>
                <w:szCs w:val="22"/>
                <w:lang w:val="en-US"/>
              </w:rPr>
              <w:t>Schiller</w:t>
            </w:r>
            <w:r w:rsidRPr="00451337">
              <w:rPr>
                <w:rFonts w:cs="Arial"/>
                <w:iCs/>
                <w:szCs w:val="22"/>
                <w:lang w:val="en-US"/>
              </w:rPr>
              <w:t xml:space="preserve">, </w:t>
            </w:r>
          </w:p>
          <w:p w14:paraId="503CE200" w14:textId="77777777" w:rsidR="00307334" w:rsidRPr="00451337" w:rsidRDefault="00307334" w:rsidP="00307334">
            <w:pPr>
              <w:pStyle w:val="pucesdetableau"/>
            </w:pPr>
            <w:r w:rsidRPr="00451337">
              <w:rPr>
                <w:i/>
              </w:rPr>
              <w:t xml:space="preserve">Die Bürgschaft </w:t>
            </w:r>
            <w:r w:rsidRPr="00451337">
              <w:t>(1799)</w:t>
            </w:r>
          </w:p>
          <w:p w14:paraId="4AB6EE85" w14:textId="77777777" w:rsidR="00307334" w:rsidRPr="00451337" w:rsidRDefault="00307334" w:rsidP="00307334">
            <w:pPr>
              <w:jc w:val="left"/>
              <w:rPr>
                <w:rFonts w:cs="Arial"/>
                <w:iCs/>
                <w:szCs w:val="22"/>
              </w:rPr>
            </w:pPr>
            <w:r w:rsidRPr="00451337">
              <w:rPr>
                <w:rFonts w:cs="Arial"/>
                <w:iCs/>
                <w:szCs w:val="22"/>
              </w:rPr>
              <w:t xml:space="preserve">Johann Wolfgang </w:t>
            </w:r>
            <w:r w:rsidRPr="00451337">
              <w:rPr>
                <w:rFonts w:cs="Arial"/>
                <w:b/>
                <w:iCs/>
                <w:szCs w:val="22"/>
              </w:rPr>
              <w:t>Goethe</w:t>
            </w:r>
            <w:r w:rsidRPr="00451337">
              <w:rPr>
                <w:rFonts w:cs="Arial"/>
                <w:iCs/>
                <w:szCs w:val="22"/>
              </w:rPr>
              <w:t xml:space="preserve">, </w:t>
            </w:r>
          </w:p>
          <w:p w14:paraId="525EB69C" w14:textId="3E7CE3FF" w:rsidR="00307334" w:rsidRDefault="00307334" w:rsidP="00307334">
            <w:pPr>
              <w:pStyle w:val="pucesdetableau"/>
              <w:rPr>
                <w:rFonts w:cs="Arial"/>
                <w:iCs/>
              </w:rPr>
            </w:pPr>
            <w:r w:rsidRPr="00772755">
              <w:rPr>
                <w:i/>
              </w:rPr>
              <w:t>Die Leiden des jungen Werther</w:t>
            </w:r>
            <w:r w:rsidRPr="00451337">
              <w:t xml:space="preserve"> (1774)</w:t>
            </w:r>
          </w:p>
        </w:tc>
        <w:tc>
          <w:tcPr>
            <w:tcW w:w="3430" w:type="dxa"/>
            <w:gridSpan w:val="2"/>
            <w:tcBorders>
              <w:bottom w:val="nil"/>
            </w:tcBorders>
          </w:tcPr>
          <w:p w14:paraId="4561D5F1" w14:textId="77777777" w:rsidR="00307334" w:rsidRPr="00451337" w:rsidRDefault="00307334" w:rsidP="00307334">
            <w:pPr>
              <w:jc w:val="left"/>
              <w:rPr>
                <w:rFonts w:cs="Arial"/>
                <w:szCs w:val="22"/>
              </w:rPr>
            </w:pPr>
            <w:r w:rsidRPr="00451337">
              <w:rPr>
                <w:rFonts w:cs="Arial"/>
                <w:szCs w:val="22"/>
              </w:rPr>
              <w:t xml:space="preserve">Fritz </w:t>
            </w:r>
            <w:r w:rsidRPr="00451337">
              <w:rPr>
                <w:rFonts w:cs="Arial"/>
                <w:b/>
                <w:szCs w:val="22"/>
              </w:rPr>
              <w:t>Wendhausen</w:t>
            </w:r>
            <w:r w:rsidRPr="00451337">
              <w:rPr>
                <w:rFonts w:cs="Arial"/>
                <w:szCs w:val="22"/>
              </w:rPr>
              <w:t xml:space="preserve">, </w:t>
            </w:r>
          </w:p>
          <w:p w14:paraId="555950BF" w14:textId="77777777" w:rsidR="00307334" w:rsidRPr="00451337" w:rsidRDefault="00307334" w:rsidP="00307334">
            <w:pPr>
              <w:pStyle w:val="pucesdetableau"/>
            </w:pPr>
            <w:r w:rsidRPr="00451337">
              <w:rPr>
                <w:i/>
              </w:rPr>
              <w:t>Kleiner Mann, was nun ?</w:t>
            </w:r>
            <w:r w:rsidRPr="00451337">
              <w:t xml:space="preserve"> (1967)</w:t>
            </w:r>
          </w:p>
          <w:p w14:paraId="5E7B9331" w14:textId="77777777" w:rsidR="00307334" w:rsidRPr="00451337" w:rsidRDefault="00307334" w:rsidP="00307334">
            <w:pPr>
              <w:jc w:val="left"/>
              <w:rPr>
                <w:rFonts w:cs="Arial"/>
                <w:szCs w:val="22"/>
              </w:rPr>
            </w:pPr>
            <w:r w:rsidRPr="00451337">
              <w:rPr>
                <w:rFonts w:cs="Arial"/>
                <w:szCs w:val="22"/>
              </w:rPr>
              <w:t xml:space="preserve">Josef </w:t>
            </w:r>
            <w:r w:rsidRPr="00451337">
              <w:rPr>
                <w:rFonts w:cs="Arial"/>
                <w:b/>
                <w:szCs w:val="22"/>
              </w:rPr>
              <w:t>von Sternberg</w:t>
            </w:r>
            <w:r w:rsidRPr="00451337">
              <w:rPr>
                <w:rFonts w:cs="Arial"/>
                <w:szCs w:val="22"/>
              </w:rPr>
              <w:t xml:space="preserve">, </w:t>
            </w:r>
          </w:p>
          <w:p w14:paraId="16905CA3" w14:textId="2FA8DC67" w:rsidR="00307334" w:rsidRDefault="00307334" w:rsidP="00307334">
            <w:pPr>
              <w:pStyle w:val="pucesdetableau"/>
              <w:rPr>
                <w:rFonts w:cs="Arial"/>
              </w:rPr>
            </w:pPr>
            <w:r w:rsidRPr="00451337">
              <w:rPr>
                <w:i/>
              </w:rPr>
              <w:t>Der blaue Engel</w:t>
            </w:r>
            <w:r w:rsidRPr="00451337">
              <w:t xml:space="preserve"> (1930)</w:t>
            </w:r>
          </w:p>
        </w:tc>
      </w:tr>
      <w:tr w:rsidR="00FB285C" w:rsidRPr="00420186" w14:paraId="68D3DCE2" w14:textId="77777777" w:rsidTr="00FB285C">
        <w:trPr>
          <w:trHeight w:val="20"/>
        </w:trPr>
        <w:tc>
          <w:tcPr>
            <w:tcW w:w="2155" w:type="dxa"/>
            <w:tcBorders>
              <w:top w:val="nil"/>
            </w:tcBorders>
          </w:tcPr>
          <w:p w14:paraId="32B7F12A" w14:textId="77777777" w:rsidR="00FB285C" w:rsidRPr="00451337" w:rsidRDefault="00FB285C" w:rsidP="00FB285C">
            <w:pPr>
              <w:spacing w:before="0"/>
              <w:jc w:val="left"/>
              <w:rPr>
                <w:rFonts w:cs="Arial"/>
                <w:szCs w:val="22"/>
              </w:rPr>
            </w:pPr>
            <w:r w:rsidRPr="00451337">
              <w:rPr>
                <w:rFonts w:cs="Arial"/>
                <w:szCs w:val="22"/>
              </w:rPr>
              <w:t xml:space="preserve">Le rapport à l’argent, entre dimension matérielle et valeur symbolique </w:t>
            </w:r>
          </w:p>
          <w:p w14:paraId="3A89FB1A" w14:textId="1BAF64BA" w:rsidR="00FB285C" w:rsidRPr="00451337" w:rsidRDefault="00FB285C" w:rsidP="00451337">
            <w:pPr>
              <w:jc w:val="left"/>
              <w:rPr>
                <w:rFonts w:cs="Arial"/>
                <w:szCs w:val="22"/>
              </w:rPr>
            </w:pPr>
          </w:p>
        </w:tc>
        <w:tc>
          <w:tcPr>
            <w:tcW w:w="3543" w:type="dxa"/>
            <w:tcBorders>
              <w:top w:val="nil"/>
            </w:tcBorders>
          </w:tcPr>
          <w:p w14:paraId="5A72F2EE" w14:textId="77777777" w:rsidR="00FB285C" w:rsidRPr="00451337" w:rsidRDefault="00FB285C" w:rsidP="00FB285C">
            <w:pPr>
              <w:spacing w:before="0"/>
              <w:jc w:val="left"/>
              <w:rPr>
                <w:rFonts w:cs="Arial"/>
                <w:szCs w:val="22"/>
              </w:rPr>
            </w:pPr>
            <w:r w:rsidRPr="00451337">
              <w:rPr>
                <w:rFonts w:cs="Arial"/>
                <w:szCs w:val="22"/>
              </w:rPr>
              <w:t xml:space="preserve">Elfriede </w:t>
            </w:r>
            <w:r w:rsidRPr="00451337">
              <w:rPr>
                <w:rFonts w:cs="Arial"/>
                <w:b/>
                <w:szCs w:val="22"/>
              </w:rPr>
              <w:t>Jelinek</w:t>
            </w:r>
            <w:r w:rsidRPr="00451337">
              <w:rPr>
                <w:rFonts w:cs="Arial"/>
                <w:szCs w:val="22"/>
              </w:rPr>
              <w:t xml:space="preserve">, </w:t>
            </w:r>
          </w:p>
          <w:p w14:paraId="06DE702D" w14:textId="6CB07D5C" w:rsidR="00FB285C" w:rsidRPr="00451337" w:rsidRDefault="00FB285C" w:rsidP="00772755">
            <w:pPr>
              <w:pStyle w:val="pucesdetableau"/>
            </w:pPr>
            <w:r w:rsidRPr="00451337">
              <w:rPr>
                <w:i/>
              </w:rPr>
              <w:t>Rein Gold</w:t>
            </w:r>
            <w:r w:rsidRPr="00451337">
              <w:t xml:space="preserve"> (2012)</w:t>
            </w:r>
          </w:p>
          <w:p w14:paraId="1E822E6A" w14:textId="77777777" w:rsidR="00FB285C" w:rsidRPr="00451337" w:rsidRDefault="00FB285C" w:rsidP="00451337">
            <w:pPr>
              <w:jc w:val="left"/>
              <w:rPr>
                <w:rFonts w:cs="Arial"/>
                <w:szCs w:val="22"/>
              </w:rPr>
            </w:pPr>
            <w:r w:rsidRPr="00451337">
              <w:rPr>
                <w:rFonts w:cs="Arial"/>
                <w:szCs w:val="22"/>
              </w:rPr>
              <w:t xml:space="preserve">Alexander Graf </w:t>
            </w:r>
            <w:r w:rsidRPr="00451337">
              <w:rPr>
                <w:rFonts w:cs="Arial"/>
                <w:b/>
                <w:szCs w:val="22"/>
              </w:rPr>
              <w:t>von Schönburg</w:t>
            </w:r>
            <w:r w:rsidRPr="00451337">
              <w:rPr>
                <w:rFonts w:cs="Arial"/>
                <w:szCs w:val="22"/>
              </w:rPr>
              <w:t xml:space="preserve">, </w:t>
            </w:r>
          </w:p>
          <w:p w14:paraId="033B579A" w14:textId="24F01211" w:rsidR="00FB285C" w:rsidRPr="00451337" w:rsidRDefault="00FB285C" w:rsidP="00772755">
            <w:pPr>
              <w:pStyle w:val="pucesdetableau"/>
            </w:pPr>
            <w:r w:rsidRPr="00451337">
              <w:rPr>
                <w:i/>
              </w:rPr>
              <w:t>Die Kunst des stilvollen Verarmens : Wie man ohne Geld reich wird</w:t>
            </w:r>
            <w:r w:rsidRPr="00451337">
              <w:t xml:space="preserve"> (2005)</w:t>
            </w:r>
          </w:p>
          <w:p w14:paraId="169C602D" w14:textId="77777777" w:rsidR="00FB285C" w:rsidRPr="00451337" w:rsidRDefault="00FB285C" w:rsidP="00451337">
            <w:pPr>
              <w:jc w:val="left"/>
              <w:rPr>
                <w:rFonts w:cs="Arial"/>
                <w:szCs w:val="22"/>
              </w:rPr>
            </w:pPr>
            <w:r w:rsidRPr="00451337">
              <w:rPr>
                <w:rFonts w:cs="Arial"/>
                <w:szCs w:val="22"/>
              </w:rPr>
              <w:t xml:space="preserve">Siegfried </w:t>
            </w:r>
            <w:r w:rsidRPr="00451337">
              <w:rPr>
                <w:rFonts w:cs="Arial"/>
                <w:b/>
                <w:szCs w:val="22"/>
              </w:rPr>
              <w:t>Lenz</w:t>
            </w:r>
            <w:r w:rsidRPr="00451337">
              <w:rPr>
                <w:rFonts w:cs="Arial"/>
                <w:szCs w:val="22"/>
              </w:rPr>
              <w:t>,</w:t>
            </w:r>
          </w:p>
          <w:p w14:paraId="08225ECB" w14:textId="77777777" w:rsidR="00FB285C" w:rsidRPr="00451337" w:rsidRDefault="00FB285C" w:rsidP="00772755">
            <w:pPr>
              <w:pStyle w:val="pucesdetableau"/>
            </w:pPr>
            <w:r w:rsidRPr="00451337">
              <w:rPr>
                <w:i/>
              </w:rPr>
              <w:t>Arnes Nachlass</w:t>
            </w:r>
            <w:r w:rsidRPr="00451337">
              <w:t xml:space="preserve"> (1999)</w:t>
            </w:r>
          </w:p>
          <w:p w14:paraId="299B3DF5" w14:textId="77777777" w:rsidR="00FB285C" w:rsidRPr="00451337" w:rsidRDefault="00FB285C" w:rsidP="00451337">
            <w:pPr>
              <w:jc w:val="left"/>
              <w:rPr>
                <w:rFonts w:cs="Arial"/>
                <w:szCs w:val="22"/>
              </w:rPr>
            </w:pPr>
            <w:r w:rsidRPr="00451337">
              <w:rPr>
                <w:rFonts w:cs="Arial"/>
                <w:szCs w:val="22"/>
              </w:rPr>
              <w:t xml:space="preserve">Martin </w:t>
            </w:r>
            <w:r w:rsidRPr="00451337">
              <w:rPr>
                <w:rFonts w:cs="Arial"/>
                <w:b/>
                <w:szCs w:val="22"/>
              </w:rPr>
              <w:t>Suter</w:t>
            </w:r>
            <w:r w:rsidRPr="00451337">
              <w:rPr>
                <w:rFonts w:cs="Arial"/>
                <w:szCs w:val="22"/>
              </w:rPr>
              <w:t xml:space="preserve">, </w:t>
            </w:r>
          </w:p>
          <w:p w14:paraId="43A499EC" w14:textId="7657ADEE" w:rsidR="00FB285C" w:rsidRPr="00451337" w:rsidRDefault="00FB285C" w:rsidP="00772755">
            <w:pPr>
              <w:pStyle w:val="pucesdetableau"/>
            </w:pPr>
            <w:r w:rsidRPr="00451337">
              <w:rPr>
                <w:i/>
              </w:rPr>
              <w:t>Der letzte Weynfeldt</w:t>
            </w:r>
            <w:r w:rsidRPr="00451337">
              <w:t xml:space="preserve"> (2008)</w:t>
            </w:r>
          </w:p>
          <w:p w14:paraId="1CB1DC3C" w14:textId="77777777" w:rsidR="00FB285C" w:rsidRPr="00451337" w:rsidRDefault="00FB285C" w:rsidP="00772755">
            <w:pPr>
              <w:pStyle w:val="pucesdetableau"/>
            </w:pPr>
            <w:r w:rsidRPr="00451337">
              <w:rPr>
                <w:i/>
              </w:rPr>
              <w:t>Business Class</w:t>
            </w:r>
            <w:r w:rsidRPr="00451337">
              <w:t xml:space="preserve"> (1995-1999)</w:t>
            </w:r>
          </w:p>
          <w:p w14:paraId="6E5ABA0B" w14:textId="77777777" w:rsidR="00FB285C" w:rsidRPr="00451337" w:rsidRDefault="00FB285C" w:rsidP="00451337">
            <w:pPr>
              <w:jc w:val="left"/>
              <w:rPr>
                <w:rFonts w:cs="Arial"/>
                <w:szCs w:val="22"/>
              </w:rPr>
            </w:pPr>
            <w:r w:rsidRPr="00451337">
              <w:rPr>
                <w:rFonts w:cs="Arial"/>
                <w:szCs w:val="22"/>
              </w:rPr>
              <w:t xml:space="preserve">Michael </w:t>
            </w:r>
            <w:r w:rsidRPr="00451337">
              <w:rPr>
                <w:rFonts w:cs="Arial"/>
                <w:b/>
                <w:szCs w:val="22"/>
              </w:rPr>
              <w:t>Holzach</w:t>
            </w:r>
            <w:r w:rsidRPr="00451337">
              <w:rPr>
                <w:rFonts w:cs="Arial"/>
                <w:szCs w:val="22"/>
              </w:rPr>
              <w:t xml:space="preserve">, </w:t>
            </w:r>
          </w:p>
          <w:p w14:paraId="29A02671" w14:textId="13A78E88" w:rsidR="00FB285C" w:rsidRPr="00451337" w:rsidRDefault="00FB285C" w:rsidP="00772755">
            <w:pPr>
              <w:pStyle w:val="pucesdetableau"/>
            </w:pPr>
            <w:r w:rsidRPr="00451337">
              <w:rPr>
                <w:i/>
              </w:rPr>
              <w:t>Deutschland umsonst, zu Fuß und ohne Geld durch ein Wohlstandsland</w:t>
            </w:r>
            <w:r w:rsidRPr="00451337">
              <w:t xml:space="preserve"> (1982)</w:t>
            </w:r>
          </w:p>
          <w:p w14:paraId="7FEF8CFF" w14:textId="77777777" w:rsidR="00FB285C" w:rsidRPr="00451337" w:rsidRDefault="00FB285C" w:rsidP="00451337">
            <w:pPr>
              <w:jc w:val="left"/>
              <w:rPr>
                <w:rFonts w:cs="Arial"/>
                <w:szCs w:val="22"/>
                <w:lang w:val="en-US"/>
              </w:rPr>
            </w:pPr>
            <w:r w:rsidRPr="00451337">
              <w:rPr>
                <w:rFonts w:cs="Arial"/>
                <w:szCs w:val="22"/>
                <w:lang w:val="en-US"/>
              </w:rPr>
              <w:t xml:space="preserve">Friedrich </w:t>
            </w:r>
            <w:r w:rsidRPr="00451337">
              <w:rPr>
                <w:rFonts w:cs="Arial"/>
                <w:b/>
                <w:szCs w:val="22"/>
                <w:lang w:val="en-US"/>
              </w:rPr>
              <w:t>Dürrenmatt</w:t>
            </w:r>
            <w:r w:rsidRPr="00451337">
              <w:rPr>
                <w:rFonts w:cs="Arial"/>
                <w:szCs w:val="22"/>
                <w:lang w:val="en-US"/>
              </w:rPr>
              <w:t xml:space="preserve">, </w:t>
            </w:r>
          </w:p>
          <w:p w14:paraId="24010B93" w14:textId="77777777" w:rsidR="00FB285C" w:rsidRPr="00451337" w:rsidRDefault="00FB285C" w:rsidP="00772755">
            <w:pPr>
              <w:pStyle w:val="pucesdetableau"/>
            </w:pPr>
            <w:r w:rsidRPr="00772755">
              <w:rPr>
                <w:i/>
              </w:rPr>
              <w:t xml:space="preserve">Der Besuch der alten Dame </w:t>
            </w:r>
            <w:r w:rsidRPr="00451337">
              <w:t>(1955)</w:t>
            </w:r>
          </w:p>
          <w:p w14:paraId="5725C078" w14:textId="77777777" w:rsidR="00FB285C" w:rsidRPr="00451337" w:rsidRDefault="00FB285C" w:rsidP="00451337">
            <w:pPr>
              <w:jc w:val="left"/>
              <w:rPr>
                <w:rFonts w:cs="Arial"/>
                <w:szCs w:val="22"/>
              </w:rPr>
            </w:pPr>
            <w:r w:rsidRPr="00451337">
              <w:rPr>
                <w:rFonts w:cs="Arial"/>
                <w:szCs w:val="22"/>
              </w:rPr>
              <w:t xml:space="preserve">Hans </w:t>
            </w:r>
            <w:r w:rsidRPr="00451337">
              <w:rPr>
                <w:rFonts w:cs="Arial"/>
                <w:b/>
                <w:szCs w:val="22"/>
              </w:rPr>
              <w:t>Fallada</w:t>
            </w:r>
            <w:r w:rsidRPr="00451337">
              <w:rPr>
                <w:rFonts w:cs="Arial"/>
                <w:szCs w:val="22"/>
              </w:rPr>
              <w:t xml:space="preserve">, </w:t>
            </w:r>
          </w:p>
          <w:p w14:paraId="5E55B307" w14:textId="702F38A4" w:rsidR="00FB285C" w:rsidRPr="00451337" w:rsidRDefault="00FB285C" w:rsidP="00772755">
            <w:pPr>
              <w:pStyle w:val="pucesdetableau"/>
            </w:pPr>
            <w:r w:rsidRPr="00451337">
              <w:rPr>
                <w:i/>
              </w:rPr>
              <w:t>Kleiner Mann - was nun ?</w:t>
            </w:r>
            <w:r w:rsidRPr="00451337">
              <w:t xml:space="preserve"> (1932)</w:t>
            </w:r>
          </w:p>
          <w:p w14:paraId="18C201EA" w14:textId="77777777" w:rsidR="00FB285C" w:rsidRPr="00451337" w:rsidRDefault="00FB285C" w:rsidP="00451337">
            <w:pPr>
              <w:jc w:val="left"/>
              <w:rPr>
                <w:rFonts w:cs="Arial"/>
                <w:szCs w:val="22"/>
                <w:lang w:val="en-US"/>
              </w:rPr>
            </w:pPr>
            <w:r w:rsidRPr="00451337">
              <w:rPr>
                <w:rFonts w:cs="Arial"/>
                <w:szCs w:val="22"/>
                <w:lang w:val="en-US"/>
              </w:rPr>
              <w:t xml:space="preserve">Bertolt </w:t>
            </w:r>
            <w:r w:rsidRPr="00451337">
              <w:rPr>
                <w:rFonts w:cs="Arial"/>
                <w:b/>
                <w:szCs w:val="22"/>
                <w:lang w:val="en-US"/>
              </w:rPr>
              <w:t>Brecht</w:t>
            </w:r>
            <w:r w:rsidRPr="00451337">
              <w:rPr>
                <w:rFonts w:cs="Arial"/>
                <w:szCs w:val="22"/>
                <w:lang w:val="en-US"/>
              </w:rPr>
              <w:t xml:space="preserve"> und Kurt </w:t>
            </w:r>
            <w:r w:rsidRPr="00451337">
              <w:rPr>
                <w:rFonts w:cs="Arial"/>
                <w:b/>
                <w:szCs w:val="22"/>
                <w:lang w:val="en-US"/>
              </w:rPr>
              <w:t>Weill</w:t>
            </w:r>
            <w:r w:rsidRPr="00451337">
              <w:rPr>
                <w:rFonts w:cs="Arial"/>
                <w:szCs w:val="22"/>
                <w:lang w:val="en-US"/>
              </w:rPr>
              <w:t>,</w:t>
            </w:r>
          </w:p>
          <w:p w14:paraId="65D036D6" w14:textId="77777777" w:rsidR="00FB285C" w:rsidRPr="00451337" w:rsidRDefault="00FB285C" w:rsidP="00772755">
            <w:pPr>
              <w:pStyle w:val="pucesdetableau"/>
            </w:pPr>
            <w:r w:rsidRPr="00451337">
              <w:rPr>
                <w:i/>
              </w:rPr>
              <w:t>Die Dreigroschenoper</w:t>
            </w:r>
            <w:r w:rsidRPr="00451337">
              <w:t xml:space="preserve"> (1928)</w:t>
            </w:r>
          </w:p>
          <w:p w14:paraId="7FD49EDB" w14:textId="77777777" w:rsidR="00FB285C" w:rsidRPr="00451337" w:rsidRDefault="00FB285C" w:rsidP="00451337">
            <w:pPr>
              <w:jc w:val="left"/>
              <w:rPr>
                <w:rFonts w:cs="Arial"/>
                <w:b/>
                <w:szCs w:val="22"/>
              </w:rPr>
            </w:pPr>
            <w:r w:rsidRPr="00451337">
              <w:rPr>
                <w:rFonts w:cs="Arial"/>
                <w:szCs w:val="22"/>
              </w:rPr>
              <w:t xml:space="preserve">Arthur </w:t>
            </w:r>
            <w:r w:rsidRPr="00451337">
              <w:rPr>
                <w:rFonts w:cs="Arial"/>
                <w:b/>
                <w:szCs w:val="22"/>
              </w:rPr>
              <w:t>Schnitzler</w:t>
            </w:r>
          </w:p>
          <w:p w14:paraId="1ADF4613" w14:textId="77777777" w:rsidR="00FB285C" w:rsidRPr="00451337" w:rsidRDefault="00FB285C" w:rsidP="00772755">
            <w:pPr>
              <w:pStyle w:val="pucesdetableau"/>
            </w:pPr>
            <w:r w:rsidRPr="00451337">
              <w:rPr>
                <w:i/>
              </w:rPr>
              <w:t>Fräulein Else</w:t>
            </w:r>
            <w:r w:rsidRPr="00451337">
              <w:t xml:space="preserve"> (1924)</w:t>
            </w:r>
          </w:p>
          <w:p w14:paraId="02900CF7" w14:textId="77777777" w:rsidR="00FB285C" w:rsidRPr="00451337" w:rsidRDefault="00FB285C" w:rsidP="00772755">
            <w:pPr>
              <w:pStyle w:val="pucesdetableau"/>
            </w:pPr>
            <w:r w:rsidRPr="00451337">
              <w:rPr>
                <w:i/>
              </w:rPr>
              <w:t>Der Reigen</w:t>
            </w:r>
            <w:r w:rsidRPr="00451337">
              <w:t xml:space="preserve"> (1920)</w:t>
            </w:r>
          </w:p>
          <w:p w14:paraId="6B4E0CD6" w14:textId="77777777" w:rsidR="00FB285C" w:rsidRPr="00451337" w:rsidRDefault="00FB285C" w:rsidP="00772755">
            <w:pPr>
              <w:pStyle w:val="pucesdetableau"/>
            </w:pPr>
            <w:r w:rsidRPr="00451337">
              <w:rPr>
                <w:i/>
              </w:rPr>
              <w:t>Liebelei</w:t>
            </w:r>
            <w:r w:rsidRPr="00451337">
              <w:t xml:space="preserve"> (1894)</w:t>
            </w:r>
          </w:p>
          <w:p w14:paraId="2C4F54EC" w14:textId="77777777" w:rsidR="00FB285C" w:rsidRPr="00451337" w:rsidRDefault="00FB285C" w:rsidP="00451337">
            <w:pPr>
              <w:jc w:val="left"/>
              <w:rPr>
                <w:rFonts w:cs="Arial"/>
                <w:b/>
                <w:szCs w:val="22"/>
              </w:rPr>
            </w:pPr>
            <w:r w:rsidRPr="00451337">
              <w:rPr>
                <w:rFonts w:cs="Arial"/>
                <w:szCs w:val="22"/>
              </w:rPr>
              <w:t xml:space="preserve">Heinrich </w:t>
            </w:r>
            <w:r w:rsidRPr="00451337">
              <w:rPr>
                <w:rFonts w:cs="Arial"/>
                <w:b/>
                <w:szCs w:val="22"/>
              </w:rPr>
              <w:t>Mann</w:t>
            </w:r>
          </w:p>
          <w:p w14:paraId="7A79B0C8" w14:textId="77777777" w:rsidR="00FB285C" w:rsidRPr="00451337" w:rsidRDefault="00FB285C" w:rsidP="00772755">
            <w:pPr>
              <w:pStyle w:val="pucesdetableau"/>
            </w:pPr>
            <w:r w:rsidRPr="00451337">
              <w:rPr>
                <w:i/>
              </w:rPr>
              <w:t>Der Untertan</w:t>
            </w:r>
            <w:r w:rsidRPr="00451337">
              <w:t xml:space="preserve"> (1918)</w:t>
            </w:r>
          </w:p>
          <w:p w14:paraId="297FDAB3" w14:textId="77777777" w:rsidR="00FB285C" w:rsidRPr="00451337" w:rsidRDefault="00FB285C" w:rsidP="00772755">
            <w:pPr>
              <w:pStyle w:val="pucesdetableau"/>
            </w:pPr>
            <w:r w:rsidRPr="00451337">
              <w:rPr>
                <w:i/>
              </w:rPr>
              <w:t>Im Schlaraffenland, ein Roman unter feinen Leuten</w:t>
            </w:r>
            <w:r w:rsidRPr="00451337">
              <w:t xml:space="preserve"> (1900)</w:t>
            </w:r>
          </w:p>
          <w:p w14:paraId="28F5CA30" w14:textId="77777777" w:rsidR="00FB285C" w:rsidRPr="00451337" w:rsidRDefault="00FB285C" w:rsidP="00451337">
            <w:pPr>
              <w:jc w:val="left"/>
              <w:rPr>
                <w:rFonts w:cs="Arial"/>
                <w:szCs w:val="22"/>
              </w:rPr>
            </w:pPr>
            <w:r w:rsidRPr="00451337">
              <w:rPr>
                <w:rFonts w:cs="Arial"/>
                <w:szCs w:val="22"/>
              </w:rPr>
              <w:t xml:space="preserve">Wilhelm </w:t>
            </w:r>
            <w:r w:rsidRPr="00451337">
              <w:rPr>
                <w:rFonts w:cs="Arial"/>
                <w:b/>
                <w:szCs w:val="22"/>
              </w:rPr>
              <w:t>Hauff</w:t>
            </w:r>
          </w:p>
          <w:p w14:paraId="3E431525" w14:textId="23F9ED36" w:rsidR="00FB285C" w:rsidRPr="00451337" w:rsidRDefault="00FB285C" w:rsidP="00FB285C">
            <w:pPr>
              <w:pStyle w:val="pucesdetableau"/>
              <w:rPr>
                <w:rFonts w:cs="Arial"/>
                <w:szCs w:val="22"/>
              </w:rPr>
            </w:pPr>
            <w:r w:rsidRPr="00451337">
              <w:rPr>
                <w:i/>
              </w:rPr>
              <w:t>Das kalte Herz</w:t>
            </w:r>
            <w:r w:rsidRPr="00451337">
              <w:t xml:space="preserve"> (1827)</w:t>
            </w:r>
          </w:p>
        </w:tc>
        <w:tc>
          <w:tcPr>
            <w:tcW w:w="3430" w:type="dxa"/>
            <w:gridSpan w:val="2"/>
            <w:tcBorders>
              <w:top w:val="nil"/>
            </w:tcBorders>
          </w:tcPr>
          <w:p w14:paraId="2E8EF2BA" w14:textId="77777777" w:rsidR="00FB285C" w:rsidRPr="00451337" w:rsidRDefault="00FB285C" w:rsidP="00FB285C">
            <w:pPr>
              <w:spacing w:before="0"/>
              <w:jc w:val="left"/>
              <w:rPr>
                <w:rFonts w:cs="Arial"/>
                <w:szCs w:val="22"/>
              </w:rPr>
            </w:pPr>
            <w:r w:rsidRPr="00451337">
              <w:rPr>
                <w:rFonts w:cs="Arial"/>
                <w:szCs w:val="22"/>
              </w:rPr>
              <w:t xml:space="preserve">[film] </w:t>
            </w:r>
          </w:p>
          <w:p w14:paraId="3D028B95" w14:textId="77777777" w:rsidR="00FB285C" w:rsidRPr="00451337" w:rsidRDefault="00FB285C" w:rsidP="00FB285C">
            <w:pPr>
              <w:spacing w:before="0"/>
              <w:jc w:val="left"/>
              <w:rPr>
                <w:rFonts w:cs="Arial"/>
                <w:szCs w:val="22"/>
              </w:rPr>
            </w:pPr>
            <w:r w:rsidRPr="00451337">
              <w:rPr>
                <w:rFonts w:cs="Arial"/>
                <w:szCs w:val="22"/>
              </w:rPr>
              <w:t xml:space="preserve">Raoul </w:t>
            </w:r>
            <w:r w:rsidRPr="00451337">
              <w:rPr>
                <w:rFonts w:cs="Arial"/>
                <w:b/>
                <w:szCs w:val="22"/>
              </w:rPr>
              <w:t>Peck</w:t>
            </w:r>
            <w:r w:rsidRPr="00451337">
              <w:rPr>
                <w:rFonts w:cs="Arial"/>
                <w:szCs w:val="22"/>
              </w:rPr>
              <w:t>,</w:t>
            </w:r>
          </w:p>
          <w:p w14:paraId="25B1ADF2" w14:textId="77777777" w:rsidR="00FB285C" w:rsidRPr="00451337" w:rsidRDefault="00FB285C" w:rsidP="00772755">
            <w:pPr>
              <w:pStyle w:val="pucesdetableau"/>
            </w:pPr>
            <w:r w:rsidRPr="00451337">
              <w:rPr>
                <w:i/>
              </w:rPr>
              <w:t>Der junge Karl Marx</w:t>
            </w:r>
            <w:r w:rsidRPr="00451337">
              <w:t xml:space="preserve"> (2017)</w:t>
            </w:r>
          </w:p>
          <w:p w14:paraId="2C6AD616" w14:textId="77777777" w:rsidR="00FB285C" w:rsidRPr="00451337" w:rsidRDefault="00FB285C" w:rsidP="00451337">
            <w:pPr>
              <w:jc w:val="left"/>
              <w:rPr>
                <w:rFonts w:cs="Arial"/>
                <w:szCs w:val="22"/>
              </w:rPr>
            </w:pPr>
            <w:r w:rsidRPr="00451337">
              <w:rPr>
                <w:rFonts w:cs="Arial"/>
                <w:szCs w:val="22"/>
              </w:rPr>
              <w:t xml:space="preserve">[adaptation filmique] </w:t>
            </w:r>
          </w:p>
          <w:p w14:paraId="19A3D42D" w14:textId="77777777" w:rsidR="00FB285C" w:rsidRPr="00451337" w:rsidRDefault="00FB285C" w:rsidP="00451337">
            <w:pPr>
              <w:jc w:val="left"/>
              <w:rPr>
                <w:rFonts w:cs="Arial"/>
                <w:szCs w:val="22"/>
              </w:rPr>
            </w:pPr>
            <w:r w:rsidRPr="00451337">
              <w:rPr>
                <w:rFonts w:cs="Arial"/>
                <w:szCs w:val="22"/>
              </w:rPr>
              <w:t xml:space="preserve">Alain </w:t>
            </w:r>
            <w:r w:rsidRPr="00451337">
              <w:rPr>
                <w:rFonts w:cs="Arial"/>
                <w:b/>
                <w:szCs w:val="22"/>
              </w:rPr>
              <w:t>Gsponer</w:t>
            </w:r>
            <w:r w:rsidRPr="00451337">
              <w:rPr>
                <w:rFonts w:cs="Arial"/>
                <w:szCs w:val="22"/>
              </w:rPr>
              <w:t>,</w:t>
            </w:r>
          </w:p>
          <w:p w14:paraId="3D0F6F15" w14:textId="77777777" w:rsidR="00FB285C" w:rsidRPr="00451337" w:rsidRDefault="00FB285C" w:rsidP="00772755">
            <w:pPr>
              <w:pStyle w:val="pucesdetableau"/>
            </w:pPr>
            <w:r w:rsidRPr="00451337">
              <w:rPr>
                <w:i/>
              </w:rPr>
              <w:t>Der letzte Weynfeldt</w:t>
            </w:r>
            <w:r w:rsidRPr="00451337">
              <w:t xml:space="preserve"> (2010)</w:t>
            </w:r>
          </w:p>
          <w:p w14:paraId="14253CF7" w14:textId="77777777" w:rsidR="00FB285C" w:rsidRPr="00451337" w:rsidRDefault="00FB285C" w:rsidP="00451337">
            <w:pPr>
              <w:jc w:val="left"/>
              <w:rPr>
                <w:rFonts w:cs="Arial"/>
                <w:szCs w:val="22"/>
              </w:rPr>
            </w:pPr>
            <w:r w:rsidRPr="00451337">
              <w:rPr>
                <w:rFonts w:cs="Arial"/>
                <w:szCs w:val="22"/>
              </w:rPr>
              <w:t xml:space="preserve">[entretien] </w:t>
            </w:r>
          </w:p>
          <w:p w14:paraId="73A09C61" w14:textId="77777777" w:rsidR="00FB285C" w:rsidRPr="00451337" w:rsidRDefault="00FB285C" w:rsidP="00FB285C">
            <w:pPr>
              <w:spacing w:before="0"/>
              <w:jc w:val="left"/>
              <w:rPr>
                <w:rFonts w:cs="Arial"/>
                <w:szCs w:val="22"/>
                <w:lang w:val="it-IT"/>
              </w:rPr>
            </w:pPr>
            <w:r w:rsidRPr="00451337">
              <w:rPr>
                <w:rFonts w:cs="Arial"/>
                <w:szCs w:val="22"/>
                <w:lang w:val="it-IT"/>
              </w:rPr>
              <w:t xml:space="preserve">Helmut </w:t>
            </w:r>
            <w:r w:rsidRPr="00451337">
              <w:rPr>
                <w:rFonts w:cs="Arial"/>
                <w:b/>
                <w:szCs w:val="22"/>
                <w:lang w:val="it-IT"/>
              </w:rPr>
              <w:t>Schmidt</w:t>
            </w:r>
            <w:r w:rsidRPr="00451337">
              <w:rPr>
                <w:rFonts w:cs="Arial"/>
                <w:szCs w:val="22"/>
                <w:lang w:val="it-IT"/>
              </w:rPr>
              <w:t xml:space="preserve">/Giovanni </w:t>
            </w:r>
            <w:r w:rsidRPr="00451337">
              <w:rPr>
                <w:rFonts w:cs="Arial"/>
                <w:b/>
                <w:szCs w:val="22"/>
                <w:lang w:val="it-IT"/>
              </w:rPr>
              <w:t>di Lorenzo</w:t>
            </w:r>
            <w:r w:rsidRPr="00451337">
              <w:rPr>
                <w:rFonts w:cs="Arial"/>
                <w:szCs w:val="22"/>
                <w:lang w:val="it-IT"/>
              </w:rPr>
              <w:t xml:space="preserve">, </w:t>
            </w:r>
          </w:p>
          <w:p w14:paraId="739C2E78" w14:textId="4627AB74" w:rsidR="00FB285C" w:rsidRPr="00451337" w:rsidRDefault="00FB285C" w:rsidP="00772755">
            <w:pPr>
              <w:pStyle w:val="pucesdetableau"/>
            </w:pPr>
            <w:r w:rsidRPr="00451337">
              <w:rPr>
                <w:i/>
              </w:rPr>
              <w:t>Auf eine Zigarette mit Helmut Schmidt</w:t>
            </w:r>
            <w:r w:rsidRPr="00451337">
              <w:t xml:space="preserve"> (2009) (« Über die Finanzkrise » et « Geld verdienen in Politik und Wirtschaft » )</w:t>
            </w:r>
          </w:p>
          <w:p w14:paraId="49AFADE6" w14:textId="77777777" w:rsidR="00FB285C" w:rsidRPr="00451337" w:rsidRDefault="00FB285C" w:rsidP="00451337">
            <w:pPr>
              <w:jc w:val="left"/>
              <w:rPr>
                <w:rFonts w:cs="Arial"/>
                <w:szCs w:val="22"/>
                <w:lang w:val="en-US"/>
              </w:rPr>
            </w:pPr>
            <w:r w:rsidRPr="00451337">
              <w:rPr>
                <w:rFonts w:cs="Arial"/>
                <w:szCs w:val="22"/>
                <w:lang w:val="en-US"/>
              </w:rPr>
              <w:t xml:space="preserve">Fritz </w:t>
            </w:r>
            <w:r w:rsidRPr="00451337">
              <w:rPr>
                <w:rFonts w:cs="Arial"/>
                <w:b/>
                <w:szCs w:val="22"/>
                <w:lang w:val="en-US"/>
              </w:rPr>
              <w:t>Stern</w:t>
            </w:r>
            <w:r w:rsidRPr="00451337">
              <w:rPr>
                <w:rFonts w:cs="Arial"/>
                <w:szCs w:val="22"/>
                <w:lang w:val="en-US"/>
              </w:rPr>
              <w:t xml:space="preserve">/Helmut </w:t>
            </w:r>
            <w:r w:rsidRPr="00451337">
              <w:rPr>
                <w:rFonts w:cs="Arial"/>
                <w:b/>
                <w:szCs w:val="22"/>
                <w:lang w:val="en-US"/>
              </w:rPr>
              <w:t>Schmidt</w:t>
            </w:r>
          </w:p>
          <w:p w14:paraId="73AF3794" w14:textId="77777777" w:rsidR="00FB285C" w:rsidRPr="00451337" w:rsidRDefault="00FB285C" w:rsidP="00772755">
            <w:pPr>
              <w:pStyle w:val="pucesdetableau"/>
            </w:pPr>
            <w:r w:rsidRPr="00451337">
              <w:rPr>
                <w:i/>
              </w:rPr>
              <w:t>Unser Jahrhundert. Ein Gespräch</w:t>
            </w:r>
            <w:r w:rsidRPr="00451337">
              <w:t xml:space="preserve"> (2011) </w:t>
            </w:r>
          </w:p>
          <w:p w14:paraId="23F41F9B" w14:textId="3C00BBBD" w:rsidR="00FB285C" w:rsidRPr="00451337" w:rsidRDefault="00FB285C" w:rsidP="00772755">
            <w:pPr>
              <w:pStyle w:val="pucesdetableau"/>
              <w:numPr>
                <w:ilvl w:val="1"/>
                <w:numId w:val="198"/>
              </w:numPr>
              <w:ind w:left="539" w:hanging="168"/>
            </w:pPr>
            <w:r w:rsidRPr="00451337">
              <w:t xml:space="preserve">« Vom Reichtum » </w:t>
            </w:r>
          </w:p>
          <w:p w14:paraId="676D3414" w14:textId="404D5A09" w:rsidR="00FB285C" w:rsidRPr="00451337" w:rsidRDefault="00FB285C" w:rsidP="00772755">
            <w:pPr>
              <w:pStyle w:val="pucesdetableau"/>
              <w:numPr>
                <w:ilvl w:val="1"/>
                <w:numId w:val="198"/>
              </w:numPr>
              <w:ind w:left="539" w:hanging="168"/>
            </w:pPr>
            <w:r w:rsidRPr="00451337">
              <w:t xml:space="preserve">« Dimensionen der Wirtschaftskrise » </w:t>
            </w:r>
          </w:p>
          <w:p w14:paraId="6373DB00" w14:textId="40739E6D" w:rsidR="00FB285C" w:rsidRPr="00451337" w:rsidRDefault="00FB285C" w:rsidP="00772755">
            <w:pPr>
              <w:pStyle w:val="pucesdetableau"/>
              <w:numPr>
                <w:ilvl w:val="1"/>
                <w:numId w:val="198"/>
              </w:numPr>
              <w:ind w:left="539" w:hanging="168"/>
            </w:pPr>
            <w:r w:rsidRPr="00451337">
              <w:t xml:space="preserve">« Was ist eigentlich </w:t>
            </w:r>
            <w:proofErr w:type="gramStart"/>
            <w:r w:rsidRPr="00451337">
              <w:t>Kapitalismus ?</w:t>
            </w:r>
            <w:proofErr w:type="gramEnd"/>
            <w:r w:rsidRPr="00451337">
              <w:t xml:space="preserve"> » </w:t>
            </w:r>
          </w:p>
          <w:p w14:paraId="6EA572E0" w14:textId="161052AC" w:rsidR="00FB285C" w:rsidRPr="00451337" w:rsidRDefault="00FB285C" w:rsidP="00772755">
            <w:pPr>
              <w:pStyle w:val="pucesdetableau"/>
              <w:numPr>
                <w:ilvl w:val="1"/>
                <w:numId w:val="198"/>
              </w:numPr>
              <w:ind w:left="539" w:hanging="168"/>
            </w:pPr>
            <w:r w:rsidRPr="00451337">
              <w:t xml:space="preserve">« Man darf Europa nicht auf den Euro reduzieren » </w:t>
            </w:r>
          </w:p>
          <w:p w14:paraId="5C350072" w14:textId="3B53C7DA" w:rsidR="00FB285C" w:rsidRPr="00451337" w:rsidRDefault="00FB285C" w:rsidP="00772755">
            <w:pPr>
              <w:pStyle w:val="pucesdetableau"/>
              <w:numPr>
                <w:ilvl w:val="1"/>
                <w:numId w:val="198"/>
              </w:numPr>
              <w:ind w:left="539" w:hanging="168"/>
            </w:pPr>
            <w:r w:rsidRPr="00451337">
              <w:t xml:space="preserve">« Lehren aus der Finanzkrise » </w:t>
            </w:r>
          </w:p>
          <w:p w14:paraId="785F0607" w14:textId="77777777" w:rsidR="00FB285C" w:rsidRPr="00451337" w:rsidRDefault="00FB285C" w:rsidP="00451337">
            <w:pPr>
              <w:jc w:val="left"/>
              <w:rPr>
                <w:rFonts w:cs="Arial"/>
                <w:szCs w:val="22"/>
              </w:rPr>
            </w:pPr>
            <w:r w:rsidRPr="00451337">
              <w:rPr>
                <w:rFonts w:cs="Arial"/>
                <w:szCs w:val="22"/>
              </w:rPr>
              <w:t xml:space="preserve">[exposition – Deutsches historisches Museum Berlin] </w:t>
            </w:r>
          </w:p>
          <w:p w14:paraId="70773AF8" w14:textId="77777777" w:rsidR="00FB285C" w:rsidRPr="00451337" w:rsidRDefault="00FB285C" w:rsidP="00772755">
            <w:pPr>
              <w:pStyle w:val="pucesdetableau"/>
            </w:pPr>
            <w:r w:rsidRPr="00451337">
              <w:rPr>
                <w:i/>
              </w:rPr>
              <w:t>Sparen, Geschichte einer deutschen Tugend</w:t>
            </w:r>
            <w:r w:rsidRPr="00451337">
              <w:t xml:space="preserve"> (2018)</w:t>
            </w:r>
          </w:p>
          <w:p w14:paraId="291E22D2" w14:textId="77777777" w:rsidR="00FB285C" w:rsidRPr="00451337" w:rsidRDefault="00FB285C" w:rsidP="00451337">
            <w:pPr>
              <w:jc w:val="left"/>
              <w:rPr>
                <w:rFonts w:cs="Arial"/>
                <w:szCs w:val="22"/>
                <w:lang w:val="en-US"/>
              </w:rPr>
            </w:pPr>
            <w:r w:rsidRPr="00451337">
              <w:rPr>
                <w:rFonts w:cs="Arial"/>
                <w:szCs w:val="22"/>
                <w:lang w:val="en-US"/>
              </w:rPr>
              <w:t xml:space="preserve">[film] </w:t>
            </w:r>
          </w:p>
          <w:p w14:paraId="042AAD55" w14:textId="77777777" w:rsidR="00FB285C" w:rsidRPr="00451337" w:rsidRDefault="00FB285C" w:rsidP="00FB285C">
            <w:pPr>
              <w:spacing w:before="0"/>
              <w:jc w:val="left"/>
              <w:rPr>
                <w:rFonts w:cs="Arial"/>
                <w:szCs w:val="22"/>
                <w:lang w:val="en-US"/>
              </w:rPr>
            </w:pPr>
            <w:r w:rsidRPr="00451337">
              <w:rPr>
                <w:rFonts w:cs="Arial"/>
                <w:szCs w:val="22"/>
                <w:lang w:val="en-US"/>
              </w:rPr>
              <w:t xml:space="preserve">Hans </w:t>
            </w:r>
            <w:r w:rsidRPr="00451337">
              <w:rPr>
                <w:rFonts w:cs="Arial"/>
                <w:b/>
                <w:szCs w:val="22"/>
                <w:lang w:val="en-US"/>
              </w:rPr>
              <w:t>Weingartner</w:t>
            </w:r>
            <w:r w:rsidRPr="00451337">
              <w:rPr>
                <w:rFonts w:cs="Arial"/>
                <w:szCs w:val="22"/>
                <w:lang w:val="en-US"/>
              </w:rPr>
              <w:t xml:space="preserve">, </w:t>
            </w:r>
          </w:p>
          <w:p w14:paraId="05B0C074" w14:textId="35534063" w:rsidR="00FB285C" w:rsidRPr="00451337" w:rsidRDefault="00FB285C" w:rsidP="00FB285C">
            <w:pPr>
              <w:pStyle w:val="pucesdetableau"/>
              <w:rPr>
                <w:rFonts w:cs="Arial"/>
                <w:szCs w:val="22"/>
              </w:rPr>
            </w:pPr>
            <w:r w:rsidRPr="00451337">
              <w:rPr>
                <w:i/>
              </w:rPr>
              <w:t>Die fetten Jahre sind vorbei</w:t>
            </w:r>
            <w:r w:rsidRPr="00451337">
              <w:t xml:space="preserve"> (2004)</w:t>
            </w:r>
          </w:p>
        </w:tc>
      </w:tr>
      <w:tr w:rsidR="00FB285C" w:rsidRPr="00451337" w14:paraId="4F2DC9F4" w14:textId="77777777" w:rsidTr="00FB285C">
        <w:trPr>
          <w:trHeight w:val="20"/>
        </w:trPr>
        <w:tc>
          <w:tcPr>
            <w:tcW w:w="2155" w:type="dxa"/>
            <w:tcBorders>
              <w:top w:val="single" w:sz="4" w:space="0" w:color="auto"/>
            </w:tcBorders>
          </w:tcPr>
          <w:p w14:paraId="738E7AA4" w14:textId="77777777" w:rsidR="00FB285C" w:rsidRPr="00000EB4" w:rsidRDefault="00FB285C" w:rsidP="00FB285C">
            <w:pPr>
              <w:spacing w:before="0"/>
              <w:jc w:val="left"/>
              <w:rPr>
                <w:rFonts w:cs="Arial"/>
                <w:lang w:val="en-US"/>
              </w:rPr>
            </w:pPr>
          </w:p>
        </w:tc>
        <w:tc>
          <w:tcPr>
            <w:tcW w:w="3543" w:type="dxa"/>
          </w:tcPr>
          <w:p w14:paraId="720CBFC6" w14:textId="77777777" w:rsidR="00FB285C" w:rsidRPr="00451337" w:rsidRDefault="00FB285C" w:rsidP="00FB285C">
            <w:pPr>
              <w:jc w:val="left"/>
              <w:rPr>
                <w:rFonts w:cs="Arial"/>
                <w:szCs w:val="22"/>
              </w:rPr>
            </w:pPr>
            <w:r w:rsidRPr="00451337">
              <w:rPr>
                <w:rFonts w:cs="Arial"/>
                <w:szCs w:val="22"/>
              </w:rPr>
              <w:t xml:space="preserve">Adelbert </w:t>
            </w:r>
            <w:r w:rsidRPr="00451337">
              <w:rPr>
                <w:rFonts w:cs="Arial"/>
                <w:b/>
                <w:szCs w:val="22"/>
              </w:rPr>
              <w:t>von Chamisso</w:t>
            </w:r>
          </w:p>
          <w:p w14:paraId="6E2608E9" w14:textId="77777777" w:rsidR="00FB285C" w:rsidRPr="00451337" w:rsidRDefault="00FB285C" w:rsidP="00FB285C">
            <w:pPr>
              <w:pStyle w:val="pucesdetableau"/>
            </w:pPr>
            <w:r w:rsidRPr="00451337">
              <w:rPr>
                <w:i/>
              </w:rPr>
              <w:t>Peter Schlehmihls wundersame Geschichte</w:t>
            </w:r>
            <w:r w:rsidRPr="00451337">
              <w:t xml:space="preserve"> (1814)</w:t>
            </w:r>
          </w:p>
          <w:p w14:paraId="4430C7C2" w14:textId="77777777" w:rsidR="00FB285C" w:rsidRPr="00451337" w:rsidRDefault="00FB285C" w:rsidP="00FB285C">
            <w:pPr>
              <w:jc w:val="left"/>
              <w:rPr>
                <w:rFonts w:cs="Arial"/>
                <w:szCs w:val="22"/>
                <w:lang w:val="en-US"/>
              </w:rPr>
            </w:pPr>
            <w:r w:rsidRPr="00451337">
              <w:rPr>
                <w:rFonts w:cs="Arial"/>
                <w:szCs w:val="22"/>
                <w:lang w:val="en-US"/>
              </w:rPr>
              <w:t xml:space="preserve">Jacob und Wilhelm </w:t>
            </w:r>
            <w:r w:rsidRPr="00451337">
              <w:rPr>
                <w:rFonts w:cs="Arial"/>
                <w:b/>
                <w:szCs w:val="22"/>
                <w:lang w:val="en-US"/>
              </w:rPr>
              <w:t>Grimm</w:t>
            </w:r>
            <w:r w:rsidRPr="00451337">
              <w:rPr>
                <w:rFonts w:cs="Arial"/>
                <w:szCs w:val="22"/>
                <w:lang w:val="en-US"/>
              </w:rPr>
              <w:t xml:space="preserve">, </w:t>
            </w:r>
          </w:p>
          <w:p w14:paraId="1E6C33B9" w14:textId="77777777" w:rsidR="00FB285C" w:rsidRPr="00451337" w:rsidRDefault="00FB285C" w:rsidP="00FB285C">
            <w:pPr>
              <w:pStyle w:val="pucesdetableau"/>
            </w:pPr>
            <w:r w:rsidRPr="00451337">
              <w:rPr>
                <w:i/>
              </w:rPr>
              <w:t>Hans im Glück</w:t>
            </w:r>
            <w:r w:rsidRPr="00451337">
              <w:t xml:space="preserve"> (1818)</w:t>
            </w:r>
          </w:p>
          <w:p w14:paraId="3808F64E" w14:textId="77777777" w:rsidR="00FB285C" w:rsidRPr="00451337" w:rsidRDefault="00FB285C" w:rsidP="00FB285C">
            <w:pPr>
              <w:pStyle w:val="pucesdetableau"/>
            </w:pPr>
            <w:r w:rsidRPr="00451337">
              <w:rPr>
                <w:i/>
              </w:rPr>
              <w:t>Frau Holle</w:t>
            </w:r>
            <w:r w:rsidRPr="00451337">
              <w:t xml:space="preserve"> (1812)</w:t>
            </w:r>
          </w:p>
          <w:p w14:paraId="4ADDEDB8" w14:textId="77777777" w:rsidR="00FB285C" w:rsidRPr="00451337" w:rsidRDefault="00FB285C" w:rsidP="00FB285C">
            <w:pPr>
              <w:jc w:val="left"/>
              <w:rPr>
                <w:rFonts w:cs="Arial"/>
                <w:szCs w:val="22"/>
                <w:lang w:val="en-US"/>
              </w:rPr>
            </w:pPr>
            <w:r w:rsidRPr="00451337">
              <w:rPr>
                <w:rFonts w:cs="Arial"/>
                <w:szCs w:val="22"/>
                <w:lang w:val="en-US"/>
              </w:rPr>
              <w:t xml:space="preserve">Johann Wolfgang </w:t>
            </w:r>
            <w:r w:rsidRPr="00451337">
              <w:rPr>
                <w:rFonts w:cs="Arial"/>
                <w:b/>
                <w:szCs w:val="22"/>
                <w:lang w:val="en-US"/>
              </w:rPr>
              <w:t>Goethe</w:t>
            </w:r>
            <w:r w:rsidRPr="00451337">
              <w:rPr>
                <w:rFonts w:cs="Arial"/>
                <w:szCs w:val="22"/>
                <w:lang w:val="en-US"/>
              </w:rPr>
              <w:t xml:space="preserve">, </w:t>
            </w:r>
          </w:p>
          <w:p w14:paraId="3EF58E73" w14:textId="77777777" w:rsidR="00FB285C" w:rsidRPr="00000EB4" w:rsidRDefault="00FB285C" w:rsidP="00FB285C">
            <w:pPr>
              <w:pStyle w:val="pucesdetableau"/>
              <w:rPr>
                <w:lang w:val="fr-FR"/>
              </w:rPr>
            </w:pPr>
            <w:r w:rsidRPr="00000EB4">
              <w:rPr>
                <w:i/>
                <w:lang w:val="fr-FR"/>
              </w:rPr>
              <w:t>Faust I</w:t>
            </w:r>
            <w:r w:rsidRPr="00000EB4">
              <w:rPr>
                <w:lang w:val="fr-FR"/>
              </w:rPr>
              <w:t xml:space="preserve"> (1808) [scène « Am Abend » de Gretchen découvrant le coffret à bijoux]</w:t>
            </w:r>
          </w:p>
          <w:p w14:paraId="3C03E7CE" w14:textId="6D66AD1D" w:rsidR="00FB285C" w:rsidRPr="00451337" w:rsidRDefault="00FB285C" w:rsidP="00FB285C">
            <w:pPr>
              <w:spacing w:before="0"/>
              <w:jc w:val="left"/>
              <w:rPr>
                <w:rFonts w:cs="Arial"/>
              </w:rPr>
            </w:pPr>
            <w:r w:rsidRPr="00451337">
              <w:rPr>
                <w:rFonts w:cs="Arial"/>
                <w:szCs w:val="22"/>
                <w:lang w:val="en-US"/>
              </w:rPr>
              <w:t xml:space="preserve">Das </w:t>
            </w:r>
            <w:r w:rsidRPr="00451337">
              <w:rPr>
                <w:rFonts w:cs="Arial"/>
                <w:b/>
                <w:szCs w:val="22"/>
                <w:lang w:val="en-US"/>
              </w:rPr>
              <w:t>Nibelungenlied</w:t>
            </w:r>
          </w:p>
        </w:tc>
        <w:tc>
          <w:tcPr>
            <w:tcW w:w="3430" w:type="dxa"/>
            <w:gridSpan w:val="2"/>
          </w:tcPr>
          <w:p w14:paraId="0B3A4FDA" w14:textId="77777777" w:rsidR="00FB285C" w:rsidRPr="00451337" w:rsidRDefault="00FB285C" w:rsidP="00FB285C">
            <w:pPr>
              <w:jc w:val="left"/>
              <w:rPr>
                <w:rFonts w:cs="Arial"/>
                <w:szCs w:val="22"/>
              </w:rPr>
            </w:pPr>
            <w:r w:rsidRPr="00451337">
              <w:rPr>
                <w:rFonts w:cs="Arial"/>
                <w:szCs w:val="22"/>
              </w:rPr>
              <w:t xml:space="preserve">Wolfgang </w:t>
            </w:r>
            <w:r w:rsidRPr="00451337">
              <w:rPr>
                <w:rFonts w:cs="Arial"/>
                <w:b/>
                <w:szCs w:val="22"/>
              </w:rPr>
              <w:t>Becker</w:t>
            </w:r>
            <w:r w:rsidRPr="00451337">
              <w:rPr>
                <w:rFonts w:cs="Arial"/>
                <w:szCs w:val="22"/>
              </w:rPr>
              <w:t>,</w:t>
            </w:r>
          </w:p>
          <w:p w14:paraId="57160801" w14:textId="77777777" w:rsidR="00FB285C" w:rsidRPr="00FB285C" w:rsidRDefault="00FB285C" w:rsidP="00FB285C">
            <w:pPr>
              <w:pStyle w:val="pucesdetableau"/>
              <w:rPr>
                <w:lang w:val="fr-FR"/>
              </w:rPr>
            </w:pPr>
            <w:r w:rsidRPr="00FB285C">
              <w:rPr>
                <w:i/>
                <w:lang w:val="fr-FR"/>
              </w:rPr>
              <w:t>Good bye Lenin !</w:t>
            </w:r>
            <w:r w:rsidRPr="00FB285C">
              <w:rPr>
                <w:lang w:val="fr-FR"/>
              </w:rPr>
              <w:t xml:space="preserve"> (2003) (scène de la banque)</w:t>
            </w:r>
          </w:p>
          <w:p w14:paraId="033DF5D8" w14:textId="77777777" w:rsidR="00FB285C" w:rsidRPr="00451337" w:rsidRDefault="00FB285C" w:rsidP="00FB285C">
            <w:pPr>
              <w:jc w:val="left"/>
              <w:rPr>
                <w:rFonts w:cs="Arial"/>
                <w:szCs w:val="22"/>
              </w:rPr>
            </w:pPr>
            <w:r w:rsidRPr="00451337">
              <w:rPr>
                <w:rFonts w:cs="Arial"/>
                <w:szCs w:val="22"/>
              </w:rPr>
              <w:t xml:space="preserve">[adaptation filmique] </w:t>
            </w:r>
          </w:p>
          <w:p w14:paraId="7B0D0D06" w14:textId="77777777" w:rsidR="00FB285C" w:rsidRPr="00451337" w:rsidRDefault="00FB285C" w:rsidP="00FB285C">
            <w:pPr>
              <w:spacing w:before="0"/>
              <w:jc w:val="left"/>
              <w:rPr>
                <w:rFonts w:cs="Arial"/>
                <w:szCs w:val="22"/>
              </w:rPr>
            </w:pPr>
            <w:r w:rsidRPr="00451337">
              <w:rPr>
                <w:rFonts w:cs="Arial"/>
                <w:szCs w:val="22"/>
              </w:rPr>
              <w:t xml:space="preserve">Georg Wilhelm </w:t>
            </w:r>
            <w:r w:rsidRPr="00451337">
              <w:rPr>
                <w:rFonts w:cs="Arial"/>
                <w:b/>
                <w:szCs w:val="22"/>
              </w:rPr>
              <w:t>Pabst</w:t>
            </w:r>
            <w:r w:rsidRPr="00451337">
              <w:rPr>
                <w:rFonts w:cs="Arial"/>
                <w:szCs w:val="22"/>
              </w:rPr>
              <w:t>,</w:t>
            </w:r>
          </w:p>
          <w:p w14:paraId="3EB989CE" w14:textId="77777777" w:rsidR="00FB285C" w:rsidRPr="00451337" w:rsidRDefault="00FB285C" w:rsidP="00FB285C">
            <w:pPr>
              <w:pStyle w:val="pucesdetableau"/>
            </w:pPr>
            <w:r w:rsidRPr="00451337">
              <w:rPr>
                <w:i/>
              </w:rPr>
              <w:t>Die Dreigroschenoper</w:t>
            </w:r>
            <w:r w:rsidRPr="00451337">
              <w:t xml:space="preserve"> (1931)</w:t>
            </w:r>
          </w:p>
          <w:p w14:paraId="6EE88085" w14:textId="77777777" w:rsidR="00FB285C" w:rsidRPr="00451337" w:rsidRDefault="00FB285C" w:rsidP="00FB285C">
            <w:pPr>
              <w:jc w:val="left"/>
              <w:rPr>
                <w:rFonts w:cs="Arial"/>
                <w:szCs w:val="22"/>
              </w:rPr>
            </w:pPr>
            <w:r w:rsidRPr="00451337">
              <w:rPr>
                <w:rFonts w:cs="Arial"/>
                <w:szCs w:val="22"/>
              </w:rPr>
              <w:t xml:space="preserve">Max </w:t>
            </w:r>
            <w:r w:rsidRPr="00451337">
              <w:rPr>
                <w:rFonts w:cs="Arial"/>
                <w:b/>
                <w:szCs w:val="22"/>
              </w:rPr>
              <w:t>Ophüls</w:t>
            </w:r>
            <w:r w:rsidRPr="00451337">
              <w:rPr>
                <w:rFonts w:cs="Arial"/>
                <w:szCs w:val="22"/>
              </w:rPr>
              <w:t>,</w:t>
            </w:r>
          </w:p>
          <w:p w14:paraId="6897629A" w14:textId="77777777" w:rsidR="00FB285C" w:rsidRPr="00451337" w:rsidRDefault="00FB285C" w:rsidP="00FB285C">
            <w:pPr>
              <w:pStyle w:val="pucesdetableau"/>
            </w:pPr>
            <w:r w:rsidRPr="00451337">
              <w:rPr>
                <w:i/>
              </w:rPr>
              <w:t>Liebelei</w:t>
            </w:r>
            <w:r w:rsidRPr="00451337">
              <w:t xml:space="preserve"> (1933)</w:t>
            </w:r>
          </w:p>
          <w:p w14:paraId="12AEAA8E" w14:textId="77777777" w:rsidR="00FB285C" w:rsidRPr="00451337" w:rsidRDefault="00FB285C" w:rsidP="00FB285C">
            <w:pPr>
              <w:jc w:val="left"/>
              <w:rPr>
                <w:rFonts w:cs="Arial"/>
                <w:szCs w:val="22"/>
              </w:rPr>
            </w:pPr>
            <w:r w:rsidRPr="00451337">
              <w:rPr>
                <w:rFonts w:cs="Arial"/>
                <w:szCs w:val="22"/>
              </w:rPr>
              <w:t xml:space="preserve">Fritz </w:t>
            </w:r>
            <w:r w:rsidRPr="00451337">
              <w:rPr>
                <w:rFonts w:cs="Arial"/>
                <w:b/>
                <w:szCs w:val="22"/>
              </w:rPr>
              <w:t>Wendhausen</w:t>
            </w:r>
            <w:r w:rsidRPr="00451337">
              <w:rPr>
                <w:rFonts w:cs="Arial"/>
                <w:szCs w:val="22"/>
              </w:rPr>
              <w:t>,</w:t>
            </w:r>
          </w:p>
          <w:p w14:paraId="51D1BFAF" w14:textId="77777777" w:rsidR="00FB285C" w:rsidRPr="00451337" w:rsidRDefault="00FB285C" w:rsidP="00FB285C">
            <w:pPr>
              <w:pStyle w:val="pucesdetableau"/>
            </w:pPr>
            <w:r w:rsidRPr="00451337">
              <w:rPr>
                <w:i/>
              </w:rPr>
              <w:t xml:space="preserve">Kleiner Mann - was </w:t>
            </w:r>
            <w:proofErr w:type="gramStart"/>
            <w:r w:rsidRPr="00451337">
              <w:rPr>
                <w:i/>
              </w:rPr>
              <w:t>nun ?</w:t>
            </w:r>
            <w:proofErr w:type="gramEnd"/>
            <w:r w:rsidRPr="00451337">
              <w:t xml:space="preserve"> (1933)</w:t>
            </w:r>
          </w:p>
          <w:p w14:paraId="76B37BF4" w14:textId="77777777" w:rsidR="00FB285C" w:rsidRPr="00451337" w:rsidRDefault="00FB285C" w:rsidP="00FB285C">
            <w:pPr>
              <w:jc w:val="left"/>
              <w:rPr>
                <w:rFonts w:cs="Arial"/>
                <w:szCs w:val="22"/>
              </w:rPr>
            </w:pPr>
            <w:r w:rsidRPr="00451337">
              <w:rPr>
                <w:rFonts w:cs="Arial"/>
                <w:szCs w:val="22"/>
              </w:rPr>
              <w:t xml:space="preserve">[philosophie-sociologie] </w:t>
            </w:r>
          </w:p>
          <w:p w14:paraId="5EA7489C" w14:textId="77777777" w:rsidR="00FB285C" w:rsidRPr="00451337" w:rsidRDefault="00FB285C" w:rsidP="00FB285C">
            <w:pPr>
              <w:spacing w:before="0"/>
              <w:jc w:val="left"/>
              <w:rPr>
                <w:rFonts w:cs="Arial"/>
                <w:szCs w:val="22"/>
              </w:rPr>
            </w:pPr>
            <w:r w:rsidRPr="00451337">
              <w:rPr>
                <w:rFonts w:cs="Arial"/>
                <w:szCs w:val="22"/>
              </w:rPr>
              <w:t xml:space="preserve">Karl </w:t>
            </w:r>
            <w:r w:rsidRPr="00451337">
              <w:rPr>
                <w:rFonts w:cs="Arial"/>
                <w:b/>
                <w:szCs w:val="22"/>
              </w:rPr>
              <w:t>Marx</w:t>
            </w:r>
            <w:r w:rsidRPr="00451337">
              <w:rPr>
                <w:rFonts w:cs="Arial"/>
                <w:szCs w:val="22"/>
              </w:rPr>
              <w:t>,</w:t>
            </w:r>
          </w:p>
          <w:p w14:paraId="52996402" w14:textId="77777777" w:rsidR="00FB285C" w:rsidRPr="00451337" w:rsidRDefault="00FB285C" w:rsidP="00FB285C">
            <w:pPr>
              <w:pStyle w:val="pucesdetableau"/>
            </w:pPr>
            <w:r w:rsidRPr="00451337">
              <w:rPr>
                <w:i/>
              </w:rPr>
              <w:t>Das Kapital</w:t>
            </w:r>
            <w:r w:rsidRPr="00451337">
              <w:t xml:space="preserve"> (1867)</w:t>
            </w:r>
          </w:p>
          <w:p w14:paraId="619E8AAC" w14:textId="77777777" w:rsidR="00FB285C" w:rsidRPr="00451337" w:rsidRDefault="00FB285C" w:rsidP="00FB285C">
            <w:pPr>
              <w:pStyle w:val="pucesdetableau"/>
            </w:pPr>
            <w:r w:rsidRPr="00451337">
              <w:rPr>
                <w:i/>
              </w:rPr>
              <w:t>Das Elend der Philosophie</w:t>
            </w:r>
            <w:r w:rsidRPr="00451337">
              <w:t xml:space="preserve"> (1847) </w:t>
            </w:r>
          </w:p>
          <w:p w14:paraId="1A3AE28C" w14:textId="77777777" w:rsidR="00FB285C" w:rsidRPr="00451337" w:rsidRDefault="00FB285C" w:rsidP="00FB285C">
            <w:pPr>
              <w:jc w:val="left"/>
              <w:rPr>
                <w:rFonts w:cs="Arial"/>
                <w:szCs w:val="22"/>
                <w:lang w:val="en-US"/>
              </w:rPr>
            </w:pPr>
            <w:r w:rsidRPr="00451337">
              <w:rPr>
                <w:rFonts w:cs="Arial"/>
                <w:szCs w:val="22"/>
                <w:lang w:val="en-US"/>
              </w:rPr>
              <w:t xml:space="preserve">Karl </w:t>
            </w:r>
            <w:r w:rsidRPr="00451337">
              <w:rPr>
                <w:rFonts w:cs="Arial"/>
                <w:b/>
                <w:szCs w:val="22"/>
                <w:lang w:val="en-US"/>
              </w:rPr>
              <w:t xml:space="preserve">Marx </w:t>
            </w:r>
            <w:r w:rsidRPr="00451337">
              <w:rPr>
                <w:rFonts w:cs="Arial"/>
                <w:szCs w:val="22"/>
                <w:lang w:val="en-US"/>
              </w:rPr>
              <w:t>und Friedrich</w:t>
            </w:r>
            <w:r w:rsidRPr="00451337">
              <w:rPr>
                <w:rFonts w:cs="Arial"/>
                <w:b/>
                <w:szCs w:val="22"/>
                <w:lang w:val="en-US"/>
              </w:rPr>
              <w:t xml:space="preserve"> Engels</w:t>
            </w:r>
            <w:r w:rsidRPr="00451337">
              <w:rPr>
                <w:rFonts w:cs="Arial"/>
                <w:szCs w:val="22"/>
                <w:lang w:val="en-US"/>
              </w:rPr>
              <w:t>,</w:t>
            </w:r>
          </w:p>
          <w:p w14:paraId="6011C436" w14:textId="77777777" w:rsidR="00FB285C" w:rsidRPr="00FB285C" w:rsidRDefault="00FB285C" w:rsidP="00FB285C">
            <w:pPr>
              <w:pStyle w:val="pucesdetableau"/>
              <w:rPr>
                <w:lang w:val="fr-FR"/>
              </w:rPr>
            </w:pPr>
            <w:r w:rsidRPr="00FB285C">
              <w:rPr>
                <w:i/>
                <w:lang w:val="fr-FR"/>
              </w:rPr>
              <w:t>Die Lage der arbeitenden Klasse</w:t>
            </w:r>
            <w:r w:rsidRPr="00FB285C">
              <w:rPr>
                <w:lang w:val="fr-FR"/>
              </w:rPr>
              <w:t xml:space="preserve"> (1848)</w:t>
            </w:r>
          </w:p>
          <w:p w14:paraId="24A14407" w14:textId="77777777" w:rsidR="00FB285C" w:rsidRPr="00451337" w:rsidRDefault="00FB285C" w:rsidP="00FB285C">
            <w:pPr>
              <w:jc w:val="left"/>
              <w:rPr>
                <w:rFonts w:cs="Arial"/>
                <w:szCs w:val="22"/>
              </w:rPr>
            </w:pPr>
            <w:r w:rsidRPr="00451337">
              <w:rPr>
                <w:rFonts w:cs="Arial"/>
                <w:szCs w:val="22"/>
              </w:rPr>
              <w:t xml:space="preserve">Max </w:t>
            </w:r>
            <w:r w:rsidRPr="00451337">
              <w:rPr>
                <w:rFonts w:cs="Arial"/>
                <w:b/>
                <w:szCs w:val="22"/>
              </w:rPr>
              <w:t>Weber,</w:t>
            </w:r>
            <w:r w:rsidRPr="00451337">
              <w:rPr>
                <w:rFonts w:cs="Arial"/>
                <w:szCs w:val="22"/>
              </w:rPr>
              <w:t xml:space="preserve"> </w:t>
            </w:r>
          </w:p>
          <w:p w14:paraId="59BB9669" w14:textId="77777777" w:rsidR="00FB285C" w:rsidRPr="00451337" w:rsidRDefault="00FB285C" w:rsidP="00FB285C">
            <w:pPr>
              <w:pStyle w:val="pucesdetableau"/>
            </w:pPr>
            <w:r w:rsidRPr="00451337">
              <w:rPr>
                <w:i/>
              </w:rPr>
              <w:t>Die protestantische Ethik und der Geist des Kapitalismus</w:t>
            </w:r>
            <w:r w:rsidRPr="00451337">
              <w:t xml:space="preserve"> (1904-1905)</w:t>
            </w:r>
          </w:p>
          <w:p w14:paraId="0C861A22" w14:textId="77777777" w:rsidR="00FB285C" w:rsidRPr="00451337" w:rsidRDefault="00FB285C" w:rsidP="00FB285C">
            <w:pPr>
              <w:jc w:val="left"/>
              <w:rPr>
                <w:rFonts w:cs="Arial"/>
                <w:szCs w:val="22"/>
                <w:lang w:val="en-US"/>
              </w:rPr>
            </w:pPr>
            <w:r w:rsidRPr="00451337">
              <w:rPr>
                <w:rFonts w:cs="Arial"/>
                <w:szCs w:val="22"/>
                <w:lang w:val="en-US"/>
              </w:rPr>
              <w:t xml:space="preserve">Georg </w:t>
            </w:r>
            <w:r w:rsidRPr="00451337">
              <w:rPr>
                <w:rFonts w:cs="Arial"/>
                <w:b/>
                <w:szCs w:val="22"/>
                <w:lang w:val="en-US"/>
              </w:rPr>
              <w:t>Simmel</w:t>
            </w:r>
            <w:r w:rsidRPr="00451337">
              <w:rPr>
                <w:rFonts w:cs="Arial"/>
                <w:szCs w:val="22"/>
                <w:lang w:val="en-US"/>
              </w:rPr>
              <w:t xml:space="preserve">, </w:t>
            </w:r>
          </w:p>
          <w:p w14:paraId="0FA5319E" w14:textId="77777777" w:rsidR="00FB285C" w:rsidRPr="00451337" w:rsidRDefault="00FB285C" w:rsidP="00FB285C">
            <w:pPr>
              <w:pStyle w:val="pucesdetableau"/>
            </w:pPr>
            <w:r w:rsidRPr="00451337">
              <w:t>Philosophie des Geldes (1900)</w:t>
            </w:r>
          </w:p>
          <w:p w14:paraId="4F6D34C4" w14:textId="77777777" w:rsidR="00FB285C" w:rsidRPr="00451337" w:rsidRDefault="00FB285C" w:rsidP="00FB285C">
            <w:pPr>
              <w:pStyle w:val="NormalWeb"/>
              <w:spacing w:before="0" w:after="0"/>
              <w:jc w:val="left"/>
              <w:rPr>
                <w:rFonts w:ascii="Arial" w:hAnsi="Arial" w:cs="Arial"/>
                <w:sz w:val="22"/>
                <w:szCs w:val="22"/>
              </w:rPr>
            </w:pPr>
            <w:r w:rsidRPr="00451337">
              <w:rPr>
                <w:rFonts w:ascii="Arial" w:hAnsi="Arial" w:cs="Arial"/>
                <w:sz w:val="22"/>
                <w:szCs w:val="22"/>
              </w:rPr>
              <w:t xml:space="preserve">[culture] </w:t>
            </w:r>
          </w:p>
          <w:p w14:paraId="2B8E3027" w14:textId="77777777" w:rsidR="00FB285C" w:rsidRPr="00FB285C" w:rsidRDefault="00FB285C" w:rsidP="00FB285C">
            <w:pPr>
              <w:pStyle w:val="pucesdetableau"/>
              <w:rPr>
                <w:lang w:val="fr-FR"/>
              </w:rPr>
            </w:pPr>
            <w:r w:rsidRPr="00FB285C">
              <w:rPr>
                <w:lang w:val="fr-FR"/>
              </w:rPr>
              <w:t>la tradition des villes de foire (Leipzig, Frankfurt am Main)</w:t>
            </w:r>
          </w:p>
          <w:p w14:paraId="08D9FFB2" w14:textId="77777777" w:rsidR="00FB285C" w:rsidRPr="00451337" w:rsidRDefault="00FB285C" w:rsidP="00FB285C">
            <w:pPr>
              <w:pStyle w:val="pucesdetableau"/>
            </w:pPr>
            <w:r w:rsidRPr="00451337">
              <w:t xml:space="preserve">la tradition des villes hanséatiques </w:t>
            </w:r>
          </w:p>
          <w:p w14:paraId="2E32F3A2" w14:textId="77777777" w:rsidR="00FB285C" w:rsidRPr="00451337" w:rsidRDefault="00FB285C" w:rsidP="00FB285C">
            <w:pPr>
              <w:pStyle w:val="Paragraphedeliste"/>
              <w:numPr>
                <w:ilvl w:val="1"/>
                <w:numId w:val="121"/>
              </w:numPr>
              <w:spacing w:before="0"/>
              <w:ind w:left="539" w:hanging="168"/>
              <w:jc w:val="left"/>
              <w:rPr>
                <w:rFonts w:cs="Arial"/>
                <w:szCs w:val="22"/>
              </w:rPr>
            </w:pPr>
            <w:r w:rsidRPr="00451337">
              <w:rPr>
                <w:rFonts w:cs="Arial"/>
                <w:szCs w:val="22"/>
              </w:rPr>
              <w:t xml:space="preserve">« Frankfurt, Bankfurt ? » </w:t>
            </w:r>
          </w:p>
          <w:p w14:paraId="73B94885" w14:textId="77777777" w:rsidR="00FB285C" w:rsidRPr="00451337" w:rsidRDefault="00FB285C" w:rsidP="00FB285C">
            <w:pPr>
              <w:jc w:val="left"/>
              <w:rPr>
                <w:rFonts w:cs="Arial"/>
                <w:szCs w:val="22"/>
              </w:rPr>
            </w:pPr>
            <w:r w:rsidRPr="00451337">
              <w:rPr>
                <w:rFonts w:cs="Arial"/>
                <w:szCs w:val="22"/>
              </w:rPr>
              <w:t xml:space="preserve">[histoire] </w:t>
            </w:r>
          </w:p>
          <w:p w14:paraId="261FF8C6" w14:textId="77777777" w:rsidR="00FB285C" w:rsidRPr="00FB285C" w:rsidRDefault="00FB285C" w:rsidP="00FB285C">
            <w:pPr>
              <w:pStyle w:val="pucesdetableau"/>
              <w:rPr>
                <w:lang w:val="fr-FR"/>
              </w:rPr>
            </w:pPr>
            <w:r w:rsidRPr="00FB285C">
              <w:rPr>
                <w:lang w:val="fr-FR"/>
              </w:rPr>
              <w:t xml:space="preserve">Une dynastie de banquiers : la </w:t>
            </w:r>
            <w:r w:rsidRPr="00FB285C">
              <w:rPr>
                <w:b/>
                <w:lang w:val="fr-FR"/>
              </w:rPr>
              <w:t xml:space="preserve">dynastie Fugger </w:t>
            </w:r>
          </w:p>
          <w:p w14:paraId="33979155" w14:textId="77777777" w:rsidR="00FB285C" w:rsidRPr="00451337" w:rsidRDefault="00FB285C" w:rsidP="00FB285C">
            <w:pPr>
              <w:pStyle w:val="NormalWeb"/>
              <w:spacing w:before="0" w:after="0"/>
              <w:jc w:val="left"/>
              <w:rPr>
                <w:rFonts w:ascii="Arial" w:hAnsi="Arial" w:cs="Arial"/>
                <w:sz w:val="22"/>
                <w:szCs w:val="22"/>
              </w:rPr>
            </w:pPr>
            <w:r w:rsidRPr="00451337">
              <w:rPr>
                <w:rFonts w:ascii="Arial" w:hAnsi="Arial" w:cs="Arial"/>
                <w:sz w:val="22"/>
                <w:szCs w:val="22"/>
              </w:rPr>
              <w:t xml:space="preserve">[icon.] </w:t>
            </w:r>
          </w:p>
          <w:p w14:paraId="58AF35B5" w14:textId="77777777" w:rsidR="00FB285C" w:rsidRPr="00451337" w:rsidRDefault="00FB285C" w:rsidP="00FB285C">
            <w:pPr>
              <w:pStyle w:val="NormalWeb"/>
              <w:suppressAutoHyphens w:val="0"/>
              <w:autoSpaceDN/>
              <w:spacing w:before="0" w:after="0"/>
              <w:jc w:val="left"/>
              <w:textAlignment w:val="auto"/>
              <w:rPr>
                <w:rFonts w:ascii="Arial" w:hAnsi="Arial" w:cs="Arial"/>
                <w:sz w:val="22"/>
                <w:szCs w:val="22"/>
              </w:rPr>
            </w:pPr>
            <w:r w:rsidRPr="00451337">
              <w:rPr>
                <w:rFonts w:ascii="Arial" w:hAnsi="Arial" w:cs="Arial"/>
                <w:sz w:val="22"/>
                <w:szCs w:val="22"/>
              </w:rPr>
              <w:t xml:space="preserve">Albrecht </w:t>
            </w:r>
            <w:r w:rsidRPr="00451337">
              <w:rPr>
                <w:rFonts w:ascii="Arial" w:hAnsi="Arial" w:cs="Arial"/>
                <w:b/>
                <w:sz w:val="22"/>
                <w:szCs w:val="22"/>
              </w:rPr>
              <w:t>Dürer</w:t>
            </w:r>
            <w:r w:rsidRPr="00451337">
              <w:rPr>
                <w:rFonts w:ascii="Arial" w:hAnsi="Arial" w:cs="Arial"/>
                <w:sz w:val="22"/>
                <w:szCs w:val="22"/>
              </w:rPr>
              <w:t xml:space="preserve">, </w:t>
            </w:r>
          </w:p>
          <w:p w14:paraId="54AC33B3" w14:textId="77777777" w:rsidR="00FB285C" w:rsidRPr="00451337" w:rsidRDefault="00FB285C" w:rsidP="00FB285C">
            <w:pPr>
              <w:pStyle w:val="pucesdetableau"/>
            </w:pPr>
            <w:r w:rsidRPr="00451337">
              <w:rPr>
                <w:i/>
              </w:rPr>
              <w:t>Jacob Fugger der Reiche</w:t>
            </w:r>
            <w:r w:rsidRPr="00451337">
              <w:t xml:space="preserve"> (1519)</w:t>
            </w:r>
          </w:p>
          <w:p w14:paraId="6D4836C9" w14:textId="77777777" w:rsidR="00FB285C" w:rsidRPr="00451337" w:rsidRDefault="00FB285C" w:rsidP="00FB285C">
            <w:pPr>
              <w:jc w:val="left"/>
              <w:rPr>
                <w:rFonts w:cs="Arial"/>
                <w:b/>
                <w:szCs w:val="22"/>
              </w:rPr>
            </w:pPr>
            <w:r w:rsidRPr="00451337">
              <w:rPr>
                <w:rFonts w:cs="Arial"/>
                <w:szCs w:val="22"/>
              </w:rPr>
              <w:t>[civilisation]</w:t>
            </w:r>
            <w:r w:rsidRPr="00451337">
              <w:rPr>
                <w:rFonts w:cs="Arial"/>
                <w:b/>
                <w:szCs w:val="22"/>
              </w:rPr>
              <w:t xml:space="preserve"> </w:t>
            </w:r>
          </w:p>
          <w:p w14:paraId="066AB848" w14:textId="77777777" w:rsidR="00FB285C" w:rsidRPr="00451337" w:rsidRDefault="00FB285C" w:rsidP="00FB285C">
            <w:pPr>
              <w:spacing w:before="0"/>
              <w:jc w:val="left"/>
              <w:rPr>
                <w:rFonts w:cs="Arial"/>
                <w:szCs w:val="22"/>
              </w:rPr>
            </w:pPr>
            <w:r w:rsidRPr="00451337">
              <w:rPr>
                <w:rFonts w:cs="Arial"/>
                <w:szCs w:val="22"/>
              </w:rPr>
              <w:t xml:space="preserve">Martin </w:t>
            </w:r>
            <w:r w:rsidRPr="00451337">
              <w:rPr>
                <w:rFonts w:cs="Arial"/>
                <w:b/>
                <w:szCs w:val="22"/>
              </w:rPr>
              <w:t>Luther</w:t>
            </w:r>
            <w:r w:rsidRPr="00451337">
              <w:rPr>
                <w:rFonts w:cs="Arial"/>
                <w:szCs w:val="22"/>
              </w:rPr>
              <w:t xml:space="preserve">, </w:t>
            </w:r>
          </w:p>
          <w:p w14:paraId="472C4DFD" w14:textId="77777777" w:rsidR="00FB285C" w:rsidRPr="00451337" w:rsidRDefault="00FB285C" w:rsidP="00FB285C">
            <w:pPr>
              <w:pStyle w:val="pucesdetableau"/>
            </w:pPr>
            <w:r w:rsidRPr="00451337">
              <w:rPr>
                <w:i/>
              </w:rPr>
              <w:t xml:space="preserve">Schriften gegen den Papst </w:t>
            </w:r>
            <w:r w:rsidRPr="00451337">
              <w:t>(1517)</w:t>
            </w:r>
          </w:p>
          <w:p w14:paraId="09B8C6B8" w14:textId="77777777" w:rsidR="00FB285C" w:rsidRPr="00451337" w:rsidRDefault="00FB285C" w:rsidP="00FB285C">
            <w:pPr>
              <w:pStyle w:val="pucesdetableau"/>
            </w:pPr>
            <w:r w:rsidRPr="00451337">
              <w:t>Critique des indulgences</w:t>
            </w:r>
          </w:p>
          <w:p w14:paraId="10AC323A" w14:textId="77777777" w:rsidR="00FB285C" w:rsidRPr="00451337" w:rsidRDefault="00FB285C" w:rsidP="00FB285C">
            <w:pPr>
              <w:jc w:val="left"/>
              <w:rPr>
                <w:rFonts w:cs="Arial"/>
                <w:szCs w:val="22"/>
              </w:rPr>
            </w:pPr>
            <w:r w:rsidRPr="00451337">
              <w:rPr>
                <w:rFonts w:cs="Arial"/>
                <w:szCs w:val="22"/>
              </w:rPr>
              <w:t xml:space="preserve">[chanson] </w:t>
            </w:r>
          </w:p>
          <w:p w14:paraId="390F8315" w14:textId="77777777" w:rsidR="00FB285C" w:rsidRPr="00451337" w:rsidRDefault="00FB285C" w:rsidP="00FB285C">
            <w:pPr>
              <w:pStyle w:val="pucesdetableau"/>
            </w:pPr>
            <w:r w:rsidRPr="00451337">
              <w:t>Geld, Gold und Glück (Die toten Hosen)</w:t>
            </w:r>
          </w:p>
          <w:p w14:paraId="23249652" w14:textId="77777777" w:rsidR="00FB285C" w:rsidRPr="00451337" w:rsidRDefault="00FB285C" w:rsidP="00FB285C">
            <w:pPr>
              <w:jc w:val="left"/>
              <w:rPr>
                <w:rFonts w:cs="Arial"/>
                <w:szCs w:val="22"/>
              </w:rPr>
            </w:pPr>
            <w:r w:rsidRPr="00451337">
              <w:rPr>
                <w:rFonts w:cs="Arial"/>
                <w:szCs w:val="22"/>
              </w:rPr>
              <w:t xml:space="preserve">[langue/proverbes et dictons] </w:t>
            </w:r>
          </w:p>
          <w:p w14:paraId="4DA78B86" w14:textId="77777777" w:rsidR="00FB285C" w:rsidRPr="00451337" w:rsidRDefault="00FB285C" w:rsidP="00FB285C">
            <w:pPr>
              <w:pStyle w:val="Paragraphedeliste"/>
              <w:numPr>
                <w:ilvl w:val="0"/>
                <w:numId w:val="200"/>
              </w:numPr>
              <w:spacing w:before="0" w:after="40"/>
              <w:ind w:left="539" w:hanging="179"/>
              <w:jc w:val="left"/>
              <w:rPr>
                <w:rFonts w:cs="Arial"/>
                <w:szCs w:val="22"/>
                <w:lang w:val="en-US"/>
              </w:rPr>
            </w:pPr>
            <w:r w:rsidRPr="00451337">
              <w:rPr>
                <w:rFonts w:cs="Arial"/>
                <w:szCs w:val="22"/>
                <w:lang w:val="en-US"/>
              </w:rPr>
              <w:t xml:space="preserve">« Zeit ist Geld » </w:t>
            </w:r>
          </w:p>
          <w:p w14:paraId="2FA07550" w14:textId="77777777" w:rsidR="00FB285C" w:rsidRPr="00451337" w:rsidRDefault="00FB285C" w:rsidP="00FB285C">
            <w:pPr>
              <w:pStyle w:val="Paragraphedeliste"/>
              <w:numPr>
                <w:ilvl w:val="0"/>
                <w:numId w:val="200"/>
              </w:numPr>
              <w:spacing w:before="0" w:after="40"/>
              <w:ind w:left="539" w:hanging="179"/>
              <w:jc w:val="left"/>
              <w:rPr>
                <w:rFonts w:cs="Arial"/>
                <w:szCs w:val="22"/>
                <w:lang w:val="en-US"/>
              </w:rPr>
            </w:pPr>
            <w:r w:rsidRPr="00451337">
              <w:rPr>
                <w:rFonts w:cs="Arial"/>
                <w:szCs w:val="22"/>
                <w:lang w:val="en-US"/>
              </w:rPr>
              <w:t xml:space="preserve">« Geld allein macht nicht </w:t>
            </w:r>
            <w:r w:rsidRPr="00451337">
              <w:rPr>
                <w:rFonts w:cs="Arial"/>
                <w:szCs w:val="22"/>
                <w:lang w:val="en-US"/>
              </w:rPr>
              <w:lastRenderedPageBreak/>
              <w:t xml:space="preserve">glücklich » </w:t>
            </w:r>
          </w:p>
          <w:p w14:paraId="39C14B8A" w14:textId="77777777" w:rsidR="00FB285C" w:rsidRPr="00451337" w:rsidRDefault="00FB285C" w:rsidP="00FB285C">
            <w:pPr>
              <w:pStyle w:val="Paragraphedeliste"/>
              <w:numPr>
                <w:ilvl w:val="0"/>
                <w:numId w:val="200"/>
              </w:numPr>
              <w:spacing w:before="0" w:after="40"/>
              <w:ind w:left="539" w:hanging="179"/>
              <w:jc w:val="left"/>
              <w:rPr>
                <w:rFonts w:cs="Arial"/>
                <w:szCs w:val="22"/>
                <w:lang w:val="en-US"/>
              </w:rPr>
            </w:pPr>
            <w:r w:rsidRPr="00451337">
              <w:rPr>
                <w:rFonts w:cs="Arial"/>
                <w:szCs w:val="22"/>
                <w:lang w:val="en-US"/>
              </w:rPr>
              <w:t xml:space="preserve">« Geiz ist geil » </w:t>
            </w:r>
          </w:p>
          <w:p w14:paraId="477BBFEE" w14:textId="77777777" w:rsidR="00FB285C" w:rsidRPr="00451337" w:rsidRDefault="00FB285C" w:rsidP="00FB285C">
            <w:pPr>
              <w:pStyle w:val="Paragraphedeliste"/>
              <w:numPr>
                <w:ilvl w:val="0"/>
                <w:numId w:val="200"/>
              </w:numPr>
              <w:spacing w:before="0" w:after="40"/>
              <w:ind w:left="539" w:hanging="179"/>
              <w:jc w:val="left"/>
              <w:rPr>
                <w:rFonts w:cs="Arial"/>
                <w:szCs w:val="22"/>
                <w:lang w:val="en-US"/>
              </w:rPr>
            </w:pPr>
            <w:r w:rsidRPr="00451337">
              <w:rPr>
                <w:rFonts w:cs="Arial"/>
                <w:szCs w:val="22"/>
                <w:lang w:val="en-US"/>
              </w:rPr>
              <w:t>« Spare in der Zeit, dann hast du in der Not </w:t>
            </w:r>
            <w:proofErr w:type="gramStart"/>
            <w:r w:rsidRPr="00451337">
              <w:rPr>
                <w:rFonts w:cs="Arial"/>
                <w:szCs w:val="22"/>
                <w:lang w:val="en-US"/>
              </w:rPr>
              <w:t>» ,</w:t>
            </w:r>
            <w:proofErr w:type="gramEnd"/>
            <w:r w:rsidRPr="00451337">
              <w:rPr>
                <w:rFonts w:cs="Arial"/>
                <w:szCs w:val="22"/>
                <w:lang w:val="en-US"/>
              </w:rPr>
              <w:t xml:space="preserve"> usw…</w:t>
            </w:r>
          </w:p>
          <w:p w14:paraId="717EDC48" w14:textId="77777777" w:rsidR="00FB285C" w:rsidRPr="00451337" w:rsidRDefault="00FB285C" w:rsidP="00FB285C">
            <w:pPr>
              <w:jc w:val="left"/>
              <w:rPr>
                <w:rFonts w:cs="Arial"/>
                <w:szCs w:val="22"/>
              </w:rPr>
            </w:pPr>
            <w:r w:rsidRPr="00451337">
              <w:rPr>
                <w:rFonts w:cs="Arial"/>
                <w:szCs w:val="22"/>
              </w:rPr>
              <w:t>[pour une mise en perspective franco-allemande et européenne]</w:t>
            </w:r>
          </w:p>
          <w:p w14:paraId="2AD5B9A8" w14:textId="77777777" w:rsidR="00FB285C" w:rsidRPr="00451337" w:rsidRDefault="00FB285C" w:rsidP="00FB285C">
            <w:pPr>
              <w:jc w:val="left"/>
              <w:rPr>
                <w:rFonts w:cs="Arial"/>
                <w:szCs w:val="22"/>
              </w:rPr>
            </w:pPr>
            <w:r w:rsidRPr="00451337">
              <w:rPr>
                <w:rFonts w:cs="Arial"/>
                <w:szCs w:val="22"/>
              </w:rPr>
              <w:t xml:space="preserve">[essai] </w:t>
            </w:r>
          </w:p>
          <w:p w14:paraId="6440337A" w14:textId="77777777" w:rsidR="00FB285C" w:rsidRPr="00451337" w:rsidRDefault="00FB285C" w:rsidP="00FB285C">
            <w:pPr>
              <w:spacing w:before="0"/>
              <w:jc w:val="left"/>
              <w:rPr>
                <w:rFonts w:cs="Arial"/>
                <w:szCs w:val="22"/>
              </w:rPr>
            </w:pPr>
            <w:r w:rsidRPr="00451337">
              <w:rPr>
                <w:rFonts w:cs="Arial"/>
                <w:szCs w:val="22"/>
              </w:rPr>
              <w:t xml:space="preserve">Pascal </w:t>
            </w:r>
            <w:r w:rsidRPr="00451337">
              <w:rPr>
                <w:rFonts w:cs="Arial"/>
                <w:b/>
                <w:szCs w:val="22"/>
              </w:rPr>
              <w:t>Bruckner</w:t>
            </w:r>
            <w:r w:rsidRPr="00451337">
              <w:rPr>
                <w:rFonts w:cs="Arial"/>
                <w:szCs w:val="22"/>
              </w:rPr>
              <w:t xml:space="preserve">, </w:t>
            </w:r>
          </w:p>
          <w:p w14:paraId="0E03BA2C" w14:textId="77777777" w:rsidR="00FB285C" w:rsidRPr="00451337" w:rsidRDefault="00FB285C" w:rsidP="00FB285C">
            <w:pPr>
              <w:pStyle w:val="pucesdetableau"/>
            </w:pPr>
            <w:r w:rsidRPr="00451337">
              <w:rPr>
                <w:i/>
              </w:rPr>
              <w:t>La sagesse de l’argent</w:t>
            </w:r>
            <w:r w:rsidRPr="00451337">
              <w:t xml:space="preserve"> (2016)</w:t>
            </w:r>
          </w:p>
          <w:p w14:paraId="4009DE36" w14:textId="77777777" w:rsidR="00FB285C" w:rsidRPr="00451337" w:rsidRDefault="00FB285C" w:rsidP="00FB285C">
            <w:pPr>
              <w:jc w:val="left"/>
              <w:rPr>
                <w:rFonts w:cs="Arial"/>
                <w:szCs w:val="22"/>
              </w:rPr>
            </w:pPr>
            <w:r w:rsidRPr="00451337">
              <w:rPr>
                <w:rFonts w:cs="Arial"/>
                <w:szCs w:val="22"/>
              </w:rPr>
              <w:t xml:space="preserve">Pascale </w:t>
            </w:r>
            <w:r w:rsidRPr="00451337">
              <w:rPr>
                <w:rFonts w:cs="Arial"/>
                <w:b/>
                <w:szCs w:val="22"/>
              </w:rPr>
              <w:t>Hughes</w:t>
            </w:r>
            <w:r w:rsidRPr="00451337">
              <w:rPr>
                <w:rFonts w:cs="Arial"/>
                <w:szCs w:val="22"/>
              </w:rPr>
              <w:t>,</w:t>
            </w:r>
          </w:p>
          <w:p w14:paraId="559E883F" w14:textId="77777777" w:rsidR="00FB285C" w:rsidRPr="00FB285C" w:rsidRDefault="00FB285C" w:rsidP="00FB285C">
            <w:pPr>
              <w:pStyle w:val="pucesdetableau"/>
              <w:rPr>
                <w:lang w:val="fr-FR"/>
              </w:rPr>
            </w:pPr>
            <w:r w:rsidRPr="00FB285C">
              <w:rPr>
                <w:i/>
                <w:lang w:val="fr-FR"/>
              </w:rPr>
              <w:t>Le bonheur allemand</w:t>
            </w:r>
            <w:r w:rsidRPr="00FB285C">
              <w:rPr>
                <w:lang w:val="fr-FR"/>
              </w:rPr>
              <w:t xml:space="preserve"> (1998) (sur le rapport des Allemands à l’argent et au Deutsche Mark, voir plus particulièrement p. 76 à p. 90 environ)</w:t>
            </w:r>
          </w:p>
          <w:p w14:paraId="3DDDAF6E" w14:textId="77777777" w:rsidR="00FB285C" w:rsidRPr="00451337" w:rsidRDefault="00FB285C" w:rsidP="00FB285C">
            <w:pPr>
              <w:jc w:val="left"/>
              <w:rPr>
                <w:rFonts w:cs="Arial"/>
                <w:szCs w:val="22"/>
              </w:rPr>
            </w:pPr>
            <w:r w:rsidRPr="00451337">
              <w:rPr>
                <w:rFonts w:cs="Arial"/>
                <w:szCs w:val="22"/>
              </w:rPr>
              <w:t xml:space="preserve">[journal] </w:t>
            </w:r>
          </w:p>
          <w:p w14:paraId="7C9FE0EE" w14:textId="77777777" w:rsidR="00FB285C" w:rsidRPr="00451337" w:rsidRDefault="00FB285C" w:rsidP="00FB285C">
            <w:pPr>
              <w:spacing w:before="0"/>
              <w:jc w:val="left"/>
              <w:rPr>
                <w:rFonts w:cs="Arial"/>
                <w:szCs w:val="22"/>
              </w:rPr>
            </w:pPr>
            <w:r w:rsidRPr="00451337">
              <w:rPr>
                <w:rFonts w:cs="Arial"/>
                <w:szCs w:val="22"/>
              </w:rPr>
              <w:t xml:space="preserve">Brigitte </w:t>
            </w:r>
            <w:r w:rsidRPr="00451337">
              <w:rPr>
                <w:rFonts w:cs="Arial"/>
                <w:b/>
                <w:szCs w:val="22"/>
              </w:rPr>
              <w:t>Sauzay</w:t>
            </w:r>
            <w:r w:rsidRPr="00451337">
              <w:rPr>
                <w:rFonts w:cs="Arial"/>
                <w:szCs w:val="22"/>
              </w:rPr>
              <w:t xml:space="preserve">, </w:t>
            </w:r>
          </w:p>
          <w:p w14:paraId="7CE097D5" w14:textId="1C84FFBA" w:rsidR="00FB285C" w:rsidRPr="00451337" w:rsidRDefault="00FB285C" w:rsidP="00FB285C">
            <w:pPr>
              <w:pStyle w:val="pucesdetableau"/>
            </w:pPr>
            <w:r w:rsidRPr="00451337">
              <w:rPr>
                <w:i/>
              </w:rPr>
              <w:t>Retour à Berlin</w:t>
            </w:r>
            <w:r w:rsidRPr="00451337">
              <w:t xml:space="preserve"> (p. 237-238)</w:t>
            </w:r>
          </w:p>
        </w:tc>
      </w:tr>
      <w:tr w:rsidR="008A3132" w:rsidRPr="00451337" w14:paraId="45E9E17C" w14:textId="77777777" w:rsidTr="00474FE3">
        <w:tc>
          <w:tcPr>
            <w:tcW w:w="9128" w:type="dxa"/>
            <w:gridSpan w:val="4"/>
            <w:shd w:val="clear" w:color="auto" w:fill="auto"/>
          </w:tcPr>
          <w:p w14:paraId="1A583B5B" w14:textId="460DE5D1" w:rsidR="008A3132" w:rsidRPr="00451337" w:rsidRDefault="008A3132" w:rsidP="00474FE3">
            <w:pPr>
              <w:pStyle w:val="Titre4tableau"/>
            </w:pPr>
            <w:r w:rsidRPr="00451337">
              <w:lastRenderedPageBreak/>
              <w:t>Axe d’étude 2</w:t>
            </w:r>
            <w:r w:rsidR="00086F8F" w:rsidRPr="00451337">
              <w:t> :</w:t>
            </w:r>
            <w:r w:rsidRPr="00451337">
              <w:t xml:space="preserve"> Socialisation et sociabilité</w:t>
            </w:r>
            <w:r w:rsidR="00086F8F" w:rsidRPr="00451337">
              <w:t> :</w:t>
            </w:r>
            <w:r w:rsidRPr="00451337">
              <w:t xml:space="preserve"> espaces et enjeux</w:t>
            </w:r>
          </w:p>
        </w:tc>
      </w:tr>
      <w:tr w:rsidR="00474FE3" w:rsidRPr="00451337" w14:paraId="6F486003" w14:textId="77777777" w:rsidTr="00307334">
        <w:trPr>
          <w:trHeight w:val="20"/>
        </w:trPr>
        <w:tc>
          <w:tcPr>
            <w:tcW w:w="2155" w:type="dxa"/>
            <w:tcBorders>
              <w:top w:val="nil"/>
              <w:bottom w:val="single" w:sz="4" w:space="0" w:color="auto"/>
            </w:tcBorders>
          </w:tcPr>
          <w:p w14:paraId="6A02EC35" w14:textId="6BF8F628" w:rsidR="00474FE3" w:rsidRPr="00451337" w:rsidRDefault="00474FE3" w:rsidP="00474FE3">
            <w:pPr>
              <w:jc w:val="left"/>
              <w:rPr>
                <w:rFonts w:cs="Arial"/>
                <w:szCs w:val="22"/>
              </w:rPr>
            </w:pPr>
            <w:r w:rsidRPr="00451337">
              <w:rPr>
                <w:rFonts w:cs="Arial"/>
                <w:szCs w:val="22"/>
              </w:rPr>
              <w:t>Lieux et rythmes de la soc</w:t>
            </w:r>
            <w:r>
              <w:rPr>
                <w:rFonts w:cs="Arial"/>
                <w:szCs w:val="22"/>
              </w:rPr>
              <w:t>ialisation et de la sociabilité</w:t>
            </w:r>
          </w:p>
        </w:tc>
        <w:tc>
          <w:tcPr>
            <w:tcW w:w="3685" w:type="dxa"/>
            <w:gridSpan w:val="2"/>
          </w:tcPr>
          <w:p w14:paraId="0D2C9615" w14:textId="49083C70" w:rsidR="00474FE3" w:rsidRPr="00451337" w:rsidRDefault="00474FE3" w:rsidP="00451337">
            <w:pPr>
              <w:jc w:val="left"/>
              <w:rPr>
                <w:rFonts w:cs="Arial"/>
                <w:szCs w:val="22"/>
              </w:rPr>
            </w:pPr>
            <w:r w:rsidRPr="00451337">
              <w:rPr>
                <w:rFonts w:cs="Arial"/>
                <w:szCs w:val="22"/>
              </w:rPr>
              <w:t xml:space="preserve">Volker </w:t>
            </w:r>
            <w:r w:rsidRPr="00451337">
              <w:rPr>
                <w:rFonts w:cs="Arial"/>
                <w:b/>
                <w:szCs w:val="22"/>
              </w:rPr>
              <w:t>Kutscher,</w:t>
            </w:r>
            <w:r w:rsidRPr="00451337">
              <w:rPr>
                <w:rFonts w:cs="Arial"/>
                <w:szCs w:val="22"/>
              </w:rPr>
              <w:t xml:space="preserve"> </w:t>
            </w:r>
          </w:p>
          <w:p w14:paraId="02865B88" w14:textId="77777777" w:rsidR="00474FE3" w:rsidRPr="00451337" w:rsidRDefault="00474FE3" w:rsidP="00474FE3">
            <w:pPr>
              <w:pStyle w:val="pucesdetableau"/>
            </w:pPr>
            <w:r w:rsidRPr="00451337">
              <w:rPr>
                <w:i/>
              </w:rPr>
              <w:t>Märzgefallene</w:t>
            </w:r>
            <w:r w:rsidRPr="00451337">
              <w:t xml:space="preserve"> (2014)</w:t>
            </w:r>
          </w:p>
          <w:p w14:paraId="777210D9" w14:textId="77777777" w:rsidR="00474FE3" w:rsidRPr="00451337" w:rsidRDefault="00474FE3" w:rsidP="00474FE3">
            <w:pPr>
              <w:pStyle w:val="pucesdetableau"/>
            </w:pPr>
            <w:r w:rsidRPr="00451337">
              <w:rPr>
                <w:i/>
              </w:rPr>
              <w:t xml:space="preserve">Die Akte Vaterland </w:t>
            </w:r>
            <w:r w:rsidRPr="00451337">
              <w:t>(2012)</w:t>
            </w:r>
          </w:p>
          <w:p w14:paraId="6DFD479F" w14:textId="77777777" w:rsidR="00474FE3" w:rsidRPr="00451337" w:rsidRDefault="00474FE3" w:rsidP="00474FE3">
            <w:pPr>
              <w:pStyle w:val="pucesdetableau"/>
            </w:pPr>
            <w:r w:rsidRPr="00451337">
              <w:rPr>
                <w:i/>
              </w:rPr>
              <w:t>Der nasse Fisch</w:t>
            </w:r>
            <w:r w:rsidRPr="00451337">
              <w:t xml:space="preserve"> (2008)</w:t>
            </w:r>
          </w:p>
          <w:p w14:paraId="47581EAD" w14:textId="6E175CC9" w:rsidR="00474FE3" w:rsidRPr="00474FE3" w:rsidRDefault="00474FE3" w:rsidP="00474FE3">
            <w:pPr>
              <w:autoSpaceDE w:val="0"/>
              <w:autoSpaceDN w:val="0"/>
              <w:adjustRightInd w:val="0"/>
              <w:jc w:val="left"/>
              <w:rPr>
                <w:rFonts w:eastAsiaTheme="minorHAnsi" w:cs="Arial"/>
                <w:szCs w:val="22"/>
              </w:rPr>
            </w:pPr>
            <w:r>
              <w:rPr>
                <w:rFonts w:eastAsiaTheme="minorHAnsi" w:cs="Arial"/>
                <w:szCs w:val="22"/>
              </w:rPr>
              <w:t>…</w:t>
            </w:r>
            <w:r w:rsidRPr="00451337">
              <w:rPr>
                <w:rFonts w:eastAsiaTheme="minorHAnsi" w:cs="Arial"/>
                <w:szCs w:val="22"/>
              </w:rPr>
              <w:t>notamment les scènes de la vie</w:t>
            </w:r>
            <w:r>
              <w:rPr>
                <w:rFonts w:eastAsiaTheme="minorHAnsi" w:cs="Arial"/>
                <w:szCs w:val="22"/>
              </w:rPr>
              <w:t xml:space="preserve"> </w:t>
            </w:r>
            <w:r w:rsidRPr="00451337">
              <w:rPr>
                <w:rFonts w:eastAsiaTheme="minorHAnsi" w:cs="Arial"/>
                <w:szCs w:val="22"/>
              </w:rPr>
              <w:t>berlinoise, par exemple au café</w:t>
            </w:r>
            <w:r>
              <w:rPr>
                <w:rFonts w:eastAsiaTheme="minorHAnsi" w:cs="Arial"/>
                <w:szCs w:val="22"/>
              </w:rPr>
              <w:t xml:space="preserve"> </w:t>
            </w:r>
            <w:r w:rsidRPr="00474FE3">
              <w:rPr>
                <w:rFonts w:eastAsiaTheme="minorHAnsi" w:cs="Arial"/>
                <w:szCs w:val="22"/>
              </w:rPr>
              <w:t xml:space="preserve">« Am nassen Dreieck » </w:t>
            </w:r>
          </w:p>
          <w:p w14:paraId="1A9DAB57" w14:textId="77777777" w:rsidR="00474FE3" w:rsidRPr="00474FE3" w:rsidRDefault="00474FE3" w:rsidP="00451337">
            <w:pPr>
              <w:jc w:val="left"/>
              <w:rPr>
                <w:rFonts w:cs="Arial"/>
                <w:szCs w:val="22"/>
              </w:rPr>
            </w:pPr>
            <w:r w:rsidRPr="00474FE3">
              <w:rPr>
                <w:rFonts w:cs="Arial"/>
                <w:szCs w:val="22"/>
              </w:rPr>
              <w:t xml:space="preserve">Birgit </w:t>
            </w:r>
            <w:r w:rsidRPr="00474FE3">
              <w:rPr>
                <w:rFonts w:cs="Arial"/>
                <w:b/>
                <w:szCs w:val="22"/>
              </w:rPr>
              <w:t>Vanderbeke,</w:t>
            </w:r>
            <w:r w:rsidRPr="00474FE3">
              <w:rPr>
                <w:rFonts w:cs="Arial"/>
                <w:szCs w:val="22"/>
              </w:rPr>
              <w:t xml:space="preserve"> </w:t>
            </w:r>
          </w:p>
          <w:p w14:paraId="2DC2EFF0" w14:textId="77777777" w:rsidR="00474FE3" w:rsidRPr="00000EB4" w:rsidRDefault="00474FE3" w:rsidP="00474FE3">
            <w:pPr>
              <w:pStyle w:val="pucesdetableau"/>
            </w:pPr>
            <w:r w:rsidRPr="00000EB4">
              <w:rPr>
                <w:i/>
              </w:rPr>
              <w:t>Ich sehe was, was du nicht siehst</w:t>
            </w:r>
            <w:r w:rsidRPr="00000EB4">
              <w:t xml:space="preserve"> (2014)</w:t>
            </w:r>
          </w:p>
          <w:p w14:paraId="2A7BA108" w14:textId="77777777" w:rsidR="00474FE3" w:rsidRPr="00474FE3" w:rsidRDefault="00474FE3" w:rsidP="00474FE3">
            <w:pPr>
              <w:pStyle w:val="pucesdetableau"/>
              <w:rPr>
                <w:lang w:val="fr-FR"/>
              </w:rPr>
            </w:pPr>
            <w:r w:rsidRPr="00474FE3">
              <w:rPr>
                <w:i/>
                <w:lang w:val="fr-FR"/>
              </w:rPr>
              <w:t>Das lässt sich ändern</w:t>
            </w:r>
            <w:r w:rsidRPr="00474FE3">
              <w:rPr>
                <w:lang w:val="fr-FR"/>
              </w:rPr>
              <w:t xml:space="preserve"> (2011)</w:t>
            </w:r>
          </w:p>
          <w:p w14:paraId="63DD7763" w14:textId="77777777" w:rsidR="00474FE3" w:rsidRPr="00451337" w:rsidRDefault="00474FE3" w:rsidP="00451337">
            <w:pPr>
              <w:jc w:val="left"/>
              <w:rPr>
                <w:rFonts w:cs="Arial"/>
                <w:szCs w:val="22"/>
              </w:rPr>
            </w:pPr>
            <w:r w:rsidRPr="00451337">
              <w:rPr>
                <w:rFonts w:cs="Arial"/>
                <w:szCs w:val="22"/>
              </w:rPr>
              <w:t xml:space="preserve">Arthur </w:t>
            </w:r>
            <w:r w:rsidRPr="00451337">
              <w:rPr>
                <w:rFonts w:cs="Arial"/>
                <w:b/>
                <w:szCs w:val="22"/>
              </w:rPr>
              <w:t>Schnitzler,</w:t>
            </w:r>
            <w:r w:rsidRPr="00451337">
              <w:rPr>
                <w:rFonts w:cs="Arial"/>
                <w:szCs w:val="22"/>
              </w:rPr>
              <w:t xml:space="preserve"> </w:t>
            </w:r>
          </w:p>
          <w:p w14:paraId="4239F5BE" w14:textId="77777777" w:rsidR="00474FE3" w:rsidRPr="00000EB4" w:rsidRDefault="00474FE3" w:rsidP="00474FE3">
            <w:pPr>
              <w:pStyle w:val="pucesdetableau"/>
              <w:rPr>
                <w:lang w:val="fr-FR"/>
              </w:rPr>
            </w:pPr>
            <w:r w:rsidRPr="00474FE3">
              <w:rPr>
                <w:i/>
                <w:lang w:val="fr-FR"/>
              </w:rPr>
              <w:t>Jugend in Wien</w:t>
            </w:r>
            <w:r w:rsidRPr="00474FE3">
              <w:rPr>
                <w:lang w:val="fr-FR"/>
              </w:rPr>
              <w:t xml:space="preserve"> (</w:t>
            </w:r>
            <w:r w:rsidRPr="00000EB4">
              <w:rPr>
                <w:lang w:val="fr-FR"/>
              </w:rPr>
              <w:t>publication à titre posthume en 1968)</w:t>
            </w:r>
          </w:p>
          <w:p w14:paraId="44955FA0" w14:textId="77777777" w:rsidR="00474FE3" w:rsidRPr="00451337" w:rsidRDefault="00474FE3" w:rsidP="00451337">
            <w:pPr>
              <w:jc w:val="left"/>
              <w:rPr>
                <w:rFonts w:cs="Arial"/>
                <w:szCs w:val="22"/>
                <w:lang w:val="en-US"/>
              </w:rPr>
            </w:pPr>
            <w:r w:rsidRPr="00451337">
              <w:rPr>
                <w:rFonts w:cs="Arial"/>
                <w:szCs w:val="22"/>
                <w:lang w:val="en-US"/>
              </w:rPr>
              <w:t xml:space="preserve">Stefan </w:t>
            </w:r>
            <w:r w:rsidRPr="00451337">
              <w:rPr>
                <w:rFonts w:cs="Arial"/>
                <w:b/>
                <w:szCs w:val="22"/>
                <w:lang w:val="en-US"/>
              </w:rPr>
              <w:t>Zweig,</w:t>
            </w:r>
            <w:r w:rsidRPr="00451337">
              <w:rPr>
                <w:rFonts w:cs="Arial"/>
                <w:szCs w:val="22"/>
                <w:lang w:val="en-US"/>
              </w:rPr>
              <w:t xml:space="preserve"> </w:t>
            </w:r>
          </w:p>
          <w:p w14:paraId="318262A7" w14:textId="77777777" w:rsidR="00474FE3" w:rsidRPr="00451337" w:rsidRDefault="00474FE3" w:rsidP="00474FE3">
            <w:pPr>
              <w:pStyle w:val="pucesdetableau"/>
            </w:pPr>
            <w:r w:rsidRPr="00451337">
              <w:rPr>
                <w:i/>
              </w:rPr>
              <w:t>Die Welt von gestern. Erinnerungen eines Europäers</w:t>
            </w:r>
            <w:r w:rsidRPr="00451337">
              <w:t xml:space="preserve"> (1944)</w:t>
            </w:r>
          </w:p>
          <w:p w14:paraId="720F7F3A" w14:textId="178BCB09" w:rsidR="00474FE3" w:rsidRPr="00451337" w:rsidRDefault="00474FE3" w:rsidP="00451337">
            <w:pPr>
              <w:jc w:val="left"/>
              <w:rPr>
                <w:rFonts w:cs="Arial"/>
                <w:szCs w:val="22"/>
              </w:rPr>
            </w:pPr>
            <w:r w:rsidRPr="00451337">
              <w:rPr>
                <w:rFonts w:cs="Arial"/>
                <w:szCs w:val="22"/>
              </w:rPr>
              <w:t>et toutes les représentations littéraires, journalistiques ou filmiques de la « Gemütlichkeit » : Stammtisch, Kaffee-Kuchen, die Wiener Cafés, le « Kiez » berlinois, la vie et la langue du quartier, Neukölln, quartier berlinois « iconique » pour les immigrés, die Couch-Ecke, der Biergarten, der Wiener Heuriger, das Freibad, etc.</w:t>
            </w:r>
          </w:p>
          <w:p w14:paraId="5790B6C0" w14:textId="77777777" w:rsidR="00474FE3" w:rsidRPr="00451337" w:rsidRDefault="00474FE3" w:rsidP="00451337">
            <w:pPr>
              <w:jc w:val="left"/>
              <w:rPr>
                <w:rFonts w:cs="Arial"/>
                <w:szCs w:val="22"/>
                <w:lang w:val="en-US"/>
              </w:rPr>
            </w:pPr>
            <w:r w:rsidRPr="00451337">
              <w:rPr>
                <w:rFonts w:cs="Arial"/>
                <w:szCs w:val="22"/>
                <w:lang w:val="en-US"/>
              </w:rPr>
              <w:t xml:space="preserve">Alma </w:t>
            </w:r>
            <w:r w:rsidRPr="00451337">
              <w:rPr>
                <w:rFonts w:cs="Arial"/>
                <w:b/>
                <w:szCs w:val="22"/>
                <w:lang w:val="en-US"/>
              </w:rPr>
              <w:t>Mahler-Werfel,</w:t>
            </w:r>
            <w:r w:rsidRPr="00451337">
              <w:rPr>
                <w:rFonts w:cs="Arial"/>
                <w:szCs w:val="22"/>
                <w:lang w:val="en-US"/>
              </w:rPr>
              <w:t xml:space="preserve"> </w:t>
            </w:r>
          </w:p>
          <w:p w14:paraId="06675CA0" w14:textId="2DF95593" w:rsidR="00474FE3" w:rsidRPr="00474FE3" w:rsidRDefault="00474FE3" w:rsidP="00474FE3">
            <w:pPr>
              <w:pStyle w:val="pucesdetableau"/>
              <w:rPr>
                <w:rFonts w:cs="Arial"/>
                <w:szCs w:val="22"/>
                <w:lang w:val="fr-FR"/>
              </w:rPr>
            </w:pPr>
            <w:r w:rsidRPr="00451337">
              <w:rPr>
                <w:i/>
              </w:rPr>
              <w:t>Mein Leben</w:t>
            </w:r>
            <w:r w:rsidRPr="00451337">
              <w:t xml:space="preserve"> (1960)</w:t>
            </w:r>
          </w:p>
        </w:tc>
        <w:tc>
          <w:tcPr>
            <w:tcW w:w="3288" w:type="dxa"/>
          </w:tcPr>
          <w:p w14:paraId="465911A9" w14:textId="77777777" w:rsidR="00474FE3" w:rsidRPr="00451337" w:rsidRDefault="00474FE3" w:rsidP="00451337">
            <w:pPr>
              <w:jc w:val="left"/>
              <w:rPr>
                <w:rFonts w:cs="Arial"/>
                <w:szCs w:val="22"/>
              </w:rPr>
            </w:pPr>
            <w:r w:rsidRPr="00451337">
              <w:rPr>
                <w:rFonts w:cs="Arial"/>
                <w:szCs w:val="22"/>
              </w:rPr>
              <w:t xml:space="preserve">[biographie] </w:t>
            </w:r>
          </w:p>
          <w:p w14:paraId="62074853" w14:textId="77777777" w:rsidR="00474FE3" w:rsidRPr="00451337" w:rsidRDefault="00474FE3" w:rsidP="00474FE3">
            <w:pPr>
              <w:spacing w:before="0"/>
              <w:jc w:val="left"/>
              <w:rPr>
                <w:rFonts w:cs="Arial"/>
                <w:szCs w:val="22"/>
              </w:rPr>
            </w:pPr>
            <w:r w:rsidRPr="00451337">
              <w:rPr>
                <w:rFonts w:cs="Arial"/>
                <w:szCs w:val="22"/>
              </w:rPr>
              <w:t xml:space="preserve">Soma </w:t>
            </w:r>
            <w:r w:rsidRPr="00451337">
              <w:rPr>
                <w:rFonts w:cs="Arial"/>
                <w:b/>
                <w:szCs w:val="22"/>
              </w:rPr>
              <w:t>Morgenstern</w:t>
            </w:r>
            <w:r w:rsidRPr="00451337">
              <w:rPr>
                <w:rFonts w:cs="Arial"/>
                <w:szCs w:val="22"/>
              </w:rPr>
              <w:t xml:space="preserve">, </w:t>
            </w:r>
          </w:p>
          <w:p w14:paraId="4C6E8061" w14:textId="77777777" w:rsidR="00474FE3" w:rsidRPr="00451337" w:rsidRDefault="00474FE3" w:rsidP="00474FE3">
            <w:pPr>
              <w:pStyle w:val="pucesdetableau"/>
            </w:pPr>
            <w:r w:rsidRPr="00451337">
              <w:rPr>
                <w:i/>
              </w:rPr>
              <w:t>Joseph Roths Flucht und Ende. Erinnerungen</w:t>
            </w:r>
            <w:r w:rsidRPr="00451337">
              <w:t xml:space="preserve"> (2008)</w:t>
            </w:r>
          </w:p>
          <w:p w14:paraId="463FD61D" w14:textId="77777777" w:rsidR="00474FE3" w:rsidRPr="00451337" w:rsidRDefault="00474FE3" w:rsidP="00451337">
            <w:pPr>
              <w:jc w:val="left"/>
              <w:rPr>
                <w:rFonts w:cs="Arial"/>
                <w:szCs w:val="22"/>
                <w:lang w:val="en-US"/>
              </w:rPr>
            </w:pPr>
            <w:r w:rsidRPr="00451337">
              <w:rPr>
                <w:rFonts w:cs="Arial"/>
                <w:szCs w:val="22"/>
                <w:lang w:val="en-US"/>
              </w:rPr>
              <w:t xml:space="preserve">[film documentaire] </w:t>
            </w:r>
          </w:p>
          <w:p w14:paraId="1A05FE50" w14:textId="77777777" w:rsidR="00474FE3" w:rsidRPr="00451337" w:rsidRDefault="00474FE3" w:rsidP="00474FE3">
            <w:pPr>
              <w:spacing w:before="0"/>
              <w:jc w:val="left"/>
              <w:rPr>
                <w:rFonts w:cs="Arial"/>
                <w:szCs w:val="22"/>
                <w:lang w:val="en-US"/>
              </w:rPr>
            </w:pPr>
            <w:r w:rsidRPr="00451337">
              <w:rPr>
                <w:rFonts w:cs="Arial"/>
                <w:szCs w:val="22"/>
                <w:lang w:val="en-US"/>
              </w:rPr>
              <w:t xml:space="preserve">Bettina </w:t>
            </w:r>
            <w:r w:rsidRPr="00451337">
              <w:rPr>
                <w:rFonts w:cs="Arial"/>
                <w:b/>
                <w:szCs w:val="22"/>
                <w:lang w:val="en-US"/>
              </w:rPr>
              <w:t>Blümner</w:t>
            </w:r>
            <w:r w:rsidRPr="00451337">
              <w:rPr>
                <w:rFonts w:cs="Arial"/>
                <w:szCs w:val="22"/>
                <w:lang w:val="en-US"/>
              </w:rPr>
              <w:t xml:space="preserve">, </w:t>
            </w:r>
          </w:p>
          <w:p w14:paraId="72FA0C7D" w14:textId="77777777" w:rsidR="00474FE3" w:rsidRPr="00451337" w:rsidRDefault="00474FE3" w:rsidP="00474FE3">
            <w:pPr>
              <w:pStyle w:val="pucesdetableau"/>
            </w:pPr>
            <w:r w:rsidRPr="00451337">
              <w:rPr>
                <w:i/>
              </w:rPr>
              <w:t xml:space="preserve">Prinzessinenbad </w:t>
            </w:r>
            <w:r w:rsidRPr="00451337">
              <w:t>(2007)</w:t>
            </w:r>
          </w:p>
          <w:p w14:paraId="7DBE17E9" w14:textId="77777777" w:rsidR="00474FE3" w:rsidRPr="00451337" w:rsidRDefault="00474FE3" w:rsidP="00451337">
            <w:pPr>
              <w:jc w:val="left"/>
              <w:rPr>
                <w:rFonts w:cs="Arial"/>
                <w:szCs w:val="22"/>
                <w:lang w:val="en-US"/>
              </w:rPr>
            </w:pPr>
            <w:r w:rsidRPr="00451337">
              <w:rPr>
                <w:rFonts w:cs="Arial"/>
                <w:szCs w:val="22"/>
                <w:lang w:val="en-US"/>
              </w:rPr>
              <w:t xml:space="preserve">[film] </w:t>
            </w:r>
          </w:p>
          <w:p w14:paraId="00A83345" w14:textId="77777777" w:rsidR="00474FE3" w:rsidRPr="00451337" w:rsidRDefault="00474FE3" w:rsidP="00474FE3">
            <w:pPr>
              <w:spacing w:before="0"/>
              <w:jc w:val="left"/>
              <w:rPr>
                <w:rFonts w:cs="Arial"/>
                <w:szCs w:val="22"/>
                <w:lang w:val="en-US"/>
              </w:rPr>
            </w:pPr>
            <w:r w:rsidRPr="00451337">
              <w:rPr>
                <w:rFonts w:cs="Arial"/>
                <w:szCs w:val="22"/>
                <w:lang w:val="en-US"/>
              </w:rPr>
              <w:t xml:space="preserve">Robert </w:t>
            </w:r>
            <w:r w:rsidRPr="00451337">
              <w:rPr>
                <w:rFonts w:cs="Arial"/>
                <w:b/>
                <w:szCs w:val="22"/>
                <w:lang w:val="en-US"/>
              </w:rPr>
              <w:t>Siodmak</w:t>
            </w:r>
            <w:r w:rsidRPr="00451337">
              <w:rPr>
                <w:rFonts w:cs="Arial"/>
                <w:szCs w:val="22"/>
                <w:lang w:val="en-US"/>
              </w:rPr>
              <w:t xml:space="preserve"> et Edgar George </w:t>
            </w:r>
            <w:r w:rsidRPr="00451337">
              <w:rPr>
                <w:rFonts w:cs="Arial"/>
                <w:b/>
                <w:szCs w:val="22"/>
                <w:lang w:val="en-US"/>
              </w:rPr>
              <w:t>Ulmer</w:t>
            </w:r>
            <w:r w:rsidRPr="00451337">
              <w:rPr>
                <w:rFonts w:cs="Arial"/>
                <w:szCs w:val="22"/>
                <w:lang w:val="en-US"/>
              </w:rPr>
              <w:t xml:space="preserve">, </w:t>
            </w:r>
          </w:p>
          <w:p w14:paraId="4FC387A7" w14:textId="77777777" w:rsidR="00474FE3" w:rsidRPr="00451337" w:rsidRDefault="00474FE3" w:rsidP="00474FE3">
            <w:pPr>
              <w:pStyle w:val="pucesdetableau"/>
            </w:pPr>
            <w:r w:rsidRPr="00451337">
              <w:rPr>
                <w:i/>
              </w:rPr>
              <w:t xml:space="preserve">Menschen am Sonntag </w:t>
            </w:r>
            <w:r w:rsidRPr="00451337">
              <w:t>(1930)</w:t>
            </w:r>
          </w:p>
          <w:p w14:paraId="1B37E43E" w14:textId="77777777" w:rsidR="00474FE3" w:rsidRPr="00451337" w:rsidRDefault="00474FE3" w:rsidP="00451337">
            <w:pPr>
              <w:jc w:val="left"/>
              <w:rPr>
                <w:rFonts w:cs="Arial"/>
                <w:szCs w:val="22"/>
              </w:rPr>
            </w:pPr>
            <w:r w:rsidRPr="00451337">
              <w:rPr>
                <w:rFonts w:cs="Arial"/>
                <w:szCs w:val="22"/>
              </w:rPr>
              <w:t xml:space="preserve">[philosophie] </w:t>
            </w:r>
          </w:p>
          <w:p w14:paraId="4A3BE3E8" w14:textId="77777777" w:rsidR="00474FE3" w:rsidRPr="00451337" w:rsidRDefault="00474FE3" w:rsidP="00474FE3">
            <w:pPr>
              <w:spacing w:before="0"/>
              <w:jc w:val="left"/>
              <w:rPr>
                <w:rFonts w:cs="Arial"/>
                <w:szCs w:val="22"/>
              </w:rPr>
            </w:pPr>
            <w:r w:rsidRPr="00451337">
              <w:rPr>
                <w:rFonts w:cs="Arial"/>
                <w:szCs w:val="22"/>
              </w:rPr>
              <w:t xml:space="preserve">Arthur </w:t>
            </w:r>
            <w:r w:rsidRPr="00451337">
              <w:rPr>
                <w:rFonts w:cs="Arial"/>
                <w:b/>
                <w:szCs w:val="22"/>
              </w:rPr>
              <w:t>Schopenhauer</w:t>
            </w:r>
            <w:r w:rsidRPr="00451337">
              <w:rPr>
                <w:rFonts w:cs="Arial"/>
                <w:szCs w:val="22"/>
              </w:rPr>
              <w:t xml:space="preserve">, </w:t>
            </w:r>
          </w:p>
          <w:p w14:paraId="76A31CC3" w14:textId="313EBC1F" w:rsidR="00474FE3" w:rsidRPr="00000EB4" w:rsidRDefault="00474FE3" w:rsidP="00474FE3">
            <w:pPr>
              <w:pStyle w:val="pucesdetableau"/>
              <w:rPr>
                <w:lang w:val="fr-FR"/>
              </w:rPr>
            </w:pPr>
            <w:r w:rsidRPr="00000EB4">
              <w:rPr>
                <w:i/>
                <w:lang w:val="fr-FR"/>
              </w:rPr>
              <w:t>Parerga &amp; Paralipomena</w:t>
            </w:r>
            <w:r w:rsidRPr="00000EB4">
              <w:rPr>
                <w:lang w:val="fr-FR"/>
              </w:rPr>
              <w:t xml:space="preserve"> (1851) (notamment la parabole du porc-épic et la définition de la bonne distance entre les individus pour « faire société </w:t>
            </w:r>
            <w:proofErr w:type="gramStart"/>
            <w:r w:rsidRPr="00000EB4">
              <w:rPr>
                <w:lang w:val="fr-FR"/>
              </w:rPr>
              <w:t>» )</w:t>
            </w:r>
            <w:proofErr w:type="gramEnd"/>
          </w:p>
          <w:p w14:paraId="6A934ABD" w14:textId="77777777" w:rsidR="00474FE3" w:rsidRPr="00451337" w:rsidRDefault="00474FE3" w:rsidP="00451337">
            <w:pPr>
              <w:jc w:val="left"/>
              <w:rPr>
                <w:rFonts w:cs="Arial"/>
                <w:szCs w:val="22"/>
              </w:rPr>
            </w:pPr>
            <w:r w:rsidRPr="00451337">
              <w:rPr>
                <w:rFonts w:cs="Arial"/>
                <w:szCs w:val="22"/>
              </w:rPr>
              <w:t xml:space="preserve">[icon.] </w:t>
            </w:r>
          </w:p>
          <w:p w14:paraId="2FA73610" w14:textId="77777777" w:rsidR="00474FE3" w:rsidRPr="00451337" w:rsidRDefault="00474FE3" w:rsidP="00474FE3">
            <w:pPr>
              <w:spacing w:before="0"/>
              <w:jc w:val="left"/>
              <w:rPr>
                <w:rFonts w:cs="Arial"/>
                <w:szCs w:val="22"/>
              </w:rPr>
            </w:pPr>
            <w:r w:rsidRPr="00451337">
              <w:rPr>
                <w:rFonts w:cs="Arial"/>
                <w:szCs w:val="22"/>
              </w:rPr>
              <w:t xml:space="preserve">tableaux de Hieronymus </w:t>
            </w:r>
            <w:r w:rsidRPr="00451337">
              <w:rPr>
                <w:rFonts w:cs="Arial"/>
                <w:b/>
                <w:szCs w:val="22"/>
              </w:rPr>
              <w:t>Bosch</w:t>
            </w:r>
          </w:p>
          <w:p w14:paraId="3CD1D1E3" w14:textId="77777777" w:rsidR="00474FE3" w:rsidRPr="00451337" w:rsidRDefault="00474FE3" w:rsidP="00451337">
            <w:pPr>
              <w:jc w:val="left"/>
              <w:rPr>
                <w:rFonts w:cs="Arial"/>
                <w:szCs w:val="22"/>
              </w:rPr>
            </w:pPr>
            <w:r w:rsidRPr="00451337">
              <w:rPr>
                <w:rFonts w:cs="Arial"/>
                <w:szCs w:val="22"/>
              </w:rPr>
              <w:t xml:space="preserve">Max </w:t>
            </w:r>
            <w:r w:rsidRPr="00451337">
              <w:rPr>
                <w:rFonts w:cs="Arial"/>
                <w:b/>
                <w:szCs w:val="22"/>
              </w:rPr>
              <w:t>Liebermann</w:t>
            </w:r>
            <w:r w:rsidRPr="00451337">
              <w:rPr>
                <w:rFonts w:cs="Arial"/>
                <w:szCs w:val="22"/>
              </w:rPr>
              <w:t xml:space="preserve">, </w:t>
            </w:r>
          </w:p>
          <w:p w14:paraId="586DD5A5" w14:textId="77777777" w:rsidR="00474FE3" w:rsidRPr="00451337" w:rsidRDefault="00474FE3" w:rsidP="00474FE3">
            <w:pPr>
              <w:pStyle w:val="pucesdetableau"/>
            </w:pPr>
            <w:r w:rsidRPr="00451337">
              <w:t>Gartenlokal an der Havel-Nikolskoe (1916)</w:t>
            </w:r>
          </w:p>
          <w:p w14:paraId="08A9EF2A" w14:textId="77777777" w:rsidR="00474FE3" w:rsidRPr="00451337" w:rsidRDefault="00474FE3" w:rsidP="00474FE3">
            <w:pPr>
              <w:pStyle w:val="pucesdetableau"/>
            </w:pPr>
            <w:r w:rsidRPr="00451337">
              <w:rPr>
                <w:i/>
              </w:rPr>
              <w:t>Terrasse im Restaurant Jacob in Nienstedten an der Elbe</w:t>
            </w:r>
            <w:r w:rsidRPr="00451337">
              <w:t xml:space="preserve"> (1902-1903)</w:t>
            </w:r>
          </w:p>
          <w:p w14:paraId="7A48D806" w14:textId="77777777" w:rsidR="00474FE3" w:rsidRPr="00451337" w:rsidRDefault="00474FE3" w:rsidP="00474FE3">
            <w:pPr>
              <w:pStyle w:val="pucesdetableau"/>
            </w:pPr>
            <w:r w:rsidRPr="00451337">
              <w:rPr>
                <w:i/>
              </w:rPr>
              <w:t xml:space="preserve">Papagaienallee </w:t>
            </w:r>
            <w:r w:rsidRPr="00451337">
              <w:t>(1902)</w:t>
            </w:r>
          </w:p>
          <w:p w14:paraId="24FBE9E3" w14:textId="0122C557" w:rsidR="00474FE3" w:rsidRPr="00451337" w:rsidRDefault="00474FE3" w:rsidP="00474FE3">
            <w:pPr>
              <w:pStyle w:val="pucesdetableau"/>
              <w:rPr>
                <w:rFonts w:cs="Arial"/>
                <w:szCs w:val="22"/>
              </w:rPr>
            </w:pPr>
            <w:r w:rsidRPr="00451337">
              <w:rPr>
                <w:i/>
              </w:rPr>
              <w:t xml:space="preserve">Münchner Biergarten </w:t>
            </w:r>
            <w:r w:rsidRPr="00451337">
              <w:t>(1883-1884)</w:t>
            </w:r>
          </w:p>
        </w:tc>
      </w:tr>
      <w:tr w:rsidR="00474FE3" w:rsidRPr="00451337" w14:paraId="22ABD5CE" w14:textId="77777777" w:rsidTr="00307334">
        <w:trPr>
          <w:trHeight w:val="20"/>
        </w:trPr>
        <w:tc>
          <w:tcPr>
            <w:tcW w:w="2155" w:type="dxa"/>
            <w:tcBorders>
              <w:top w:val="single" w:sz="4" w:space="0" w:color="auto"/>
              <w:bottom w:val="nil"/>
            </w:tcBorders>
          </w:tcPr>
          <w:p w14:paraId="768F1AAB" w14:textId="77777777" w:rsidR="00474FE3" w:rsidRPr="00451337" w:rsidRDefault="00474FE3" w:rsidP="00474FE3">
            <w:pPr>
              <w:jc w:val="left"/>
              <w:rPr>
                <w:rFonts w:cs="Arial"/>
              </w:rPr>
            </w:pPr>
          </w:p>
        </w:tc>
        <w:tc>
          <w:tcPr>
            <w:tcW w:w="3685" w:type="dxa"/>
            <w:gridSpan w:val="2"/>
            <w:tcBorders>
              <w:bottom w:val="nil"/>
            </w:tcBorders>
          </w:tcPr>
          <w:p w14:paraId="70418188" w14:textId="77777777" w:rsidR="00474FE3" w:rsidRPr="00451337" w:rsidRDefault="00474FE3" w:rsidP="00307334">
            <w:pPr>
              <w:spacing w:before="0"/>
              <w:jc w:val="left"/>
              <w:rPr>
                <w:rFonts w:cs="Arial"/>
                <w:szCs w:val="22"/>
                <w:lang w:val="en-US"/>
              </w:rPr>
            </w:pPr>
            <w:r w:rsidRPr="00451337">
              <w:rPr>
                <w:rFonts w:cs="Arial"/>
                <w:szCs w:val="22"/>
                <w:lang w:val="en-US"/>
              </w:rPr>
              <w:t xml:space="preserve">Richard </w:t>
            </w:r>
            <w:r w:rsidRPr="00451337">
              <w:rPr>
                <w:rFonts w:cs="Arial"/>
                <w:b/>
                <w:szCs w:val="22"/>
                <w:lang w:val="en-US"/>
              </w:rPr>
              <w:t>Strauss</w:t>
            </w:r>
            <w:r w:rsidRPr="00451337">
              <w:rPr>
                <w:rFonts w:cs="Arial"/>
                <w:szCs w:val="22"/>
                <w:lang w:val="en-US"/>
              </w:rPr>
              <w:t xml:space="preserve">/Hugo </w:t>
            </w:r>
            <w:r w:rsidRPr="00451337">
              <w:rPr>
                <w:rFonts w:cs="Arial"/>
                <w:b/>
                <w:szCs w:val="22"/>
                <w:lang w:val="en-US"/>
              </w:rPr>
              <w:t>von Hofmannsthal</w:t>
            </w:r>
            <w:r w:rsidRPr="00451337">
              <w:rPr>
                <w:rFonts w:cs="Arial"/>
                <w:szCs w:val="22"/>
                <w:lang w:val="en-US"/>
              </w:rPr>
              <w:t xml:space="preserve"> </w:t>
            </w:r>
          </w:p>
          <w:p w14:paraId="1C13413C" w14:textId="77777777" w:rsidR="00474FE3" w:rsidRPr="00451337" w:rsidRDefault="00474FE3" w:rsidP="00474FE3">
            <w:pPr>
              <w:pStyle w:val="pucesdetableau"/>
            </w:pPr>
            <w:r w:rsidRPr="00451337">
              <w:rPr>
                <w:i/>
              </w:rPr>
              <w:t>Briefwechsel</w:t>
            </w:r>
            <w:r w:rsidRPr="00451337">
              <w:t xml:space="preserve"> (1926)</w:t>
            </w:r>
          </w:p>
          <w:p w14:paraId="29BA53D2" w14:textId="77777777" w:rsidR="00474FE3" w:rsidRPr="00451337" w:rsidRDefault="00474FE3" w:rsidP="00474FE3">
            <w:pPr>
              <w:jc w:val="left"/>
              <w:rPr>
                <w:rFonts w:cs="Arial"/>
                <w:szCs w:val="22"/>
                <w:lang w:val="en-US"/>
              </w:rPr>
            </w:pPr>
            <w:r w:rsidRPr="00451337">
              <w:rPr>
                <w:rFonts w:cs="Arial"/>
                <w:szCs w:val="22"/>
                <w:lang w:val="en-US"/>
              </w:rPr>
              <w:t xml:space="preserve">Arthur </w:t>
            </w:r>
            <w:r w:rsidRPr="00451337">
              <w:rPr>
                <w:rFonts w:cs="Arial"/>
                <w:b/>
                <w:szCs w:val="22"/>
                <w:lang w:val="en-US"/>
              </w:rPr>
              <w:t>Schnitzler</w:t>
            </w:r>
            <w:r w:rsidRPr="00451337">
              <w:rPr>
                <w:rFonts w:cs="Arial"/>
                <w:szCs w:val="22"/>
                <w:lang w:val="en-US"/>
              </w:rPr>
              <w:t xml:space="preserve">, </w:t>
            </w:r>
          </w:p>
          <w:p w14:paraId="6C2E5B87" w14:textId="77777777" w:rsidR="00474FE3" w:rsidRPr="00451337" w:rsidRDefault="00474FE3" w:rsidP="00474FE3">
            <w:pPr>
              <w:pStyle w:val="pucesdetableau"/>
            </w:pPr>
            <w:r w:rsidRPr="00451337">
              <w:rPr>
                <w:i/>
              </w:rPr>
              <w:t>Leutnant Gustl</w:t>
            </w:r>
            <w:r w:rsidRPr="00451337">
              <w:t xml:space="preserve"> (1900)</w:t>
            </w:r>
          </w:p>
          <w:p w14:paraId="497A4BBE" w14:textId="77777777" w:rsidR="00474FE3" w:rsidRPr="00451337" w:rsidRDefault="00474FE3" w:rsidP="00474FE3">
            <w:pPr>
              <w:jc w:val="left"/>
              <w:rPr>
                <w:rFonts w:cs="Arial"/>
                <w:szCs w:val="22"/>
              </w:rPr>
            </w:pPr>
            <w:r w:rsidRPr="00451337">
              <w:rPr>
                <w:rFonts w:cs="Arial"/>
                <w:szCs w:val="22"/>
              </w:rPr>
              <w:t xml:space="preserve">Rahel </w:t>
            </w:r>
            <w:r w:rsidRPr="00451337">
              <w:rPr>
                <w:rFonts w:cs="Arial"/>
                <w:b/>
                <w:szCs w:val="22"/>
              </w:rPr>
              <w:t>Varnhagen</w:t>
            </w:r>
            <w:r w:rsidRPr="00451337">
              <w:rPr>
                <w:rFonts w:cs="Arial"/>
                <w:szCs w:val="22"/>
              </w:rPr>
              <w:t xml:space="preserve"> et les salons berlinois au 19</w:t>
            </w:r>
            <w:r w:rsidRPr="00451337">
              <w:rPr>
                <w:rFonts w:cs="Arial"/>
                <w:szCs w:val="22"/>
                <w:vertAlign w:val="superscript"/>
              </w:rPr>
              <w:t>e</w:t>
            </w:r>
            <w:r w:rsidRPr="00451337">
              <w:rPr>
                <w:rFonts w:cs="Arial"/>
                <w:szCs w:val="22"/>
              </w:rPr>
              <w:t xml:space="preserve"> siècle</w:t>
            </w:r>
          </w:p>
          <w:p w14:paraId="73B8A20B" w14:textId="77777777" w:rsidR="00474FE3" w:rsidRPr="00451337" w:rsidRDefault="00474FE3" w:rsidP="00474FE3">
            <w:pPr>
              <w:jc w:val="left"/>
              <w:rPr>
                <w:rFonts w:cs="Arial"/>
                <w:szCs w:val="22"/>
                <w:lang w:val="en-US"/>
              </w:rPr>
            </w:pPr>
            <w:r w:rsidRPr="00451337">
              <w:rPr>
                <w:rFonts w:cs="Arial"/>
                <w:szCs w:val="22"/>
                <w:lang w:val="en-US"/>
              </w:rPr>
              <w:t xml:space="preserve">Johann Wolfgang </w:t>
            </w:r>
            <w:r w:rsidRPr="00451337">
              <w:rPr>
                <w:rFonts w:cs="Arial"/>
                <w:b/>
                <w:szCs w:val="22"/>
                <w:lang w:val="en-US"/>
              </w:rPr>
              <w:t>von Goethe,</w:t>
            </w:r>
            <w:r w:rsidRPr="00451337">
              <w:rPr>
                <w:rFonts w:cs="Arial"/>
                <w:szCs w:val="22"/>
                <w:lang w:val="en-US"/>
              </w:rPr>
              <w:t xml:space="preserve"> </w:t>
            </w:r>
          </w:p>
          <w:p w14:paraId="6AFF189D" w14:textId="0D2D8107" w:rsidR="00474FE3" w:rsidRPr="00000EB4" w:rsidRDefault="00474FE3" w:rsidP="00307334">
            <w:pPr>
              <w:pStyle w:val="pucesdetableau"/>
              <w:spacing w:after="0"/>
              <w:rPr>
                <w:lang w:val="fr-FR"/>
              </w:rPr>
            </w:pPr>
            <w:r w:rsidRPr="00474FE3">
              <w:rPr>
                <w:i/>
                <w:lang w:val="fr-FR"/>
              </w:rPr>
              <w:t>Faust 1</w:t>
            </w:r>
            <w:r w:rsidRPr="00474FE3">
              <w:rPr>
                <w:lang w:val="fr-FR"/>
              </w:rPr>
              <w:t xml:space="preserve"> (1808) (scènes « Spaziergang » « Auerbachs Keller </w:t>
            </w:r>
            <w:proofErr w:type="gramStart"/>
            <w:r w:rsidRPr="00474FE3">
              <w:rPr>
                <w:lang w:val="fr-FR"/>
              </w:rPr>
              <w:t>» )</w:t>
            </w:r>
            <w:proofErr w:type="gramEnd"/>
          </w:p>
        </w:tc>
        <w:tc>
          <w:tcPr>
            <w:tcW w:w="3288" w:type="dxa"/>
            <w:tcBorders>
              <w:bottom w:val="nil"/>
            </w:tcBorders>
          </w:tcPr>
          <w:p w14:paraId="14A4136F" w14:textId="77777777" w:rsidR="00474FE3" w:rsidRPr="00451337" w:rsidRDefault="00474FE3" w:rsidP="00307334">
            <w:pPr>
              <w:spacing w:before="0"/>
              <w:jc w:val="left"/>
              <w:rPr>
                <w:rFonts w:cs="Arial"/>
                <w:szCs w:val="22"/>
              </w:rPr>
            </w:pPr>
            <w:r w:rsidRPr="00451337">
              <w:rPr>
                <w:rFonts w:cs="Arial"/>
                <w:szCs w:val="22"/>
              </w:rPr>
              <w:t xml:space="preserve">Philipp </w:t>
            </w:r>
            <w:r w:rsidRPr="00451337">
              <w:rPr>
                <w:rFonts w:cs="Arial"/>
                <w:b/>
                <w:szCs w:val="22"/>
              </w:rPr>
              <w:t>Franck,</w:t>
            </w:r>
            <w:r w:rsidRPr="00451337">
              <w:rPr>
                <w:rFonts w:cs="Arial"/>
                <w:szCs w:val="22"/>
              </w:rPr>
              <w:t xml:space="preserve"> </w:t>
            </w:r>
          </w:p>
          <w:p w14:paraId="758A494F" w14:textId="77777777" w:rsidR="00474FE3" w:rsidRPr="00451337" w:rsidRDefault="00474FE3" w:rsidP="00474FE3">
            <w:pPr>
              <w:pStyle w:val="pucesdetableau"/>
            </w:pPr>
            <w:r w:rsidRPr="00451337">
              <w:rPr>
                <w:i/>
              </w:rPr>
              <w:t>Totengräber beim</w:t>
            </w:r>
            <w:r w:rsidRPr="00451337">
              <w:t xml:space="preserve"> </w:t>
            </w:r>
            <w:r w:rsidRPr="00451337">
              <w:rPr>
                <w:i/>
              </w:rPr>
              <w:t>Weißbier</w:t>
            </w:r>
            <w:r w:rsidRPr="00451337">
              <w:t xml:space="preserve"> (vor 1903)</w:t>
            </w:r>
          </w:p>
          <w:p w14:paraId="552B608C" w14:textId="77777777" w:rsidR="00474FE3" w:rsidRPr="00451337" w:rsidRDefault="00474FE3" w:rsidP="00474FE3">
            <w:pPr>
              <w:jc w:val="left"/>
              <w:rPr>
                <w:rFonts w:cs="Arial"/>
                <w:szCs w:val="22"/>
              </w:rPr>
            </w:pPr>
            <w:r w:rsidRPr="00451337">
              <w:rPr>
                <w:rFonts w:cs="Arial"/>
                <w:szCs w:val="22"/>
              </w:rPr>
              <w:t xml:space="preserve">Adolf </w:t>
            </w:r>
            <w:r w:rsidRPr="00451337">
              <w:rPr>
                <w:rFonts w:cs="Arial"/>
                <w:b/>
                <w:szCs w:val="22"/>
              </w:rPr>
              <w:t>Menzel,</w:t>
            </w:r>
            <w:r w:rsidRPr="00451337">
              <w:rPr>
                <w:rFonts w:cs="Arial"/>
                <w:szCs w:val="22"/>
              </w:rPr>
              <w:t xml:space="preserve"> </w:t>
            </w:r>
          </w:p>
          <w:p w14:paraId="57604109" w14:textId="7C23B6A5" w:rsidR="00474FE3" w:rsidRPr="00451337" w:rsidRDefault="00474FE3" w:rsidP="00474FE3">
            <w:pPr>
              <w:pStyle w:val="pucesdetableau"/>
            </w:pPr>
            <w:r w:rsidRPr="00451337">
              <w:rPr>
                <w:i/>
              </w:rPr>
              <w:t>Das Ballsouper</w:t>
            </w:r>
            <w:r w:rsidRPr="00451337">
              <w:t xml:space="preserve"> (1878)</w:t>
            </w:r>
          </w:p>
        </w:tc>
      </w:tr>
      <w:tr w:rsidR="00474FE3" w:rsidRPr="00451337" w14:paraId="4D0D7152" w14:textId="77777777" w:rsidTr="00474FE3">
        <w:trPr>
          <w:trHeight w:val="20"/>
        </w:trPr>
        <w:tc>
          <w:tcPr>
            <w:tcW w:w="2155" w:type="dxa"/>
            <w:tcBorders>
              <w:top w:val="nil"/>
            </w:tcBorders>
          </w:tcPr>
          <w:p w14:paraId="19EC1CF2" w14:textId="6265FD97" w:rsidR="00474FE3" w:rsidRPr="00451337" w:rsidRDefault="00474FE3" w:rsidP="00474FE3">
            <w:pPr>
              <w:spacing w:before="0"/>
              <w:jc w:val="left"/>
              <w:rPr>
                <w:rFonts w:cs="Arial"/>
              </w:rPr>
            </w:pPr>
            <w:r w:rsidRPr="00451337">
              <w:rPr>
                <w:rFonts w:cs="Arial"/>
                <w:szCs w:val="22"/>
              </w:rPr>
              <w:t>Architecture et urbanisme au service du vivre ensemble</w:t>
            </w:r>
          </w:p>
        </w:tc>
        <w:tc>
          <w:tcPr>
            <w:tcW w:w="3685" w:type="dxa"/>
            <w:gridSpan w:val="2"/>
            <w:tcBorders>
              <w:top w:val="nil"/>
            </w:tcBorders>
          </w:tcPr>
          <w:p w14:paraId="121F3334" w14:textId="75AE0247" w:rsidR="00474FE3" w:rsidRPr="00451337" w:rsidRDefault="00474FE3" w:rsidP="00474FE3">
            <w:pPr>
              <w:spacing w:before="0"/>
              <w:jc w:val="left"/>
              <w:rPr>
                <w:rFonts w:cs="Arial"/>
              </w:rPr>
            </w:pPr>
            <w:r w:rsidRPr="00451337">
              <w:rPr>
                <w:rFonts w:cs="Arial"/>
                <w:szCs w:val="22"/>
              </w:rPr>
              <w:t>Poèmes expressionnistes sur la promiscuité et la misère dans les « Mietskasernen »</w:t>
            </w:r>
          </w:p>
        </w:tc>
        <w:tc>
          <w:tcPr>
            <w:tcW w:w="3288" w:type="dxa"/>
            <w:tcBorders>
              <w:top w:val="nil"/>
            </w:tcBorders>
          </w:tcPr>
          <w:p w14:paraId="72A6F6D9" w14:textId="77777777" w:rsidR="00474FE3" w:rsidRPr="00451337" w:rsidRDefault="00474FE3" w:rsidP="00474FE3">
            <w:pPr>
              <w:spacing w:before="0"/>
              <w:jc w:val="left"/>
              <w:rPr>
                <w:rFonts w:cs="Arial"/>
                <w:szCs w:val="22"/>
              </w:rPr>
            </w:pPr>
            <w:r w:rsidRPr="00451337">
              <w:rPr>
                <w:rFonts w:cs="Arial"/>
                <w:szCs w:val="22"/>
              </w:rPr>
              <w:t xml:space="preserve">[architecture et société] </w:t>
            </w:r>
          </w:p>
          <w:p w14:paraId="0A58D181" w14:textId="77777777" w:rsidR="00474FE3" w:rsidRPr="00000EB4" w:rsidRDefault="00474FE3" w:rsidP="00474FE3">
            <w:pPr>
              <w:pStyle w:val="pucesdetableau"/>
              <w:rPr>
                <w:lang w:val="fr-FR"/>
              </w:rPr>
            </w:pPr>
            <w:r w:rsidRPr="00000EB4">
              <w:rPr>
                <w:lang w:val="fr-FR"/>
              </w:rPr>
              <w:t>La construction de l’Elbphilarmonie (Hamburg)</w:t>
            </w:r>
          </w:p>
          <w:p w14:paraId="0C6A0048" w14:textId="77777777" w:rsidR="00474FE3" w:rsidRPr="00451337" w:rsidRDefault="00474FE3" w:rsidP="00474FE3">
            <w:pPr>
              <w:pStyle w:val="pucesdetableau"/>
            </w:pPr>
            <w:r w:rsidRPr="00451337">
              <w:t>Die Kulturbrauerei (Berlin)</w:t>
            </w:r>
          </w:p>
          <w:p w14:paraId="59998965" w14:textId="77777777" w:rsidR="00474FE3" w:rsidRPr="00451337" w:rsidRDefault="00474FE3" w:rsidP="00474FE3">
            <w:pPr>
              <w:pStyle w:val="pucesdetableau"/>
            </w:pPr>
            <w:r w:rsidRPr="00451337">
              <w:t xml:space="preserve">Die Hackerscher Höfe (Berlin) </w:t>
            </w:r>
          </w:p>
          <w:p w14:paraId="7238CD37" w14:textId="296DA31D" w:rsidR="00474FE3" w:rsidRPr="00451337" w:rsidRDefault="00474FE3" w:rsidP="00474FE3">
            <w:pPr>
              <w:autoSpaceDE w:val="0"/>
              <w:autoSpaceDN w:val="0"/>
              <w:adjustRightInd w:val="0"/>
              <w:jc w:val="left"/>
              <w:rPr>
                <w:rFonts w:cs="Arial"/>
                <w:szCs w:val="22"/>
              </w:rPr>
            </w:pPr>
            <w:r>
              <w:rPr>
                <w:rFonts w:cs="Arial"/>
                <w:szCs w:val="22"/>
              </w:rPr>
              <w:t>…</w:t>
            </w:r>
            <w:r w:rsidRPr="00451337">
              <w:rPr>
                <w:rFonts w:cs="Arial"/>
                <w:szCs w:val="22"/>
              </w:rPr>
              <w:t>et autres transformations d’usines désaffectées ou d’anciens parcs industriels en lieux de convivialité et de sociabilité (Ruhr-Gebiet)</w:t>
            </w:r>
          </w:p>
          <w:p w14:paraId="0825BBE8" w14:textId="77777777" w:rsidR="00474FE3" w:rsidRPr="00451337" w:rsidRDefault="00474FE3" w:rsidP="00474FE3">
            <w:pPr>
              <w:pStyle w:val="pucesdetableau"/>
              <w:rPr>
                <w:rFonts w:eastAsia="Calibri"/>
              </w:rPr>
            </w:pPr>
            <w:r w:rsidRPr="00451337">
              <w:rPr>
                <w:rFonts w:eastAsiaTheme="minorHAnsi"/>
              </w:rPr>
              <w:t>Stalinstadt /Eisenhüttenstadt</w:t>
            </w:r>
          </w:p>
          <w:p w14:paraId="2AA66F9A" w14:textId="77777777" w:rsidR="00474FE3" w:rsidRPr="00451337" w:rsidRDefault="00474FE3" w:rsidP="00474FE3">
            <w:pPr>
              <w:pStyle w:val="pucesdetableau"/>
              <w:rPr>
                <w:rFonts w:eastAsiaTheme="minorHAnsi"/>
              </w:rPr>
            </w:pPr>
            <w:r w:rsidRPr="00451337">
              <w:rPr>
                <w:rFonts w:eastAsiaTheme="minorHAnsi"/>
              </w:rPr>
              <w:t xml:space="preserve">les </w:t>
            </w:r>
            <w:r w:rsidRPr="00451337">
              <w:t>« </w:t>
            </w:r>
            <w:r w:rsidRPr="00451337">
              <w:rPr>
                <w:rFonts w:eastAsiaTheme="minorHAnsi"/>
              </w:rPr>
              <w:t>Siedlungen » à Berlin</w:t>
            </w:r>
          </w:p>
          <w:p w14:paraId="4E1422E3" w14:textId="77777777" w:rsidR="00474FE3" w:rsidRPr="00451337" w:rsidRDefault="00474FE3" w:rsidP="00474FE3">
            <w:pPr>
              <w:pStyle w:val="pucesdetableau"/>
              <w:rPr>
                <w:rFonts w:eastAsiaTheme="minorHAnsi"/>
              </w:rPr>
            </w:pPr>
            <w:r w:rsidRPr="00451337">
              <w:rPr>
                <w:rFonts w:eastAsiaTheme="minorHAnsi"/>
              </w:rPr>
              <w:t>Bauhaus à Dessau</w:t>
            </w:r>
          </w:p>
          <w:p w14:paraId="7AC7C550" w14:textId="5449FB92" w:rsidR="00474FE3" w:rsidRPr="00474FE3" w:rsidRDefault="00474FE3" w:rsidP="00474FE3">
            <w:pPr>
              <w:pStyle w:val="pucesdetableau"/>
              <w:autoSpaceDE w:val="0"/>
              <w:autoSpaceDN w:val="0"/>
              <w:adjustRightInd w:val="0"/>
              <w:rPr>
                <w:rFonts w:eastAsiaTheme="minorHAnsi" w:cs="Arial"/>
                <w:szCs w:val="22"/>
              </w:rPr>
            </w:pPr>
            <w:r w:rsidRPr="00474FE3">
              <w:rPr>
                <w:rFonts w:eastAsiaTheme="minorHAnsi"/>
              </w:rPr>
              <w:t xml:space="preserve">les </w:t>
            </w:r>
            <w:r w:rsidRPr="00451337">
              <w:t>« </w:t>
            </w:r>
            <w:r w:rsidRPr="00474FE3">
              <w:rPr>
                <w:rFonts w:eastAsiaTheme="minorHAnsi"/>
              </w:rPr>
              <w:t>Mietskasernen » à</w:t>
            </w:r>
            <w:r>
              <w:rPr>
                <w:rFonts w:eastAsiaTheme="minorHAnsi"/>
              </w:rPr>
              <w:t xml:space="preserve"> </w:t>
            </w:r>
            <w:r w:rsidRPr="00474FE3">
              <w:rPr>
                <w:rFonts w:eastAsiaTheme="minorHAnsi" w:cs="Arial"/>
                <w:szCs w:val="22"/>
              </w:rPr>
              <w:t>Berlin</w:t>
            </w:r>
          </w:p>
          <w:p w14:paraId="51FC09B6" w14:textId="3076C6C8" w:rsidR="00474FE3" w:rsidRPr="00451337" w:rsidRDefault="00474FE3" w:rsidP="00474FE3">
            <w:pPr>
              <w:pStyle w:val="pucesdetableau"/>
              <w:rPr>
                <w:rFonts w:cs="Arial"/>
              </w:rPr>
            </w:pPr>
            <w:r w:rsidRPr="00451337">
              <w:rPr>
                <w:rFonts w:eastAsiaTheme="minorHAnsi"/>
              </w:rPr>
              <w:t>Hundertwasser à Vienne</w:t>
            </w:r>
          </w:p>
        </w:tc>
      </w:tr>
      <w:tr w:rsidR="008A3132" w:rsidRPr="00451337" w14:paraId="35ADDEBE" w14:textId="77777777" w:rsidTr="00451337">
        <w:tc>
          <w:tcPr>
            <w:tcW w:w="2155" w:type="dxa"/>
          </w:tcPr>
          <w:p w14:paraId="469835EC" w14:textId="77777777" w:rsidR="008A3132" w:rsidRPr="00451337" w:rsidRDefault="008A3132" w:rsidP="00451337">
            <w:pPr>
              <w:jc w:val="left"/>
              <w:rPr>
                <w:rFonts w:cs="Arial"/>
                <w:szCs w:val="22"/>
                <w:highlight w:val="cyan"/>
              </w:rPr>
            </w:pPr>
            <w:r w:rsidRPr="00451337">
              <w:rPr>
                <w:rFonts w:cs="Arial"/>
                <w:szCs w:val="22"/>
              </w:rPr>
              <w:t xml:space="preserve">Les vecteurs de liens de citoyenneté nationale, européenne et mondiale </w:t>
            </w:r>
          </w:p>
        </w:tc>
        <w:tc>
          <w:tcPr>
            <w:tcW w:w="6973" w:type="dxa"/>
            <w:gridSpan w:val="3"/>
          </w:tcPr>
          <w:p w14:paraId="585968B0" w14:textId="77777777" w:rsidR="008A3132" w:rsidRPr="00451337" w:rsidRDefault="008A3132" w:rsidP="00474FE3">
            <w:pPr>
              <w:pStyle w:val="pucesdetableau"/>
            </w:pPr>
            <w:r w:rsidRPr="00451337">
              <w:t xml:space="preserve">Les réseaux sociaux </w:t>
            </w:r>
          </w:p>
          <w:p w14:paraId="79120C7D" w14:textId="428DE5E4" w:rsidR="008A3132" w:rsidRPr="00000EB4" w:rsidRDefault="008A3132" w:rsidP="00474FE3">
            <w:pPr>
              <w:pStyle w:val="pucesdetableau"/>
              <w:rPr>
                <w:lang w:val="fr-FR"/>
              </w:rPr>
            </w:pPr>
            <w:r w:rsidRPr="00000EB4">
              <w:rPr>
                <w:lang w:val="fr-FR"/>
              </w:rPr>
              <w:t>Les échanges de l’Office</w:t>
            </w:r>
            <w:r w:rsidR="00420186" w:rsidRPr="00000EB4">
              <w:rPr>
                <w:lang w:val="fr-FR"/>
              </w:rPr>
              <w:t xml:space="preserve"> franco-allemand pour la jeu</w:t>
            </w:r>
            <w:r w:rsidRPr="00000EB4">
              <w:rPr>
                <w:lang w:val="fr-FR"/>
              </w:rPr>
              <w:t>nesse (O</w:t>
            </w:r>
            <w:r w:rsidR="00420186" w:rsidRPr="00000EB4">
              <w:rPr>
                <w:lang w:val="fr-FR"/>
              </w:rPr>
              <w:t>faj</w:t>
            </w:r>
            <w:r w:rsidRPr="00000EB4">
              <w:rPr>
                <w:lang w:val="fr-FR"/>
              </w:rPr>
              <w:t>)</w:t>
            </w:r>
          </w:p>
          <w:p w14:paraId="44760E79" w14:textId="77777777" w:rsidR="008A3132" w:rsidRPr="00451337" w:rsidRDefault="008A3132" w:rsidP="00474FE3">
            <w:pPr>
              <w:pStyle w:val="pucesdetableau"/>
            </w:pPr>
            <w:r w:rsidRPr="00451337">
              <w:t>L’université franco-allemande (UFA)</w:t>
            </w:r>
          </w:p>
          <w:p w14:paraId="00160390" w14:textId="77777777" w:rsidR="008A3132" w:rsidRPr="00451337" w:rsidRDefault="008A3132" w:rsidP="00474FE3">
            <w:pPr>
              <w:pStyle w:val="pucesdetableau"/>
            </w:pPr>
            <w:r w:rsidRPr="00451337">
              <w:t xml:space="preserve">Les jumelages franco-allemands </w:t>
            </w:r>
          </w:p>
          <w:p w14:paraId="6793695A" w14:textId="77777777" w:rsidR="008A3132" w:rsidRPr="00451337" w:rsidRDefault="008A3132" w:rsidP="00474FE3">
            <w:pPr>
              <w:pStyle w:val="pucesdetableau"/>
            </w:pPr>
            <w:r w:rsidRPr="00451337">
              <w:t>Les actions humanitaires</w:t>
            </w:r>
            <w:bookmarkStart w:id="49" w:name="_GoBack"/>
            <w:bookmarkEnd w:id="49"/>
          </w:p>
          <w:p w14:paraId="69AD3A99" w14:textId="114F6F47" w:rsidR="009954BC" w:rsidRPr="00451337" w:rsidRDefault="008A3132" w:rsidP="00474FE3">
            <w:pPr>
              <w:pStyle w:val="pucesdetableau"/>
              <w:rPr>
                <w:rFonts w:cs="Arial"/>
                <w:szCs w:val="22"/>
              </w:rPr>
            </w:pPr>
            <w:r w:rsidRPr="00451337">
              <w:t xml:space="preserve">Le </w:t>
            </w:r>
            <w:r w:rsidR="008C2AE2" w:rsidRPr="00451337">
              <w:t>« </w:t>
            </w:r>
            <w:r w:rsidRPr="00451337">
              <w:t>Multikulti</w:t>
            </w:r>
            <w:r w:rsidR="008C2AE2" w:rsidRPr="00451337">
              <w:t xml:space="preserve"> » </w:t>
            </w:r>
          </w:p>
        </w:tc>
      </w:tr>
      <w:tr w:rsidR="008A3132" w:rsidRPr="00451337" w14:paraId="02BE1C5A" w14:textId="77777777" w:rsidTr="00782026">
        <w:tc>
          <w:tcPr>
            <w:tcW w:w="9128" w:type="dxa"/>
            <w:gridSpan w:val="4"/>
            <w:tcBorders>
              <w:bottom w:val="single" w:sz="4" w:space="0" w:color="auto"/>
            </w:tcBorders>
            <w:shd w:val="clear" w:color="auto" w:fill="auto"/>
          </w:tcPr>
          <w:p w14:paraId="3FD8FF12" w14:textId="2B7AF118" w:rsidR="008A3132" w:rsidRPr="00451337" w:rsidRDefault="008A3132" w:rsidP="007F09FF">
            <w:pPr>
              <w:pStyle w:val="Titre4tableau"/>
            </w:pPr>
            <w:r w:rsidRPr="00451337">
              <w:t>Axe d’étude 3</w:t>
            </w:r>
            <w:r w:rsidR="00086F8F" w:rsidRPr="00451337">
              <w:t> :</w:t>
            </w:r>
            <w:r w:rsidRPr="00451337">
              <w:t xml:space="preserve"> Les liens sociaux entre fragilisation et mutation</w:t>
            </w:r>
          </w:p>
        </w:tc>
      </w:tr>
      <w:tr w:rsidR="007F09FF" w:rsidRPr="00420186" w14:paraId="6009FE30" w14:textId="77777777" w:rsidTr="00782026">
        <w:trPr>
          <w:trHeight w:val="20"/>
        </w:trPr>
        <w:tc>
          <w:tcPr>
            <w:tcW w:w="2155" w:type="dxa"/>
            <w:tcBorders>
              <w:bottom w:val="nil"/>
            </w:tcBorders>
          </w:tcPr>
          <w:p w14:paraId="52C03DF3" w14:textId="29C575AD" w:rsidR="007F09FF" w:rsidRPr="00451337" w:rsidRDefault="007F09FF" w:rsidP="00782026">
            <w:pPr>
              <w:spacing w:before="0"/>
              <w:jc w:val="left"/>
              <w:rPr>
                <w:rFonts w:cs="Arial"/>
                <w:szCs w:val="22"/>
              </w:rPr>
            </w:pPr>
            <w:r w:rsidRPr="00451337">
              <w:rPr>
                <w:rFonts w:cs="Arial"/>
                <w:szCs w:val="22"/>
              </w:rPr>
              <w:t xml:space="preserve">L’individualisme </w:t>
            </w:r>
          </w:p>
        </w:tc>
        <w:tc>
          <w:tcPr>
            <w:tcW w:w="3685" w:type="dxa"/>
            <w:gridSpan w:val="2"/>
            <w:tcBorders>
              <w:bottom w:val="nil"/>
            </w:tcBorders>
          </w:tcPr>
          <w:p w14:paraId="42B2C97D" w14:textId="38585460" w:rsidR="007F09FF" w:rsidRPr="00451337" w:rsidRDefault="007F09FF" w:rsidP="00782026">
            <w:pPr>
              <w:spacing w:before="0"/>
              <w:jc w:val="left"/>
              <w:rPr>
                <w:rFonts w:cs="Arial"/>
                <w:szCs w:val="22"/>
              </w:rPr>
            </w:pPr>
            <w:r>
              <w:rPr>
                <w:rFonts w:cs="Arial"/>
                <w:szCs w:val="22"/>
              </w:rPr>
              <w:t xml:space="preserve">Poèmes </w:t>
            </w:r>
            <w:proofErr w:type="gramStart"/>
            <w:r>
              <w:rPr>
                <w:rFonts w:cs="Arial"/>
                <w:szCs w:val="22"/>
              </w:rPr>
              <w:t>de Ernst</w:t>
            </w:r>
            <w:proofErr w:type="gramEnd"/>
            <w:r>
              <w:rPr>
                <w:rFonts w:cs="Arial"/>
                <w:szCs w:val="22"/>
              </w:rPr>
              <w:t xml:space="preserve"> Jandl</w:t>
            </w:r>
          </w:p>
        </w:tc>
        <w:tc>
          <w:tcPr>
            <w:tcW w:w="3288" w:type="dxa"/>
            <w:tcBorders>
              <w:bottom w:val="nil"/>
            </w:tcBorders>
          </w:tcPr>
          <w:p w14:paraId="5FE88711" w14:textId="77777777" w:rsidR="007F09FF" w:rsidRPr="00451337" w:rsidRDefault="007F09FF" w:rsidP="00782026">
            <w:pPr>
              <w:spacing w:before="0"/>
              <w:jc w:val="left"/>
              <w:rPr>
                <w:rFonts w:cs="Arial"/>
                <w:szCs w:val="22"/>
                <w:lang w:val="en-US"/>
              </w:rPr>
            </w:pPr>
            <w:r w:rsidRPr="00451337">
              <w:rPr>
                <w:rFonts w:cs="Arial"/>
                <w:szCs w:val="22"/>
                <w:lang w:val="en-US"/>
              </w:rPr>
              <w:t xml:space="preserve">[sociologie] </w:t>
            </w:r>
          </w:p>
          <w:p w14:paraId="76927C07" w14:textId="77777777" w:rsidR="007F09FF" w:rsidRPr="00451337" w:rsidRDefault="007F09FF" w:rsidP="007F09FF">
            <w:pPr>
              <w:spacing w:before="0"/>
              <w:jc w:val="left"/>
              <w:rPr>
                <w:rFonts w:cs="Arial"/>
                <w:szCs w:val="22"/>
                <w:lang w:val="en-US"/>
              </w:rPr>
            </w:pPr>
            <w:r w:rsidRPr="00451337">
              <w:rPr>
                <w:rFonts w:cs="Arial"/>
                <w:szCs w:val="22"/>
                <w:lang w:val="en-US"/>
              </w:rPr>
              <w:t xml:space="preserve">Ulrich </w:t>
            </w:r>
            <w:r w:rsidRPr="00451337">
              <w:rPr>
                <w:rFonts w:cs="Arial"/>
                <w:b/>
                <w:szCs w:val="22"/>
                <w:lang w:val="en-US"/>
              </w:rPr>
              <w:t>Beck</w:t>
            </w:r>
            <w:r w:rsidRPr="00451337">
              <w:rPr>
                <w:rFonts w:cs="Arial"/>
                <w:szCs w:val="22"/>
                <w:lang w:val="en-US"/>
              </w:rPr>
              <w:t xml:space="preserve">, </w:t>
            </w:r>
          </w:p>
          <w:p w14:paraId="6CAD051D" w14:textId="77777777" w:rsidR="007F09FF" w:rsidRPr="00451337" w:rsidRDefault="007F09FF" w:rsidP="007F09FF">
            <w:pPr>
              <w:pStyle w:val="pucesdetableau"/>
            </w:pPr>
            <w:r w:rsidRPr="00451337">
              <w:rPr>
                <w:i/>
              </w:rPr>
              <w:t>Kinder der Freiheit</w:t>
            </w:r>
            <w:r w:rsidRPr="00451337">
              <w:t xml:space="preserve"> (1997)</w:t>
            </w:r>
          </w:p>
          <w:p w14:paraId="44AA0B04" w14:textId="77777777" w:rsidR="007F09FF" w:rsidRPr="00451337" w:rsidRDefault="007F09FF" w:rsidP="00451337">
            <w:pPr>
              <w:jc w:val="left"/>
              <w:rPr>
                <w:rFonts w:cs="Arial"/>
                <w:szCs w:val="22"/>
                <w:lang w:val="en-US"/>
              </w:rPr>
            </w:pPr>
            <w:r w:rsidRPr="00451337">
              <w:rPr>
                <w:rFonts w:cs="Arial"/>
                <w:szCs w:val="22"/>
                <w:lang w:val="en-US"/>
              </w:rPr>
              <w:t xml:space="preserve">Georg </w:t>
            </w:r>
            <w:r w:rsidRPr="00451337">
              <w:rPr>
                <w:rFonts w:cs="Arial"/>
                <w:b/>
                <w:szCs w:val="22"/>
                <w:lang w:val="en-US"/>
              </w:rPr>
              <w:t>Simmel</w:t>
            </w:r>
            <w:r w:rsidRPr="00451337">
              <w:rPr>
                <w:rFonts w:cs="Arial"/>
                <w:szCs w:val="22"/>
                <w:lang w:val="en-US"/>
              </w:rPr>
              <w:t xml:space="preserve">, </w:t>
            </w:r>
          </w:p>
          <w:p w14:paraId="1103F63B" w14:textId="6B525807" w:rsidR="007F09FF" w:rsidRPr="00451337" w:rsidRDefault="007F09FF" w:rsidP="00782026">
            <w:pPr>
              <w:pStyle w:val="pucesdetableau"/>
              <w:spacing w:after="0"/>
              <w:rPr>
                <w:rFonts w:cs="Arial"/>
                <w:szCs w:val="22"/>
              </w:rPr>
            </w:pPr>
            <w:r w:rsidRPr="007F09FF">
              <w:rPr>
                <w:i/>
              </w:rPr>
              <w:t xml:space="preserve">Individualismus der modernen Zeit und andere soziologische Abhandlungen </w:t>
            </w:r>
            <w:r w:rsidRPr="00451337">
              <w:t>(1873)</w:t>
            </w:r>
            <w:r w:rsidRPr="00451337">
              <w:rPr>
                <w:rFonts w:cs="Arial"/>
                <w:b/>
                <w:szCs w:val="22"/>
              </w:rPr>
              <w:t xml:space="preserve"> </w:t>
            </w:r>
          </w:p>
        </w:tc>
      </w:tr>
      <w:tr w:rsidR="00782026" w:rsidRPr="00451337" w14:paraId="3335F58F" w14:textId="77777777" w:rsidTr="00782026">
        <w:trPr>
          <w:trHeight w:val="20"/>
        </w:trPr>
        <w:tc>
          <w:tcPr>
            <w:tcW w:w="2155" w:type="dxa"/>
            <w:tcBorders>
              <w:top w:val="nil"/>
              <w:bottom w:val="single" w:sz="4" w:space="0" w:color="auto"/>
            </w:tcBorders>
          </w:tcPr>
          <w:p w14:paraId="52D973A0" w14:textId="73DDEBEE" w:rsidR="00782026" w:rsidRPr="00451337" w:rsidRDefault="00782026" w:rsidP="007F09FF">
            <w:pPr>
              <w:spacing w:before="0"/>
              <w:jc w:val="left"/>
              <w:rPr>
                <w:rFonts w:cs="Arial"/>
              </w:rPr>
            </w:pPr>
            <w:r w:rsidRPr="00451337">
              <w:rPr>
                <w:rFonts w:cs="Arial"/>
                <w:szCs w:val="22"/>
              </w:rPr>
              <w:t>La réalité virtuelle</w:t>
            </w:r>
          </w:p>
        </w:tc>
        <w:tc>
          <w:tcPr>
            <w:tcW w:w="3685" w:type="dxa"/>
            <w:gridSpan w:val="2"/>
            <w:tcBorders>
              <w:top w:val="nil"/>
              <w:bottom w:val="single" w:sz="4" w:space="0" w:color="auto"/>
            </w:tcBorders>
          </w:tcPr>
          <w:p w14:paraId="4E302FE1" w14:textId="77777777" w:rsidR="00782026" w:rsidRPr="00451337" w:rsidRDefault="00782026" w:rsidP="00782026">
            <w:pPr>
              <w:spacing w:before="0"/>
              <w:jc w:val="left"/>
              <w:rPr>
                <w:rFonts w:cs="Arial"/>
                <w:szCs w:val="22"/>
              </w:rPr>
            </w:pPr>
            <w:r w:rsidRPr="00451337">
              <w:rPr>
                <w:rFonts w:cs="Arial"/>
                <w:szCs w:val="22"/>
              </w:rPr>
              <w:t xml:space="preserve">Marc-Uwe </w:t>
            </w:r>
            <w:r w:rsidRPr="00451337">
              <w:rPr>
                <w:rFonts w:cs="Arial"/>
                <w:b/>
                <w:szCs w:val="22"/>
              </w:rPr>
              <w:t>Kling</w:t>
            </w:r>
            <w:r w:rsidRPr="00451337">
              <w:rPr>
                <w:rFonts w:cs="Arial"/>
                <w:szCs w:val="22"/>
              </w:rPr>
              <w:t xml:space="preserve">, </w:t>
            </w:r>
          </w:p>
          <w:p w14:paraId="29A9B2BE" w14:textId="77777777" w:rsidR="00782026" w:rsidRPr="00451337" w:rsidRDefault="00782026" w:rsidP="007F09FF">
            <w:pPr>
              <w:pStyle w:val="pucesdetableau"/>
            </w:pPr>
            <w:r w:rsidRPr="00451337">
              <w:rPr>
                <w:i/>
              </w:rPr>
              <w:t>Quality Land</w:t>
            </w:r>
            <w:r w:rsidRPr="00451337">
              <w:t xml:space="preserve"> (2017)</w:t>
            </w:r>
          </w:p>
          <w:p w14:paraId="6E3ADAFE" w14:textId="77777777" w:rsidR="00782026" w:rsidRPr="00451337" w:rsidRDefault="00782026" w:rsidP="007F09FF">
            <w:pPr>
              <w:jc w:val="left"/>
              <w:rPr>
                <w:rFonts w:cs="Arial"/>
                <w:szCs w:val="22"/>
              </w:rPr>
            </w:pPr>
            <w:r w:rsidRPr="00451337">
              <w:rPr>
                <w:rFonts w:cs="Arial"/>
                <w:szCs w:val="22"/>
              </w:rPr>
              <w:t xml:space="preserve">Daniel </w:t>
            </w:r>
            <w:r w:rsidRPr="00451337">
              <w:rPr>
                <w:rFonts w:cs="Arial"/>
                <w:b/>
                <w:szCs w:val="22"/>
              </w:rPr>
              <w:t>Kehlmann</w:t>
            </w:r>
            <w:r w:rsidRPr="00451337">
              <w:rPr>
                <w:rFonts w:cs="Arial"/>
                <w:szCs w:val="22"/>
              </w:rPr>
              <w:t>,</w:t>
            </w:r>
          </w:p>
          <w:p w14:paraId="62F03669" w14:textId="77777777" w:rsidR="00782026" w:rsidRPr="00451337" w:rsidRDefault="00782026" w:rsidP="007F09FF">
            <w:pPr>
              <w:pStyle w:val="pucesdetableau"/>
            </w:pPr>
            <w:r w:rsidRPr="00451337">
              <w:rPr>
                <w:i/>
              </w:rPr>
              <w:t>Ruhm</w:t>
            </w:r>
            <w:r w:rsidRPr="00451337">
              <w:t xml:space="preserve"> (2009)</w:t>
            </w:r>
          </w:p>
          <w:p w14:paraId="346448D1" w14:textId="77777777" w:rsidR="00782026" w:rsidRPr="00451337" w:rsidRDefault="00782026" w:rsidP="007F09FF">
            <w:pPr>
              <w:jc w:val="left"/>
              <w:rPr>
                <w:rFonts w:cs="Arial"/>
                <w:szCs w:val="22"/>
              </w:rPr>
            </w:pPr>
            <w:r w:rsidRPr="00451337">
              <w:rPr>
                <w:rFonts w:cs="Arial"/>
                <w:szCs w:val="22"/>
              </w:rPr>
              <w:t xml:space="preserve">Daniel </w:t>
            </w:r>
            <w:r w:rsidRPr="00451337">
              <w:rPr>
                <w:rFonts w:cs="Arial"/>
                <w:b/>
                <w:szCs w:val="22"/>
              </w:rPr>
              <w:t>Glattauer</w:t>
            </w:r>
            <w:r w:rsidRPr="00451337">
              <w:rPr>
                <w:rFonts w:cs="Arial"/>
                <w:szCs w:val="22"/>
              </w:rPr>
              <w:t>,</w:t>
            </w:r>
          </w:p>
          <w:p w14:paraId="4EBEBC45" w14:textId="77777777" w:rsidR="00782026" w:rsidRDefault="00782026" w:rsidP="00782026">
            <w:pPr>
              <w:pStyle w:val="pucesdetableau"/>
            </w:pPr>
            <w:r w:rsidRPr="00451337">
              <w:rPr>
                <w:i/>
              </w:rPr>
              <w:t>Gut gegen Nordwind</w:t>
            </w:r>
            <w:r w:rsidRPr="00451337">
              <w:t>, (2006)</w:t>
            </w:r>
          </w:p>
          <w:p w14:paraId="46C6CE5E" w14:textId="77777777" w:rsidR="00782026" w:rsidRPr="00451337" w:rsidRDefault="00782026" w:rsidP="00782026">
            <w:pPr>
              <w:spacing w:before="0"/>
              <w:jc w:val="left"/>
              <w:rPr>
                <w:rFonts w:cs="Arial"/>
                <w:szCs w:val="22"/>
              </w:rPr>
            </w:pPr>
            <w:r w:rsidRPr="00451337">
              <w:rPr>
                <w:rFonts w:cs="Arial"/>
                <w:szCs w:val="22"/>
              </w:rPr>
              <w:t xml:space="preserve">Peter </w:t>
            </w:r>
            <w:r w:rsidRPr="00451337">
              <w:rPr>
                <w:rFonts w:cs="Arial"/>
                <w:b/>
                <w:szCs w:val="22"/>
              </w:rPr>
              <w:t>Sloterdijk</w:t>
            </w:r>
            <w:r w:rsidRPr="00451337">
              <w:rPr>
                <w:rFonts w:cs="Arial"/>
                <w:szCs w:val="22"/>
              </w:rPr>
              <w:t xml:space="preserve">, </w:t>
            </w:r>
          </w:p>
          <w:p w14:paraId="7B3599C3" w14:textId="490FEA00" w:rsidR="00782026" w:rsidRPr="00782026" w:rsidRDefault="00782026" w:rsidP="00782026">
            <w:pPr>
              <w:pStyle w:val="pucesdetableau"/>
              <w:rPr>
                <w:lang w:val="fr-FR"/>
              </w:rPr>
            </w:pPr>
            <w:r w:rsidRPr="00782026">
              <w:rPr>
                <w:lang w:val="fr-FR"/>
              </w:rPr>
              <w:t xml:space="preserve">Trilogie </w:t>
            </w:r>
            <w:r w:rsidRPr="00782026">
              <w:rPr>
                <w:i/>
                <w:lang w:val="fr-FR"/>
              </w:rPr>
              <w:t>Sphären</w:t>
            </w:r>
            <w:r w:rsidRPr="00782026">
              <w:rPr>
                <w:lang w:val="fr-FR"/>
              </w:rPr>
              <w:t xml:space="preserve"> [« Blasen »</w:t>
            </w:r>
            <w:r>
              <w:rPr>
                <w:lang w:val="fr-FR"/>
              </w:rPr>
              <w:t xml:space="preserve"> </w:t>
            </w:r>
            <w:r w:rsidRPr="00782026">
              <w:rPr>
                <w:lang w:val="fr-FR"/>
              </w:rPr>
              <w:t>(1998), « Globen » (1999) et</w:t>
            </w:r>
          </w:p>
        </w:tc>
        <w:tc>
          <w:tcPr>
            <w:tcW w:w="3288" w:type="dxa"/>
            <w:tcBorders>
              <w:top w:val="nil"/>
              <w:bottom w:val="single" w:sz="4" w:space="0" w:color="auto"/>
            </w:tcBorders>
          </w:tcPr>
          <w:p w14:paraId="6F31E45F" w14:textId="77777777" w:rsidR="00782026" w:rsidRPr="00451337" w:rsidRDefault="00782026" w:rsidP="00782026">
            <w:pPr>
              <w:spacing w:before="0"/>
              <w:jc w:val="left"/>
              <w:rPr>
                <w:rFonts w:cs="Arial"/>
                <w:szCs w:val="22"/>
              </w:rPr>
            </w:pPr>
            <w:r w:rsidRPr="00451337">
              <w:rPr>
                <w:rFonts w:cs="Arial"/>
                <w:szCs w:val="22"/>
              </w:rPr>
              <w:t xml:space="preserve">[articles de presse sur l’intelligence artificielle, les robots, etc.] </w:t>
            </w:r>
          </w:p>
          <w:p w14:paraId="68130493" w14:textId="77777777" w:rsidR="00782026" w:rsidRPr="00451337" w:rsidRDefault="00782026" w:rsidP="007F09FF">
            <w:pPr>
              <w:jc w:val="left"/>
              <w:rPr>
                <w:rFonts w:cs="Arial"/>
                <w:szCs w:val="22"/>
              </w:rPr>
            </w:pPr>
            <w:r w:rsidRPr="00451337">
              <w:rPr>
                <w:rFonts w:cs="Arial"/>
                <w:szCs w:val="22"/>
              </w:rPr>
              <w:t>[entretiens]</w:t>
            </w:r>
          </w:p>
          <w:p w14:paraId="3CA3632E" w14:textId="77777777" w:rsidR="00782026" w:rsidRPr="00451337" w:rsidRDefault="00782026" w:rsidP="007F09FF">
            <w:pPr>
              <w:spacing w:before="0"/>
              <w:jc w:val="left"/>
              <w:rPr>
                <w:rFonts w:cs="Arial"/>
                <w:szCs w:val="22"/>
              </w:rPr>
            </w:pPr>
            <w:r w:rsidRPr="00451337">
              <w:rPr>
                <w:rFonts w:cs="Arial"/>
                <w:szCs w:val="22"/>
              </w:rPr>
              <w:t xml:space="preserve">Fritz </w:t>
            </w:r>
            <w:r w:rsidRPr="00451337">
              <w:rPr>
                <w:rFonts w:cs="Arial"/>
                <w:b/>
                <w:szCs w:val="22"/>
              </w:rPr>
              <w:t>Stern</w:t>
            </w:r>
            <w:r w:rsidRPr="00451337">
              <w:rPr>
                <w:rFonts w:cs="Arial"/>
                <w:szCs w:val="22"/>
              </w:rPr>
              <w:t xml:space="preserve">/Helmut </w:t>
            </w:r>
            <w:r w:rsidRPr="00451337">
              <w:rPr>
                <w:rFonts w:cs="Arial"/>
                <w:b/>
                <w:szCs w:val="22"/>
              </w:rPr>
              <w:t>Schmidt,</w:t>
            </w:r>
          </w:p>
          <w:p w14:paraId="6320A524" w14:textId="77777777" w:rsidR="00782026" w:rsidRPr="00451337" w:rsidRDefault="00782026" w:rsidP="00782026">
            <w:pPr>
              <w:pStyle w:val="pucesdetableau"/>
              <w:spacing w:after="0"/>
            </w:pPr>
            <w:r w:rsidRPr="007F09FF">
              <w:rPr>
                <w:i/>
              </w:rPr>
              <w:t>Unser Jahrhundert. Ein Gespräch</w:t>
            </w:r>
            <w:r w:rsidRPr="00451337">
              <w:t xml:space="preserve"> (2011) </w:t>
            </w:r>
          </w:p>
          <w:p w14:paraId="0290CC1C" w14:textId="77777777" w:rsidR="00782026" w:rsidRPr="00782026" w:rsidRDefault="00782026" w:rsidP="00782026">
            <w:pPr>
              <w:pStyle w:val="Paragraphedeliste"/>
              <w:numPr>
                <w:ilvl w:val="0"/>
                <w:numId w:val="202"/>
              </w:numPr>
              <w:spacing w:before="0"/>
              <w:ind w:left="397" w:hanging="141"/>
              <w:jc w:val="left"/>
              <w:rPr>
                <w:rFonts w:cs="Arial"/>
                <w:lang w:val="en-US"/>
              </w:rPr>
            </w:pPr>
            <w:r w:rsidRPr="00782026">
              <w:rPr>
                <w:rFonts w:cs="Arial"/>
              </w:rPr>
              <w:t xml:space="preserve">« Die neuen Medien » </w:t>
            </w:r>
          </w:p>
          <w:p w14:paraId="5258C979" w14:textId="709B58F1" w:rsidR="00782026" w:rsidRPr="00451337" w:rsidRDefault="00782026" w:rsidP="00782026">
            <w:pPr>
              <w:pStyle w:val="Paragraphedeliste"/>
              <w:numPr>
                <w:ilvl w:val="0"/>
                <w:numId w:val="202"/>
              </w:numPr>
              <w:spacing w:before="0"/>
              <w:ind w:left="397" w:hanging="141"/>
              <w:jc w:val="left"/>
              <w:rPr>
                <w:rFonts w:cs="Arial"/>
                <w:lang w:val="en-US"/>
              </w:rPr>
            </w:pPr>
            <w:r w:rsidRPr="00782026">
              <w:rPr>
                <w:lang w:val="en-US"/>
              </w:rPr>
              <w:t>« D</w:t>
            </w:r>
            <w:r w:rsidRPr="00782026">
              <w:rPr>
                <w:rFonts w:cs="Arial"/>
                <w:lang w:val="en-US"/>
              </w:rPr>
              <w:t>as Internet : Risiken und</w:t>
            </w:r>
          </w:p>
        </w:tc>
      </w:tr>
      <w:tr w:rsidR="00782026" w:rsidRPr="00451337" w14:paraId="766C7DC0" w14:textId="77777777" w:rsidTr="00892138">
        <w:trPr>
          <w:trHeight w:val="20"/>
        </w:trPr>
        <w:tc>
          <w:tcPr>
            <w:tcW w:w="2155" w:type="dxa"/>
            <w:tcBorders>
              <w:bottom w:val="nil"/>
            </w:tcBorders>
          </w:tcPr>
          <w:p w14:paraId="0A031C61" w14:textId="77777777" w:rsidR="00782026" w:rsidRPr="00451337" w:rsidRDefault="00782026" w:rsidP="00782026">
            <w:pPr>
              <w:pageBreakBefore/>
              <w:spacing w:before="0"/>
              <w:jc w:val="left"/>
              <w:rPr>
                <w:rFonts w:cs="Arial"/>
              </w:rPr>
            </w:pPr>
          </w:p>
        </w:tc>
        <w:tc>
          <w:tcPr>
            <w:tcW w:w="3685" w:type="dxa"/>
            <w:gridSpan w:val="2"/>
            <w:tcBorders>
              <w:bottom w:val="nil"/>
            </w:tcBorders>
          </w:tcPr>
          <w:p w14:paraId="61200C69" w14:textId="48C51FB9" w:rsidR="00782026" w:rsidRPr="00451337" w:rsidRDefault="00782026" w:rsidP="00782026">
            <w:pPr>
              <w:jc w:val="left"/>
            </w:pPr>
            <w:r w:rsidRPr="00451337">
              <w:t xml:space="preserve">  « Schäume » (2004)]</w:t>
            </w:r>
          </w:p>
          <w:p w14:paraId="25890DA2" w14:textId="77777777" w:rsidR="00782026" w:rsidRPr="00451337" w:rsidRDefault="00782026" w:rsidP="00782026">
            <w:pPr>
              <w:jc w:val="left"/>
              <w:rPr>
                <w:rFonts w:cs="Arial"/>
                <w:szCs w:val="22"/>
              </w:rPr>
            </w:pPr>
            <w:r w:rsidRPr="00451337">
              <w:rPr>
                <w:rFonts w:cs="Arial"/>
                <w:szCs w:val="22"/>
              </w:rPr>
              <w:t xml:space="preserve">Hans-Magnus </w:t>
            </w:r>
            <w:r w:rsidRPr="00451337">
              <w:rPr>
                <w:rFonts w:cs="Arial"/>
                <w:b/>
                <w:szCs w:val="22"/>
              </w:rPr>
              <w:t>Enzensberger</w:t>
            </w:r>
            <w:r w:rsidRPr="00451337">
              <w:rPr>
                <w:rFonts w:cs="Arial"/>
                <w:szCs w:val="22"/>
              </w:rPr>
              <w:t xml:space="preserve">, </w:t>
            </w:r>
          </w:p>
          <w:p w14:paraId="34647A66" w14:textId="15DCD280" w:rsidR="00782026" w:rsidRPr="00451337" w:rsidRDefault="00782026" w:rsidP="00782026">
            <w:pPr>
              <w:pStyle w:val="pucesdetableau"/>
            </w:pPr>
            <w:r w:rsidRPr="00451337">
              <w:rPr>
                <w:rFonts w:cs="Arial"/>
                <w:i/>
                <w:szCs w:val="22"/>
              </w:rPr>
              <w:t>Lob des Analphabeten</w:t>
            </w:r>
            <w:r w:rsidRPr="00451337">
              <w:rPr>
                <w:rFonts w:cs="Arial"/>
                <w:szCs w:val="22"/>
              </w:rPr>
              <w:t xml:space="preserve"> (1985)</w:t>
            </w:r>
          </w:p>
        </w:tc>
        <w:tc>
          <w:tcPr>
            <w:tcW w:w="3288" w:type="dxa"/>
            <w:tcBorders>
              <w:bottom w:val="nil"/>
            </w:tcBorders>
          </w:tcPr>
          <w:p w14:paraId="0F4A1419" w14:textId="73286AEF" w:rsidR="00782026" w:rsidRPr="00782026" w:rsidRDefault="00782026" w:rsidP="00782026">
            <w:pPr>
              <w:pStyle w:val="Contenudetableau"/>
              <w:spacing w:before="0"/>
              <w:ind w:left="397"/>
              <w:rPr>
                <w:lang w:val="en-US"/>
              </w:rPr>
            </w:pPr>
            <w:r w:rsidRPr="00782026">
              <w:rPr>
                <w:lang w:val="en-US"/>
              </w:rPr>
              <w:t xml:space="preserve"> Chancen » </w:t>
            </w:r>
          </w:p>
          <w:p w14:paraId="0DB867A3" w14:textId="27F1ACE5" w:rsidR="00782026" w:rsidRPr="00451337" w:rsidRDefault="00782026" w:rsidP="00782026">
            <w:pPr>
              <w:pStyle w:val="Paragraphedeliste"/>
              <w:numPr>
                <w:ilvl w:val="0"/>
                <w:numId w:val="202"/>
              </w:numPr>
              <w:spacing w:before="0"/>
              <w:ind w:left="348" w:hanging="141"/>
              <w:jc w:val="left"/>
            </w:pPr>
            <w:r w:rsidRPr="00782026">
              <w:rPr>
                <w:rFonts w:cs="Arial"/>
              </w:rPr>
              <w:t xml:space="preserve">« Die Macht der </w:t>
            </w:r>
            <w:r w:rsidRPr="00782026">
              <w:t xml:space="preserve">Medien » </w:t>
            </w:r>
          </w:p>
        </w:tc>
      </w:tr>
      <w:tr w:rsidR="007F09FF" w:rsidRPr="00451337" w14:paraId="66FED7E5" w14:textId="77777777" w:rsidTr="00892138">
        <w:trPr>
          <w:trHeight w:val="20"/>
        </w:trPr>
        <w:tc>
          <w:tcPr>
            <w:tcW w:w="2155" w:type="dxa"/>
            <w:tcBorders>
              <w:top w:val="nil"/>
              <w:bottom w:val="nil"/>
            </w:tcBorders>
          </w:tcPr>
          <w:p w14:paraId="381A372E" w14:textId="6A4551A9" w:rsidR="007F09FF" w:rsidRPr="00451337" w:rsidRDefault="007F09FF" w:rsidP="00782026">
            <w:pPr>
              <w:spacing w:before="0"/>
              <w:jc w:val="left"/>
              <w:rPr>
                <w:rFonts w:cs="Arial"/>
              </w:rPr>
            </w:pPr>
            <w:r w:rsidRPr="00451337">
              <w:rPr>
                <w:rFonts w:cs="Arial"/>
                <w:szCs w:val="22"/>
              </w:rPr>
              <w:t>Le monde du travail entre cohésion sociale et précarité</w:t>
            </w:r>
          </w:p>
        </w:tc>
        <w:tc>
          <w:tcPr>
            <w:tcW w:w="3685" w:type="dxa"/>
            <w:gridSpan w:val="2"/>
            <w:tcBorders>
              <w:top w:val="nil"/>
              <w:bottom w:val="nil"/>
            </w:tcBorders>
          </w:tcPr>
          <w:p w14:paraId="60C3BD72" w14:textId="77777777" w:rsidR="007F09FF" w:rsidRPr="00451337" w:rsidRDefault="007F09FF" w:rsidP="00451337">
            <w:pPr>
              <w:jc w:val="left"/>
              <w:rPr>
                <w:rFonts w:cs="Arial"/>
              </w:rPr>
            </w:pPr>
          </w:p>
        </w:tc>
        <w:tc>
          <w:tcPr>
            <w:tcW w:w="3288" w:type="dxa"/>
            <w:tcBorders>
              <w:top w:val="nil"/>
              <w:bottom w:val="nil"/>
            </w:tcBorders>
          </w:tcPr>
          <w:p w14:paraId="35C70F72" w14:textId="77777777" w:rsidR="007F09FF" w:rsidRPr="00451337" w:rsidRDefault="007F09FF" w:rsidP="00782026">
            <w:pPr>
              <w:spacing w:before="0"/>
              <w:jc w:val="left"/>
              <w:rPr>
                <w:rFonts w:cs="Arial"/>
                <w:szCs w:val="22"/>
                <w:lang w:val="en-US"/>
              </w:rPr>
            </w:pPr>
            <w:r w:rsidRPr="00451337">
              <w:rPr>
                <w:rFonts w:cs="Arial"/>
                <w:szCs w:val="22"/>
                <w:lang w:val="en-US"/>
              </w:rPr>
              <w:t xml:space="preserve">[film] </w:t>
            </w:r>
          </w:p>
          <w:p w14:paraId="30A846E8" w14:textId="77777777" w:rsidR="007F09FF" w:rsidRPr="00451337" w:rsidRDefault="007F09FF" w:rsidP="00782026">
            <w:pPr>
              <w:spacing w:before="0"/>
              <w:jc w:val="left"/>
              <w:rPr>
                <w:rFonts w:cs="Arial"/>
                <w:szCs w:val="22"/>
                <w:lang w:val="en-US"/>
              </w:rPr>
            </w:pPr>
            <w:r w:rsidRPr="00451337">
              <w:rPr>
                <w:rFonts w:cs="Arial"/>
                <w:szCs w:val="22"/>
                <w:lang w:val="en-US"/>
              </w:rPr>
              <w:t xml:space="preserve">Maren </w:t>
            </w:r>
            <w:r w:rsidRPr="00451337">
              <w:rPr>
                <w:rFonts w:cs="Arial"/>
                <w:b/>
                <w:szCs w:val="22"/>
                <w:lang w:val="en-US"/>
              </w:rPr>
              <w:t>Ade</w:t>
            </w:r>
            <w:r w:rsidRPr="00451337">
              <w:rPr>
                <w:rFonts w:cs="Arial"/>
                <w:szCs w:val="22"/>
                <w:lang w:val="en-US"/>
              </w:rPr>
              <w:t>,</w:t>
            </w:r>
          </w:p>
          <w:p w14:paraId="42B4F87D" w14:textId="77777777" w:rsidR="007F09FF" w:rsidRPr="00451337" w:rsidRDefault="007F09FF" w:rsidP="00892138">
            <w:pPr>
              <w:pStyle w:val="pucesdetableau"/>
            </w:pPr>
            <w:r w:rsidRPr="00451337">
              <w:rPr>
                <w:i/>
              </w:rPr>
              <w:t>Toni Erdmann</w:t>
            </w:r>
            <w:r w:rsidRPr="00451337">
              <w:t xml:space="preserve"> (2016)</w:t>
            </w:r>
          </w:p>
          <w:p w14:paraId="33ADB4D1" w14:textId="77777777" w:rsidR="007F09FF" w:rsidRPr="00451337" w:rsidRDefault="007F09FF" w:rsidP="007F09FF">
            <w:pPr>
              <w:jc w:val="left"/>
              <w:rPr>
                <w:rFonts w:cs="Arial"/>
                <w:szCs w:val="22"/>
                <w:lang w:val="en-US"/>
              </w:rPr>
            </w:pPr>
            <w:r w:rsidRPr="00451337">
              <w:rPr>
                <w:rFonts w:cs="Arial"/>
                <w:szCs w:val="22"/>
                <w:lang w:val="en-US"/>
              </w:rPr>
              <w:t xml:space="preserve">Hans </w:t>
            </w:r>
            <w:r w:rsidRPr="00451337">
              <w:rPr>
                <w:rFonts w:cs="Arial"/>
                <w:b/>
                <w:szCs w:val="22"/>
                <w:lang w:val="en-US"/>
              </w:rPr>
              <w:t>Weingartner</w:t>
            </w:r>
            <w:r w:rsidRPr="00451337">
              <w:rPr>
                <w:rFonts w:cs="Arial"/>
                <w:szCs w:val="22"/>
                <w:lang w:val="en-US"/>
              </w:rPr>
              <w:t>,</w:t>
            </w:r>
          </w:p>
          <w:p w14:paraId="29FE94DD" w14:textId="77777777" w:rsidR="007F09FF" w:rsidRPr="00451337" w:rsidRDefault="007F09FF" w:rsidP="00892138">
            <w:pPr>
              <w:pStyle w:val="pucesdetableau"/>
            </w:pPr>
            <w:r w:rsidRPr="00451337">
              <w:rPr>
                <w:i/>
              </w:rPr>
              <w:t>Die fetten Jahre sind vorbei</w:t>
            </w:r>
            <w:r w:rsidRPr="00451337">
              <w:t xml:space="preserve"> (2004)</w:t>
            </w:r>
          </w:p>
          <w:p w14:paraId="26A19B15" w14:textId="77777777" w:rsidR="007F09FF" w:rsidRPr="00451337" w:rsidRDefault="007F09FF" w:rsidP="007F09FF">
            <w:pPr>
              <w:jc w:val="left"/>
              <w:rPr>
                <w:rFonts w:cs="Arial"/>
                <w:szCs w:val="22"/>
                <w:lang w:val="en-US"/>
              </w:rPr>
            </w:pPr>
            <w:r w:rsidRPr="00451337">
              <w:rPr>
                <w:rFonts w:cs="Arial"/>
                <w:szCs w:val="22"/>
                <w:lang w:val="en-US"/>
              </w:rPr>
              <w:t>[</w:t>
            </w:r>
            <w:proofErr w:type="gramStart"/>
            <w:r w:rsidRPr="00451337">
              <w:rPr>
                <w:rFonts w:cs="Arial"/>
                <w:szCs w:val="22"/>
                <w:lang w:val="en-US"/>
              </w:rPr>
              <w:t>icon</w:t>
            </w:r>
            <w:proofErr w:type="gramEnd"/>
            <w:r w:rsidRPr="00451337">
              <w:rPr>
                <w:rFonts w:cs="Arial"/>
                <w:szCs w:val="22"/>
                <w:lang w:val="en-US"/>
              </w:rPr>
              <w:t xml:space="preserve">.] </w:t>
            </w:r>
          </w:p>
          <w:p w14:paraId="5047A12B" w14:textId="20C74255" w:rsidR="007F09FF" w:rsidRPr="007F09FF" w:rsidRDefault="007F09FF" w:rsidP="00782026">
            <w:pPr>
              <w:spacing w:before="0"/>
              <w:jc w:val="left"/>
              <w:rPr>
                <w:rFonts w:cs="Arial"/>
              </w:rPr>
            </w:pPr>
            <w:r w:rsidRPr="00451337">
              <w:rPr>
                <w:rFonts w:cs="Arial"/>
                <w:szCs w:val="22"/>
                <w:lang w:val="en-US"/>
              </w:rPr>
              <w:t xml:space="preserve">Otto </w:t>
            </w:r>
            <w:r w:rsidRPr="00451337">
              <w:rPr>
                <w:rFonts w:cs="Arial"/>
                <w:b/>
                <w:szCs w:val="22"/>
                <w:lang w:val="en-US"/>
              </w:rPr>
              <w:t>Dix</w:t>
            </w:r>
          </w:p>
        </w:tc>
      </w:tr>
      <w:tr w:rsidR="007F09FF" w:rsidRPr="00451337" w14:paraId="56E6DFD3" w14:textId="77777777" w:rsidTr="00892138">
        <w:trPr>
          <w:trHeight w:val="20"/>
        </w:trPr>
        <w:tc>
          <w:tcPr>
            <w:tcW w:w="2155" w:type="dxa"/>
            <w:tcBorders>
              <w:top w:val="nil"/>
              <w:bottom w:val="nil"/>
            </w:tcBorders>
          </w:tcPr>
          <w:p w14:paraId="64AFB097" w14:textId="6516A5F5" w:rsidR="007F09FF" w:rsidRPr="00451337" w:rsidRDefault="007F09FF" w:rsidP="00892138">
            <w:pPr>
              <w:jc w:val="left"/>
              <w:rPr>
                <w:rFonts w:cs="Arial"/>
                <w:szCs w:val="22"/>
              </w:rPr>
            </w:pPr>
            <w:r w:rsidRPr="00451337">
              <w:rPr>
                <w:rFonts w:cs="Arial"/>
                <w:szCs w:val="22"/>
              </w:rPr>
              <w:t>L’architecture moderne en quête de nouveaux liens sociaux à créer</w:t>
            </w:r>
          </w:p>
        </w:tc>
        <w:tc>
          <w:tcPr>
            <w:tcW w:w="3685" w:type="dxa"/>
            <w:gridSpan w:val="2"/>
            <w:tcBorders>
              <w:top w:val="nil"/>
              <w:bottom w:val="nil"/>
            </w:tcBorders>
          </w:tcPr>
          <w:p w14:paraId="53EED443" w14:textId="39235545" w:rsidR="007F09FF" w:rsidRPr="00451337" w:rsidRDefault="007F09FF" w:rsidP="00892138">
            <w:pPr>
              <w:pStyle w:val="Contenudetableau"/>
            </w:pPr>
          </w:p>
        </w:tc>
        <w:tc>
          <w:tcPr>
            <w:tcW w:w="3288" w:type="dxa"/>
            <w:tcBorders>
              <w:top w:val="nil"/>
              <w:bottom w:val="nil"/>
            </w:tcBorders>
          </w:tcPr>
          <w:p w14:paraId="0C51EF00" w14:textId="77777777" w:rsidR="007F09FF" w:rsidRPr="00451337" w:rsidRDefault="007F09FF" w:rsidP="00451337">
            <w:pPr>
              <w:jc w:val="left"/>
              <w:rPr>
                <w:rFonts w:cs="Arial"/>
                <w:szCs w:val="22"/>
              </w:rPr>
            </w:pPr>
            <w:r w:rsidRPr="00451337">
              <w:rPr>
                <w:rFonts w:cs="Arial"/>
                <w:szCs w:val="22"/>
              </w:rPr>
              <w:t>[Autriche]</w:t>
            </w:r>
          </w:p>
          <w:p w14:paraId="3E4A929D" w14:textId="23AD508F" w:rsidR="007F09FF" w:rsidRPr="00000EB4" w:rsidRDefault="007F09FF" w:rsidP="00892138">
            <w:pPr>
              <w:pStyle w:val="pucesdetableau"/>
              <w:rPr>
                <w:lang w:val="fr-FR"/>
              </w:rPr>
            </w:pPr>
            <w:r w:rsidRPr="00000EB4">
              <w:rPr>
                <w:lang w:val="fr-FR"/>
              </w:rPr>
              <w:t xml:space="preserve">Le « Vorarlberg » ou le label d’une l’architecture verte </w:t>
            </w:r>
          </w:p>
          <w:p w14:paraId="4DE7730A" w14:textId="77777777" w:rsidR="007F09FF" w:rsidRPr="00451337" w:rsidRDefault="007F09FF" w:rsidP="00451337">
            <w:pPr>
              <w:jc w:val="left"/>
              <w:rPr>
                <w:rFonts w:cs="Arial"/>
                <w:szCs w:val="22"/>
              </w:rPr>
            </w:pPr>
            <w:r w:rsidRPr="00451337">
              <w:rPr>
                <w:rFonts w:cs="Arial"/>
                <w:szCs w:val="22"/>
              </w:rPr>
              <w:t>[Allemagne]</w:t>
            </w:r>
          </w:p>
          <w:p w14:paraId="433536F3" w14:textId="77777777" w:rsidR="007F09FF" w:rsidRPr="00000EB4" w:rsidRDefault="007F09FF" w:rsidP="00892138">
            <w:pPr>
              <w:pStyle w:val="pucesdetableau"/>
              <w:rPr>
                <w:lang w:val="fr-FR"/>
              </w:rPr>
            </w:pPr>
            <w:r w:rsidRPr="00000EB4">
              <w:rPr>
                <w:lang w:val="fr-FR"/>
              </w:rPr>
              <w:t xml:space="preserve">Les éco-quartiers tels que Vauban, Rieselfeld à Freiburg im Breisgau (2010) </w:t>
            </w:r>
          </w:p>
          <w:p w14:paraId="5224553D" w14:textId="71D414F4" w:rsidR="007F09FF" w:rsidRPr="00000EB4" w:rsidRDefault="007F09FF" w:rsidP="00892138">
            <w:pPr>
              <w:pStyle w:val="pucesdetableau"/>
              <w:rPr>
                <w:lang w:val="fr-FR"/>
              </w:rPr>
            </w:pPr>
            <w:r w:rsidRPr="00000EB4">
              <w:rPr>
                <w:lang w:val="fr-FR"/>
              </w:rPr>
              <w:t>Les villes où se déploie une démocratie participative sur l’écologie (Münster, Berlin, Hamburg)</w:t>
            </w:r>
          </w:p>
        </w:tc>
      </w:tr>
      <w:tr w:rsidR="007F09FF" w:rsidRPr="00451337" w14:paraId="2C11E91E" w14:textId="77777777" w:rsidTr="00CA1E88">
        <w:trPr>
          <w:trHeight w:val="20"/>
        </w:trPr>
        <w:tc>
          <w:tcPr>
            <w:tcW w:w="2155" w:type="dxa"/>
            <w:tcBorders>
              <w:top w:val="nil"/>
              <w:bottom w:val="nil"/>
            </w:tcBorders>
          </w:tcPr>
          <w:p w14:paraId="14257BEC" w14:textId="3E0F1EA0" w:rsidR="007F09FF" w:rsidRPr="00451337" w:rsidRDefault="00892138" w:rsidP="00892138">
            <w:pPr>
              <w:spacing w:before="0"/>
              <w:jc w:val="left"/>
              <w:rPr>
                <w:rFonts w:cs="Arial"/>
              </w:rPr>
            </w:pPr>
            <w:r w:rsidRPr="00451337">
              <w:rPr>
                <w:rFonts w:cs="Arial"/>
                <w:szCs w:val="22"/>
              </w:rPr>
              <w:t>La recherche de plus d’inclusion sociale et scolaire</w:t>
            </w:r>
          </w:p>
        </w:tc>
        <w:tc>
          <w:tcPr>
            <w:tcW w:w="3685" w:type="dxa"/>
            <w:gridSpan w:val="2"/>
            <w:tcBorders>
              <w:top w:val="nil"/>
              <w:bottom w:val="nil"/>
            </w:tcBorders>
          </w:tcPr>
          <w:p w14:paraId="1B8B1415" w14:textId="77777777" w:rsidR="00892138" w:rsidRPr="00451337" w:rsidRDefault="00892138" w:rsidP="00892138">
            <w:pPr>
              <w:spacing w:before="0"/>
              <w:jc w:val="left"/>
              <w:rPr>
                <w:rFonts w:cs="Arial"/>
                <w:szCs w:val="22"/>
              </w:rPr>
            </w:pPr>
            <w:r>
              <w:rPr>
                <w:rFonts w:cs="Arial"/>
                <w:szCs w:val="22"/>
              </w:rPr>
              <w:t>A</w:t>
            </w:r>
            <w:r w:rsidRPr="00451337">
              <w:rPr>
                <w:rFonts w:cs="Arial"/>
                <w:szCs w:val="22"/>
              </w:rPr>
              <w:t xml:space="preserve">lina </w:t>
            </w:r>
            <w:r w:rsidRPr="00451337">
              <w:rPr>
                <w:rFonts w:cs="Arial"/>
                <w:b/>
                <w:szCs w:val="22"/>
              </w:rPr>
              <w:t>Bronsky</w:t>
            </w:r>
            <w:r w:rsidRPr="00451337">
              <w:rPr>
                <w:rFonts w:cs="Arial"/>
                <w:szCs w:val="22"/>
              </w:rPr>
              <w:t>,</w:t>
            </w:r>
          </w:p>
          <w:p w14:paraId="7D0FC47A" w14:textId="418E1F34" w:rsidR="007F09FF" w:rsidRPr="00451337" w:rsidRDefault="00892138" w:rsidP="00892138">
            <w:pPr>
              <w:pStyle w:val="pucesdetableau"/>
            </w:pPr>
            <w:r w:rsidRPr="00451337">
              <w:rPr>
                <w:i/>
              </w:rPr>
              <w:t xml:space="preserve">Scherbenpark </w:t>
            </w:r>
            <w:r w:rsidRPr="00451337">
              <w:t>(2008)</w:t>
            </w:r>
          </w:p>
        </w:tc>
        <w:tc>
          <w:tcPr>
            <w:tcW w:w="3288" w:type="dxa"/>
            <w:tcBorders>
              <w:top w:val="nil"/>
              <w:bottom w:val="nil"/>
            </w:tcBorders>
          </w:tcPr>
          <w:p w14:paraId="06A73DD6" w14:textId="77777777" w:rsidR="00892138" w:rsidRPr="00451337" w:rsidRDefault="00892138" w:rsidP="00892138">
            <w:pPr>
              <w:spacing w:before="0"/>
              <w:jc w:val="left"/>
              <w:rPr>
                <w:rFonts w:cs="Arial"/>
                <w:szCs w:val="22"/>
              </w:rPr>
            </w:pPr>
            <w:r w:rsidRPr="00451337">
              <w:rPr>
                <w:rFonts w:cs="Arial"/>
                <w:szCs w:val="22"/>
              </w:rPr>
              <w:t>[éducation]</w:t>
            </w:r>
          </w:p>
          <w:p w14:paraId="58FBDFD5" w14:textId="77777777" w:rsidR="00892138" w:rsidRPr="00451337" w:rsidRDefault="00892138" w:rsidP="00892138">
            <w:pPr>
              <w:spacing w:before="0"/>
              <w:jc w:val="left"/>
              <w:rPr>
                <w:rFonts w:cs="Arial"/>
                <w:szCs w:val="22"/>
              </w:rPr>
            </w:pPr>
            <w:r w:rsidRPr="00451337">
              <w:rPr>
                <w:rFonts w:cs="Arial"/>
                <w:szCs w:val="22"/>
              </w:rPr>
              <w:t xml:space="preserve">« Sonderschulen » « Förderschulen » versus « inklusive Schulen » </w:t>
            </w:r>
          </w:p>
          <w:p w14:paraId="51C6C4D8" w14:textId="77777777" w:rsidR="00892138" w:rsidRPr="00451337" w:rsidRDefault="00892138" w:rsidP="00892138">
            <w:pPr>
              <w:jc w:val="left"/>
              <w:rPr>
                <w:rFonts w:cs="Arial"/>
                <w:szCs w:val="22"/>
              </w:rPr>
            </w:pPr>
            <w:r w:rsidRPr="00451337">
              <w:rPr>
                <w:rFonts w:cs="Arial"/>
                <w:szCs w:val="22"/>
              </w:rPr>
              <w:t>[publications et cours]</w:t>
            </w:r>
          </w:p>
          <w:p w14:paraId="517A83D6" w14:textId="77777777" w:rsidR="00892138" w:rsidRPr="00451337" w:rsidRDefault="00892138" w:rsidP="00892138">
            <w:pPr>
              <w:spacing w:before="0"/>
              <w:jc w:val="left"/>
              <w:rPr>
                <w:rFonts w:cs="Arial"/>
                <w:szCs w:val="22"/>
              </w:rPr>
            </w:pPr>
            <w:r w:rsidRPr="00451337">
              <w:rPr>
                <w:rFonts w:cs="Arial"/>
                <w:szCs w:val="22"/>
              </w:rPr>
              <w:t xml:space="preserve">Klaus Jürgen </w:t>
            </w:r>
            <w:r w:rsidRPr="00451337">
              <w:rPr>
                <w:rFonts w:cs="Arial"/>
                <w:b/>
                <w:szCs w:val="22"/>
              </w:rPr>
              <w:t>Bade</w:t>
            </w:r>
            <w:r w:rsidRPr="00451337">
              <w:rPr>
                <w:rFonts w:cs="Arial"/>
                <w:szCs w:val="22"/>
              </w:rPr>
              <w:t xml:space="preserve"> </w:t>
            </w:r>
          </w:p>
          <w:p w14:paraId="64207BC3" w14:textId="77777777" w:rsidR="00892138" w:rsidRPr="00451337" w:rsidRDefault="00892138" w:rsidP="00892138">
            <w:pPr>
              <w:jc w:val="left"/>
              <w:rPr>
                <w:rFonts w:cs="Arial"/>
                <w:szCs w:val="22"/>
              </w:rPr>
            </w:pPr>
            <w:r w:rsidRPr="00451337">
              <w:rPr>
                <w:rFonts w:cs="Arial"/>
                <w:szCs w:val="22"/>
              </w:rPr>
              <w:t xml:space="preserve">[pour une mise en perspective] </w:t>
            </w:r>
          </w:p>
          <w:p w14:paraId="4D38CB92" w14:textId="77777777" w:rsidR="00892138" w:rsidRPr="00451337" w:rsidRDefault="00892138" w:rsidP="00892138">
            <w:pPr>
              <w:jc w:val="left"/>
              <w:rPr>
                <w:rFonts w:cs="Arial"/>
                <w:szCs w:val="22"/>
              </w:rPr>
            </w:pPr>
            <w:r w:rsidRPr="00451337">
              <w:rPr>
                <w:rFonts w:cs="Arial"/>
                <w:szCs w:val="22"/>
              </w:rPr>
              <w:t>[litt.]</w:t>
            </w:r>
          </w:p>
          <w:p w14:paraId="16E670D1" w14:textId="77777777" w:rsidR="00892138" w:rsidRPr="00451337" w:rsidRDefault="00892138" w:rsidP="00892138">
            <w:pPr>
              <w:spacing w:before="0"/>
              <w:jc w:val="left"/>
              <w:rPr>
                <w:rFonts w:cs="Arial"/>
                <w:szCs w:val="22"/>
              </w:rPr>
            </w:pPr>
            <w:r w:rsidRPr="00451337">
              <w:rPr>
                <w:rFonts w:cs="Arial"/>
                <w:szCs w:val="22"/>
              </w:rPr>
              <w:t xml:space="preserve">Delphine </w:t>
            </w:r>
            <w:r w:rsidRPr="00451337">
              <w:rPr>
                <w:rFonts w:cs="Arial"/>
                <w:b/>
                <w:szCs w:val="22"/>
              </w:rPr>
              <w:t>de Vigan</w:t>
            </w:r>
            <w:r w:rsidRPr="00451337">
              <w:rPr>
                <w:rFonts w:cs="Arial"/>
                <w:szCs w:val="22"/>
              </w:rPr>
              <w:t xml:space="preserve">, </w:t>
            </w:r>
          </w:p>
          <w:p w14:paraId="2182AE10" w14:textId="77777777" w:rsidR="00892138" w:rsidRPr="00451337" w:rsidRDefault="00892138" w:rsidP="00892138">
            <w:pPr>
              <w:pStyle w:val="pucesdetableau"/>
            </w:pPr>
            <w:r w:rsidRPr="00451337">
              <w:t>No et moi (2007)</w:t>
            </w:r>
          </w:p>
          <w:p w14:paraId="2D5C4EC4" w14:textId="77777777" w:rsidR="00892138" w:rsidRPr="00451337" w:rsidRDefault="00892138" w:rsidP="00892138">
            <w:pPr>
              <w:jc w:val="left"/>
              <w:rPr>
                <w:rFonts w:cs="Arial"/>
                <w:szCs w:val="22"/>
              </w:rPr>
            </w:pPr>
            <w:r w:rsidRPr="00451337">
              <w:rPr>
                <w:rFonts w:cs="Arial"/>
                <w:szCs w:val="22"/>
              </w:rPr>
              <w:t xml:space="preserve">Blandine </w:t>
            </w:r>
            <w:r w:rsidRPr="00451337">
              <w:rPr>
                <w:rFonts w:cs="Arial"/>
                <w:b/>
                <w:szCs w:val="22"/>
              </w:rPr>
              <w:t>Le Callet</w:t>
            </w:r>
            <w:r w:rsidRPr="00451337">
              <w:rPr>
                <w:rFonts w:cs="Arial"/>
                <w:szCs w:val="22"/>
              </w:rPr>
              <w:t xml:space="preserve">, </w:t>
            </w:r>
          </w:p>
          <w:p w14:paraId="49467C76" w14:textId="77777777" w:rsidR="00892138" w:rsidRPr="00451337" w:rsidRDefault="00892138" w:rsidP="00892138">
            <w:pPr>
              <w:pStyle w:val="pucesdetableau"/>
            </w:pPr>
            <w:r w:rsidRPr="00451337">
              <w:t>Une pièce montée (2006)</w:t>
            </w:r>
          </w:p>
          <w:p w14:paraId="30218ABE" w14:textId="77777777" w:rsidR="00892138" w:rsidRPr="00451337" w:rsidRDefault="00892138" w:rsidP="00892138">
            <w:pPr>
              <w:jc w:val="left"/>
              <w:rPr>
                <w:rFonts w:cs="Arial"/>
                <w:szCs w:val="22"/>
              </w:rPr>
            </w:pPr>
            <w:r w:rsidRPr="00451337">
              <w:rPr>
                <w:rFonts w:cs="Arial"/>
                <w:szCs w:val="22"/>
              </w:rPr>
              <w:t xml:space="preserve">[film] </w:t>
            </w:r>
          </w:p>
          <w:p w14:paraId="11D466A1" w14:textId="77777777" w:rsidR="00892138" w:rsidRPr="00451337" w:rsidRDefault="00892138" w:rsidP="00892138">
            <w:pPr>
              <w:spacing w:before="0"/>
              <w:jc w:val="left"/>
              <w:rPr>
                <w:rFonts w:cs="Arial"/>
                <w:szCs w:val="22"/>
              </w:rPr>
            </w:pPr>
            <w:r w:rsidRPr="00451337">
              <w:rPr>
                <w:rFonts w:cs="Arial"/>
                <w:szCs w:val="22"/>
              </w:rPr>
              <w:t xml:space="preserve">Jaco </w:t>
            </w:r>
            <w:r w:rsidRPr="00451337">
              <w:rPr>
                <w:rFonts w:cs="Arial"/>
                <w:b/>
                <w:szCs w:val="22"/>
              </w:rPr>
              <w:t>Van Dormael</w:t>
            </w:r>
            <w:r w:rsidRPr="00451337">
              <w:rPr>
                <w:rFonts w:cs="Arial"/>
                <w:szCs w:val="22"/>
              </w:rPr>
              <w:t xml:space="preserve">, </w:t>
            </w:r>
          </w:p>
          <w:p w14:paraId="1C71EC88" w14:textId="77777777" w:rsidR="00892138" w:rsidRPr="00451337" w:rsidRDefault="00892138" w:rsidP="00892138">
            <w:pPr>
              <w:pStyle w:val="pucesdetableau"/>
            </w:pPr>
            <w:r w:rsidRPr="00451337">
              <w:t>Le huitième jour (1996)</w:t>
            </w:r>
          </w:p>
          <w:p w14:paraId="598BE02B" w14:textId="77777777" w:rsidR="00892138" w:rsidRPr="00451337" w:rsidRDefault="00892138" w:rsidP="00892138">
            <w:pPr>
              <w:jc w:val="left"/>
              <w:rPr>
                <w:rFonts w:cs="Arial"/>
                <w:szCs w:val="22"/>
                <w:lang w:val="en-US"/>
              </w:rPr>
            </w:pPr>
            <w:r w:rsidRPr="00451337">
              <w:rPr>
                <w:rFonts w:cs="Arial"/>
                <w:szCs w:val="22"/>
                <w:lang w:val="en-US"/>
              </w:rPr>
              <w:t xml:space="preserve">Jim </w:t>
            </w:r>
            <w:r w:rsidRPr="00451337">
              <w:rPr>
                <w:rFonts w:cs="Arial"/>
                <w:b/>
                <w:szCs w:val="22"/>
                <w:lang w:val="en-US"/>
              </w:rPr>
              <w:t>Sheridan</w:t>
            </w:r>
            <w:r w:rsidRPr="00451337">
              <w:rPr>
                <w:rFonts w:cs="Arial"/>
                <w:szCs w:val="22"/>
                <w:lang w:val="en-US"/>
              </w:rPr>
              <w:t xml:space="preserve">, </w:t>
            </w:r>
          </w:p>
          <w:p w14:paraId="60F181EA" w14:textId="6623A564" w:rsidR="007F09FF" w:rsidRPr="00451337" w:rsidRDefault="00892138" w:rsidP="00892138">
            <w:pPr>
              <w:pStyle w:val="pucesdetableau"/>
            </w:pPr>
            <w:r w:rsidRPr="00451337">
              <w:t>My left foot (1989)</w:t>
            </w:r>
          </w:p>
        </w:tc>
      </w:tr>
      <w:tr w:rsidR="00CA1E88" w:rsidRPr="00451337" w14:paraId="00D64DB2" w14:textId="77777777" w:rsidTr="00CA1E88">
        <w:trPr>
          <w:trHeight w:val="20"/>
        </w:trPr>
        <w:tc>
          <w:tcPr>
            <w:tcW w:w="2155" w:type="dxa"/>
            <w:tcBorders>
              <w:top w:val="nil"/>
              <w:bottom w:val="single" w:sz="4" w:space="0" w:color="auto"/>
            </w:tcBorders>
          </w:tcPr>
          <w:p w14:paraId="4628E815" w14:textId="5EB6313F" w:rsidR="00CA1E88" w:rsidRPr="00451337" w:rsidRDefault="00CA1E88" w:rsidP="00892138">
            <w:pPr>
              <w:spacing w:before="0"/>
              <w:jc w:val="left"/>
              <w:rPr>
                <w:rFonts w:cs="Arial"/>
              </w:rPr>
            </w:pPr>
            <w:r w:rsidRPr="00451337">
              <w:rPr>
                <w:rFonts w:cs="Arial"/>
                <w:szCs w:val="22"/>
              </w:rPr>
              <w:t>Le comique, l’humour, la satire comme possible ciment du lien social</w:t>
            </w:r>
          </w:p>
        </w:tc>
        <w:tc>
          <w:tcPr>
            <w:tcW w:w="3685" w:type="dxa"/>
            <w:gridSpan w:val="2"/>
            <w:tcBorders>
              <w:top w:val="nil"/>
            </w:tcBorders>
          </w:tcPr>
          <w:p w14:paraId="2A1D889A" w14:textId="77777777" w:rsidR="00CA1E88" w:rsidRPr="00451337" w:rsidRDefault="00CA1E88" w:rsidP="00892138">
            <w:pPr>
              <w:spacing w:before="0"/>
              <w:jc w:val="left"/>
              <w:rPr>
                <w:rFonts w:cs="Arial"/>
                <w:szCs w:val="22"/>
                <w:lang w:val="en-US"/>
              </w:rPr>
            </w:pPr>
            <w:r w:rsidRPr="00451337">
              <w:rPr>
                <w:rFonts w:cs="Arial"/>
                <w:szCs w:val="22"/>
                <w:lang w:val="en-US"/>
              </w:rPr>
              <w:t xml:space="preserve">Marc-Uwe </w:t>
            </w:r>
            <w:r w:rsidRPr="00451337">
              <w:rPr>
                <w:rFonts w:cs="Arial"/>
                <w:b/>
                <w:szCs w:val="22"/>
                <w:lang w:val="en-US"/>
              </w:rPr>
              <w:t>Kling</w:t>
            </w:r>
            <w:r w:rsidRPr="00451337">
              <w:rPr>
                <w:rFonts w:cs="Arial"/>
                <w:szCs w:val="22"/>
                <w:lang w:val="en-US"/>
              </w:rPr>
              <w:t xml:space="preserve">, </w:t>
            </w:r>
          </w:p>
          <w:p w14:paraId="4A0E43E0" w14:textId="77777777" w:rsidR="00CA1E88" w:rsidRPr="00451337" w:rsidRDefault="00CA1E88" w:rsidP="00892138">
            <w:pPr>
              <w:pStyle w:val="pucesdetableau"/>
            </w:pPr>
            <w:r w:rsidRPr="00451337">
              <w:t xml:space="preserve">Die Känguru-Chroniken </w:t>
            </w:r>
          </w:p>
          <w:p w14:paraId="204ED09A" w14:textId="77777777" w:rsidR="00CA1E88" w:rsidRPr="00451337" w:rsidRDefault="00CA1E88" w:rsidP="00892138">
            <w:pPr>
              <w:jc w:val="left"/>
              <w:rPr>
                <w:rFonts w:cs="Arial"/>
                <w:szCs w:val="22"/>
                <w:lang w:val="en-US"/>
              </w:rPr>
            </w:pPr>
            <w:r w:rsidRPr="00451337">
              <w:rPr>
                <w:rFonts w:cs="Arial"/>
                <w:szCs w:val="22"/>
                <w:lang w:val="en-US"/>
              </w:rPr>
              <w:t xml:space="preserve">Hans-Peter (Hape) </w:t>
            </w:r>
            <w:r w:rsidRPr="00451337">
              <w:rPr>
                <w:rFonts w:cs="Arial"/>
                <w:b/>
                <w:szCs w:val="22"/>
                <w:lang w:val="en-US"/>
              </w:rPr>
              <w:t>Kerkeling</w:t>
            </w:r>
            <w:r w:rsidRPr="00451337">
              <w:rPr>
                <w:rFonts w:cs="Arial"/>
                <w:szCs w:val="22"/>
                <w:lang w:val="en-US"/>
              </w:rPr>
              <w:t>,</w:t>
            </w:r>
          </w:p>
          <w:p w14:paraId="0AA570D3" w14:textId="45877D13" w:rsidR="00CA1E88" w:rsidRPr="00892138" w:rsidRDefault="00CA1E88" w:rsidP="00892138">
            <w:pPr>
              <w:pStyle w:val="pucesdetableau"/>
              <w:rPr>
                <w:lang w:val="fr-FR"/>
              </w:rPr>
            </w:pPr>
            <w:r w:rsidRPr="00892138">
              <w:rPr>
                <w:lang w:val="fr-FR"/>
              </w:rPr>
              <w:t>Sketches et parodies (« Huurz », etc.)</w:t>
            </w:r>
          </w:p>
          <w:p w14:paraId="07E61012" w14:textId="77777777" w:rsidR="00CA1E88" w:rsidRPr="00451337" w:rsidRDefault="00CA1E88" w:rsidP="00892138">
            <w:pPr>
              <w:jc w:val="left"/>
              <w:rPr>
                <w:rFonts w:cs="Arial"/>
                <w:szCs w:val="22"/>
                <w:lang w:val="en-US"/>
              </w:rPr>
            </w:pPr>
            <w:r w:rsidRPr="00451337">
              <w:rPr>
                <w:rFonts w:cs="Arial"/>
                <w:szCs w:val="22"/>
                <w:lang w:val="en-US"/>
              </w:rPr>
              <w:t>cabarettistes</w:t>
            </w:r>
          </w:p>
          <w:p w14:paraId="2003259C" w14:textId="77777777" w:rsidR="00CA1E88" w:rsidRPr="00451337" w:rsidRDefault="00CA1E88" w:rsidP="00892138">
            <w:pPr>
              <w:jc w:val="left"/>
              <w:rPr>
                <w:rFonts w:cs="Arial"/>
                <w:szCs w:val="22"/>
                <w:lang w:val="en-US"/>
              </w:rPr>
            </w:pPr>
            <w:r w:rsidRPr="00451337">
              <w:rPr>
                <w:rFonts w:cs="Arial"/>
                <w:szCs w:val="22"/>
                <w:lang w:val="en-US"/>
              </w:rPr>
              <w:t xml:space="preserve">Hatice </w:t>
            </w:r>
            <w:r w:rsidRPr="00451337">
              <w:rPr>
                <w:rFonts w:cs="Arial"/>
                <w:b/>
                <w:szCs w:val="22"/>
                <w:lang w:val="en-US"/>
              </w:rPr>
              <w:t>Akyün,</w:t>
            </w:r>
            <w:r w:rsidRPr="00451337">
              <w:rPr>
                <w:rFonts w:cs="Arial"/>
                <w:szCs w:val="22"/>
                <w:lang w:val="en-US"/>
              </w:rPr>
              <w:t xml:space="preserve"> </w:t>
            </w:r>
          </w:p>
          <w:p w14:paraId="33C68573" w14:textId="77777777" w:rsidR="00CA1E88" w:rsidRPr="00000EB4" w:rsidRDefault="00CA1E88" w:rsidP="00892138">
            <w:pPr>
              <w:pStyle w:val="pucesdetableau"/>
              <w:rPr>
                <w:lang w:val="fr-FR"/>
              </w:rPr>
            </w:pPr>
            <w:r w:rsidRPr="00000EB4">
              <w:rPr>
                <w:lang w:val="fr-FR"/>
              </w:rPr>
              <w:t>Extraits de romans et de vidéos</w:t>
            </w:r>
          </w:p>
          <w:p w14:paraId="2A5C52B5" w14:textId="6A0DF136" w:rsidR="00CA1E88" w:rsidRPr="00451337" w:rsidRDefault="00CA1E88" w:rsidP="00CA1E88">
            <w:pPr>
              <w:pStyle w:val="pucesdetableau"/>
              <w:rPr>
                <w:rFonts w:cs="Arial"/>
              </w:rPr>
            </w:pPr>
            <w:r w:rsidRPr="00451337">
              <w:t>Ali zum Dessert (2008)</w:t>
            </w:r>
            <w:r w:rsidRPr="00451337">
              <w:rPr>
                <w:rFonts w:cs="Arial"/>
                <w:szCs w:val="22"/>
              </w:rPr>
              <w:t xml:space="preserve"> </w:t>
            </w:r>
          </w:p>
        </w:tc>
        <w:tc>
          <w:tcPr>
            <w:tcW w:w="3288" w:type="dxa"/>
            <w:tcBorders>
              <w:top w:val="nil"/>
            </w:tcBorders>
          </w:tcPr>
          <w:p w14:paraId="29E50DF2" w14:textId="77777777" w:rsidR="00CA1E88" w:rsidRPr="00451337" w:rsidRDefault="00CA1E88" w:rsidP="00892138">
            <w:pPr>
              <w:spacing w:before="0"/>
              <w:jc w:val="left"/>
              <w:rPr>
                <w:rFonts w:cs="Arial"/>
                <w:szCs w:val="22"/>
              </w:rPr>
            </w:pPr>
            <w:r w:rsidRPr="00451337">
              <w:rPr>
                <w:rFonts w:cs="Arial"/>
                <w:szCs w:val="22"/>
              </w:rPr>
              <w:t xml:space="preserve">[entretien] </w:t>
            </w:r>
          </w:p>
          <w:p w14:paraId="5354CDC3" w14:textId="77777777" w:rsidR="00CA1E88" w:rsidRPr="00451337" w:rsidRDefault="00CA1E88" w:rsidP="00892138">
            <w:pPr>
              <w:spacing w:before="0"/>
              <w:jc w:val="left"/>
              <w:rPr>
                <w:rFonts w:cs="Arial"/>
                <w:szCs w:val="22"/>
                <w:lang w:val="it-IT"/>
              </w:rPr>
            </w:pPr>
            <w:r w:rsidRPr="00451337">
              <w:rPr>
                <w:rFonts w:cs="Arial"/>
                <w:szCs w:val="22"/>
                <w:lang w:val="it-IT"/>
              </w:rPr>
              <w:t xml:space="preserve">Helmut </w:t>
            </w:r>
            <w:r w:rsidRPr="00451337">
              <w:rPr>
                <w:rFonts w:cs="Arial"/>
                <w:b/>
                <w:szCs w:val="22"/>
                <w:lang w:val="it-IT"/>
              </w:rPr>
              <w:t>Schmidt</w:t>
            </w:r>
            <w:r w:rsidRPr="00451337">
              <w:rPr>
                <w:rFonts w:cs="Arial"/>
                <w:szCs w:val="22"/>
                <w:lang w:val="it-IT"/>
              </w:rPr>
              <w:t xml:space="preserve">/Giovanni </w:t>
            </w:r>
            <w:r w:rsidRPr="00451337">
              <w:rPr>
                <w:rFonts w:cs="Arial"/>
                <w:b/>
                <w:szCs w:val="22"/>
                <w:lang w:val="it-IT"/>
              </w:rPr>
              <w:t>di Lorenzo</w:t>
            </w:r>
            <w:r w:rsidRPr="00451337">
              <w:rPr>
                <w:rFonts w:cs="Arial"/>
                <w:szCs w:val="22"/>
                <w:lang w:val="it-IT"/>
              </w:rPr>
              <w:t xml:space="preserve">, </w:t>
            </w:r>
          </w:p>
          <w:p w14:paraId="77668B4D" w14:textId="77777777" w:rsidR="00CA1E88" w:rsidRPr="00451337" w:rsidRDefault="00CA1E88" w:rsidP="00892138">
            <w:pPr>
              <w:pStyle w:val="pucesdetableau"/>
            </w:pPr>
            <w:r w:rsidRPr="00451337">
              <w:rPr>
                <w:i/>
              </w:rPr>
              <w:t>Auf eine Zigarette mit Helmut Schmidt</w:t>
            </w:r>
            <w:r w:rsidRPr="00451337">
              <w:t xml:space="preserve"> (2009) </w:t>
            </w:r>
          </w:p>
          <w:p w14:paraId="33FB0488" w14:textId="77777777" w:rsidR="00CA1E88" w:rsidRPr="00892138" w:rsidRDefault="00CA1E88" w:rsidP="00892138">
            <w:pPr>
              <w:pStyle w:val="Paragraphedeliste"/>
              <w:numPr>
                <w:ilvl w:val="0"/>
                <w:numId w:val="202"/>
              </w:numPr>
              <w:spacing w:before="0"/>
              <w:ind w:left="397" w:hanging="141"/>
              <w:jc w:val="left"/>
              <w:rPr>
                <w:rFonts w:cs="Arial"/>
                <w:lang w:val="en-US"/>
              </w:rPr>
            </w:pPr>
            <w:r w:rsidRPr="00451337">
              <w:rPr>
                <w:rFonts w:cs="Arial"/>
                <w:szCs w:val="22"/>
                <w:lang w:val="en-US"/>
              </w:rPr>
              <w:t xml:space="preserve">« Über Politikerwitze » </w:t>
            </w:r>
          </w:p>
          <w:p w14:paraId="3FE99D1D" w14:textId="77777777" w:rsidR="00CA1E88" w:rsidRPr="00451337" w:rsidRDefault="00CA1E88" w:rsidP="00892138">
            <w:pPr>
              <w:jc w:val="left"/>
              <w:rPr>
                <w:rFonts w:cs="Arial"/>
                <w:szCs w:val="22"/>
              </w:rPr>
            </w:pPr>
            <w:r w:rsidRPr="00451337">
              <w:rPr>
                <w:rFonts w:cs="Arial"/>
                <w:szCs w:val="22"/>
              </w:rPr>
              <w:t>[vidéos]</w:t>
            </w:r>
          </w:p>
          <w:p w14:paraId="003D34DC" w14:textId="77777777" w:rsidR="00CA1E88" w:rsidRPr="00451337" w:rsidRDefault="00CA1E88" w:rsidP="00892138">
            <w:pPr>
              <w:jc w:val="left"/>
              <w:rPr>
                <w:rFonts w:cs="Arial"/>
                <w:szCs w:val="22"/>
              </w:rPr>
            </w:pPr>
            <w:r w:rsidRPr="00451337">
              <w:rPr>
                <w:rFonts w:cs="Arial"/>
                <w:b/>
                <w:szCs w:val="22"/>
              </w:rPr>
              <w:t>Loriot,</w:t>
            </w:r>
            <w:r w:rsidRPr="00451337">
              <w:rPr>
                <w:rFonts w:cs="Arial"/>
                <w:szCs w:val="22"/>
              </w:rPr>
              <w:t xml:space="preserve"> </w:t>
            </w:r>
          </w:p>
          <w:p w14:paraId="32DDC4DE" w14:textId="19DDB8F9" w:rsidR="00CA1E88" w:rsidRPr="00451337" w:rsidRDefault="00CA1E88" w:rsidP="00CA1E88">
            <w:pPr>
              <w:pStyle w:val="pucesdetableau"/>
            </w:pPr>
            <w:r w:rsidRPr="00451337">
              <w:t>Das große Loriot-Buch</w:t>
            </w:r>
          </w:p>
        </w:tc>
      </w:tr>
      <w:tr w:rsidR="00CA1E88" w:rsidRPr="00451337" w14:paraId="10D8A54F" w14:textId="77777777" w:rsidTr="00CA1E88">
        <w:trPr>
          <w:trHeight w:val="20"/>
        </w:trPr>
        <w:tc>
          <w:tcPr>
            <w:tcW w:w="2155" w:type="dxa"/>
            <w:tcBorders>
              <w:top w:val="single" w:sz="4" w:space="0" w:color="auto"/>
            </w:tcBorders>
          </w:tcPr>
          <w:p w14:paraId="64E8DFA9" w14:textId="77777777" w:rsidR="00CA1E88" w:rsidRPr="00451337" w:rsidRDefault="00CA1E88" w:rsidP="00892138">
            <w:pPr>
              <w:spacing w:before="0"/>
              <w:jc w:val="left"/>
              <w:rPr>
                <w:rFonts w:cs="Arial"/>
              </w:rPr>
            </w:pPr>
          </w:p>
        </w:tc>
        <w:tc>
          <w:tcPr>
            <w:tcW w:w="3685" w:type="dxa"/>
            <w:gridSpan w:val="2"/>
          </w:tcPr>
          <w:p w14:paraId="552B13A6" w14:textId="77777777" w:rsidR="00CA1E88" w:rsidRPr="00451337" w:rsidRDefault="00CA1E88" w:rsidP="00CA1E88">
            <w:pPr>
              <w:pStyle w:val="pucesdetableau"/>
            </w:pPr>
            <w:r w:rsidRPr="00451337">
              <w:t>« Dating mit Hans » , in : Angela Troni (hrgs.), </w:t>
            </w:r>
            <w:r w:rsidRPr="00451337">
              <w:rPr>
                <w:i/>
              </w:rPr>
              <w:t>Ihr lieben Deutschen</w:t>
            </w:r>
            <w:r w:rsidRPr="00451337">
              <w:t xml:space="preserve"> (2008)</w:t>
            </w:r>
          </w:p>
          <w:p w14:paraId="709DBBAA" w14:textId="77777777" w:rsidR="00CA1E88" w:rsidRPr="00451337" w:rsidRDefault="00CA1E88" w:rsidP="00CA1E88">
            <w:pPr>
              <w:jc w:val="left"/>
              <w:rPr>
                <w:rFonts w:cs="Arial"/>
                <w:i/>
                <w:szCs w:val="22"/>
                <w:lang w:val="en-US"/>
              </w:rPr>
            </w:pPr>
            <w:r w:rsidRPr="00451337">
              <w:rPr>
                <w:rFonts w:cs="Arial"/>
                <w:szCs w:val="22"/>
                <w:lang w:val="en-US"/>
              </w:rPr>
              <w:t xml:space="preserve">Bastian </w:t>
            </w:r>
            <w:r w:rsidRPr="00451337">
              <w:rPr>
                <w:rFonts w:cs="Arial"/>
                <w:b/>
                <w:szCs w:val="22"/>
                <w:lang w:val="en-US"/>
              </w:rPr>
              <w:t>Sick,</w:t>
            </w:r>
            <w:r w:rsidRPr="00451337">
              <w:rPr>
                <w:rFonts w:cs="Arial"/>
                <w:i/>
                <w:szCs w:val="22"/>
                <w:lang w:val="en-US"/>
              </w:rPr>
              <w:t xml:space="preserve"> </w:t>
            </w:r>
          </w:p>
          <w:p w14:paraId="6E356C54" w14:textId="77777777" w:rsidR="00CA1E88" w:rsidRPr="00451337" w:rsidRDefault="00CA1E88" w:rsidP="00CA1E88">
            <w:pPr>
              <w:pStyle w:val="pucesdetableau"/>
            </w:pPr>
            <w:r w:rsidRPr="00B743EC">
              <w:rPr>
                <w:i/>
              </w:rPr>
              <w:t>Der Dativ ist dem Genitiv sein Tod</w:t>
            </w:r>
            <w:r w:rsidRPr="00451337">
              <w:t xml:space="preserve"> (2004)</w:t>
            </w:r>
          </w:p>
          <w:p w14:paraId="1289D139" w14:textId="77777777" w:rsidR="00CA1E88" w:rsidRPr="00451337" w:rsidRDefault="00CA1E88" w:rsidP="00CA1E88">
            <w:pPr>
              <w:jc w:val="left"/>
              <w:rPr>
                <w:rFonts w:cs="Arial"/>
                <w:b/>
                <w:szCs w:val="22"/>
                <w:lang w:val="en-US"/>
              </w:rPr>
            </w:pPr>
            <w:r w:rsidRPr="00451337">
              <w:rPr>
                <w:rFonts w:cs="Arial"/>
                <w:szCs w:val="22"/>
                <w:lang w:val="en-US"/>
              </w:rPr>
              <w:t xml:space="preserve">André </w:t>
            </w:r>
            <w:r w:rsidRPr="00451337">
              <w:rPr>
                <w:rFonts w:cs="Arial"/>
                <w:b/>
                <w:szCs w:val="22"/>
                <w:lang w:val="en-US"/>
              </w:rPr>
              <w:t xml:space="preserve">Kaminski, </w:t>
            </w:r>
          </w:p>
          <w:p w14:paraId="4C2C312D" w14:textId="77777777" w:rsidR="00CA1E88" w:rsidRPr="00451337" w:rsidRDefault="00CA1E88" w:rsidP="00CA1E88">
            <w:pPr>
              <w:pStyle w:val="pucesdetableau"/>
            </w:pPr>
            <w:r w:rsidRPr="00B743EC">
              <w:rPr>
                <w:i/>
              </w:rPr>
              <w:t>Nächstes Jahr in Jerusalem</w:t>
            </w:r>
            <w:r w:rsidRPr="00451337">
              <w:t xml:space="preserve"> (1986)</w:t>
            </w:r>
          </w:p>
          <w:p w14:paraId="56677166" w14:textId="77777777" w:rsidR="00CA1E88" w:rsidRPr="00451337" w:rsidRDefault="00CA1E88" w:rsidP="00CA1E88">
            <w:pPr>
              <w:jc w:val="left"/>
              <w:rPr>
                <w:rFonts w:cs="Arial"/>
                <w:szCs w:val="22"/>
                <w:lang w:val="en-US"/>
              </w:rPr>
            </w:pPr>
            <w:r w:rsidRPr="00451337">
              <w:rPr>
                <w:rFonts w:cs="Arial"/>
                <w:szCs w:val="22"/>
                <w:lang w:val="en-US"/>
              </w:rPr>
              <w:t xml:space="preserve">Max </w:t>
            </w:r>
            <w:r w:rsidRPr="00451337">
              <w:rPr>
                <w:rFonts w:cs="Arial"/>
                <w:b/>
                <w:szCs w:val="22"/>
                <w:lang w:val="en-US"/>
              </w:rPr>
              <w:t>Frisch,</w:t>
            </w:r>
            <w:r w:rsidRPr="00451337">
              <w:rPr>
                <w:rFonts w:cs="Arial"/>
                <w:szCs w:val="22"/>
                <w:lang w:val="en-US"/>
              </w:rPr>
              <w:t xml:space="preserve"> </w:t>
            </w:r>
          </w:p>
          <w:p w14:paraId="59763F07" w14:textId="77777777" w:rsidR="00CA1E88" w:rsidRPr="00451337" w:rsidRDefault="00CA1E88" w:rsidP="00CA1E88">
            <w:pPr>
              <w:pStyle w:val="pucesdetableau"/>
            </w:pPr>
            <w:r w:rsidRPr="00451337">
              <w:rPr>
                <w:i/>
              </w:rPr>
              <w:t>Ein kleines Herrenvolk sieht sich in Gefahr</w:t>
            </w:r>
            <w:r w:rsidRPr="00451337">
              <w:t xml:space="preserve"> (1967)</w:t>
            </w:r>
          </w:p>
          <w:p w14:paraId="285CDBBE" w14:textId="77777777" w:rsidR="00CA1E88" w:rsidRPr="00451337" w:rsidRDefault="00CA1E88" w:rsidP="00CA1E88">
            <w:pPr>
              <w:jc w:val="left"/>
              <w:rPr>
                <w:rFonts w:cs="Arial"/>
                <w:szCs w:val="22"/>
                <w:lang w:val="en-US"/>
              </w:rPr>
            </w:pPr>
            <w:r w:rsidRPr="00451337">
              <w:rPr>
                <w:rFonts w:cs="Arial"/>
                <w:szCs w:val="22"/>
                <w:lang w:val="en-US"/>
              </w:rPr>
              <w:t xml:space="preserve">Kurt </w:t>
            </w:r>
            <w:r w:rsidRPr="00451337">
              <w:rPr>
                <w:rFonts w:cs="Arial"/>
                <w:b/>
                <w:szCs w:val="22"/>
                <w:lang w:val="en-US"/>
              </w:rPr>
              <w:t xml:space="preserve">Tucholsky, </w:t>
            </w:r>
          </w:p>
          <w:p w14:paraId="0D66C698" w14:textId="77777777" w:rsidR="00CA1E88" w:rsidRPr="00000EB4" w:rsidRDefault="00CA1E88" w:rsidP="00CA1E88">
            <w:pPr>
              <w:pStyle w:val="pucesdetableau"/>
              <w:rPr>
                <w:lang w:val="fr-FR"/>
              </w:rPr>
            </w:pPr>
            <w:r w:rsidRPr="00000EB4">
              <w:rPr>
                <w:i/>
                <w:lang w:val="fr-FR"/>
              </w:rPr>
              <w:t>Colloquium in Utero</w:t>
            </w:r>
            <w:r w:rsidRPr="00000EB4">
              <w:rPr>
                <w:lang w:val="fr-FR"/>
              </w:rPr>
              <w:t xml:space="preserve"> (1932) et autres écrits satiriques </w:t>
            </w:r>
          </w:p>
          <w:p w14:paraId="3ADD5C08" w14:textId="77777777" w:rsidR="00CA1E88" w:rsidRPr="00451337" w:rsidRDefault="00CA1E88" w:rsidP="00CA1E88">
            <w:pPr>
              <w:autoSpaceDE w:val="0"/>
              <w:autoSpaceDN w:val="0"/>
              <w:adjustRightInd w:val="0"/>
              <w:jc w:val="left"/>
              <w:rPr>
                <w:rFonts w:eastAsiaTheme="minorHAnsi" w:cs="Arial"/>
                <w:b/>
                <w:bCs/>
                <w:szCs w:val="22"/>
              </w:rPr>
            </w:pPr>
            <w:r w:rsidRPr="00451337">
              <w:rPr>
                <w:rFonts w:eastAsiaTheme="minorHAnsi" w:cs="Arial"/>
                <w:szCs w:val="22"/>
              </w:rPr>
              <w:t xml:space="preserve">Erich </w:t>
            </w:r>
            <w:r w:rsidRPr="00451337">
              <w:rPr>
                <w:rFonts w:eastAsiaTheme="minorHAnsi" w:cs="Arial"/>
                <w:b/>
                <w:bCs/>
                <w:szCs w:val="22"/>
              </w:rPr>
              <w:t>Kästner,</w:t>
            </w:r>
          </w:p>
          <w:p w14:paraId="59207C31" w14:textId="77777777" w:rsidR="00CA1E88" w:rsidRPr="00451337" w:rsidRDefault="00CA1E88" w:rsidP="00CA1E88">
            <w:pPr>
              <w:pStyle w:val="pucesdetableau"/>
              <w:rPr>
                <w:rFonts w:eastAsiaTheme="minorHAnsi"/>
              </w:rPr>
            </w:pPr>
            <w:r w:rsidRPr="00451337">
              <w:rPr>
                <w:rFonts w:eastAsiaTheme="minorHAnsi"/>
                <w:i/>
                <w:iCs/>
              </w:rPr>
              <w:t xml:space="preserve">Fabian </w:t>
            </w:r>
            <w:r w:rsidRPr="00451337">
              <w:rPr>
                <w:rFonts w:eastAsiaTheme="minorHAnsi"/>
              </w:rPr>
              <w:t>(1931) et autres écrits satiriques</w:t>
            </w:r>
          </w:p>
          <w:p w14:paraId="4E49431C" w14:textId="77777777" w:rsidR="00CA1E88" w:rsidRPr="00451337" w:rsidRDefault="00CA1E88" w:rsidP="00CA1E88">
            <w:pPr>
              <w:jc w:val="left"/>
              <w:rPr>
                <w:rFonts w:cs="Arial"/>
                <w:szCs w:val="22"/>
              </w:rPr>
            </w:pPr>
            <w:r w:rsidRPr="00451337">
              <w:rPr>
                <w:rFonts w:cs="Arial"/>
                <w:szCs w:val="22"/>
              </w:rPr>
              <w:t xml:space="preserve">Karl </w:t>
            </w:r>
            <w:r w:rsidRPr="00451337">
              <w:rPr>
                <w:rFonts w:cs="Arial"/>
                <w:b/>
                <w:szCs w:val="22"/>
              </w:rPr>
              <w:t>Kraus</w:t>
            </w:r>
            <w:r w:rsidRPr="00451337">
              <w:rPr>
                <w:rFonts w:cs="Arial"/>
                <w:szCs w:val="22"/>
              </w:rPr>
              <w:t xml:space="preserve"> et ses satires de la société viennoise </w:t>
            </w:r>
          </w:p>
          <w:p w14:paraId="54D94284" w14:textId="6BA064CF" w:rsidR="00CA1E88" w:rsidRPr="00451337" w:rsidRDefault="00CA1E88" w:rsidP="00CA1E88">
            <w:pPr>
              <w:spacing w:before="0"/>
              <w:jc w:val="left"/>
              <w:rPr>
                <w:rFonts w:cs="Arial"/>
                <w:lang w:val="en-US"/>
              </w:rPr>
            </w:pPr>
            <w:r w:rsidRPr="00451337">
              <w:rPr>
                <w:rFonts w:cs="Arial"/>
                <w:szCs w:val="22"/>
              </w:rPr>
              <w:t xml:space="preserve">Wilhelm </w:t>
            </w:r>
            <w:r w:rsidRPr="00451337">
              <w:rPr>
                <w:rFonts w:cs="Arial"/>
                <w:b/>
                <w:szCs w:val="22"/>
              </w:rPr>
              <w:t>Busch</w:t>
            </w:r>
          </w:p>
        </w:tc>
        <w:tc>
          <w:tcPr>
            <w:tcW w:w="3288" w:type="dxa"/>
          </w:tcPr>
          <w:p w14:paraId="46F7D0DE" w14:textId="77777777" w:rsidR="00CA1E88" w:rsidRPr="00451337" w:rsidRDefault="00CA1E88" w:rsidP="00CA1E88">
            <w:pPr>
              <w:jc w:val="left"/>
              <w:rPr>
                <w:rFonts w:cs="Arial"/>
                <w:szCs w:val="22"/>
              </w:rPr>
            </w:pPr>
            <w:r w:rsidRPr="00451337">
              <w:rPr>
                <w:rFonts w:cs="Arial"/>
                <w:szCs w:val="22"/>
              </w:rPr>
              <w:t xml:space="preserve">[revue satirique] </w:t>
            </w:r>
          </w:p>
          <w:p w14:paraId="2C14A054" w14:textId="77777777" w:rsidR="00CA1E88" w:rsidRPr="00451337" w:rsidRDefault="00CA1E88" w:rsidP="00CA1E88">
            <w:pPr>
              <w:pStyle w:val="pucesdetableau"/>
            </w:pPr>
            <w:r w:rsidRPr="00451337">
              <w:rPr>
                <w:i/>
              </w:rPr>
              <w:t>Simplicissimus</w:t>
            </w:r>
            <w:r w:rsidRPr="00451337">
              <w:t xml:space="preserve"> (1896-1944)</w:t>
            </w:r>
          </w:p>
          <w:p w14:paraId="2E577B87" w14:textId="77777777" w:rsidR="00CA1E88" w:rsidRPr="00451337" w:rsidRDefault="00CA1E88" w:rsidP="00CA1E88">
            <w:pPr>
              <w:jc w:val="left"/>
              <w:rPr>
                <w:rFonts w:cs="Arial"/>
                <w:szCs w:val="22"/>
              </w:rPr>
            </w:pPr>
            <w:r w:rsidRPr="00451337">
              <w:rPr>
                <w:rFonts w:cs="Arial"/>
                <w:szCs w:val="22"/>
              </w:rPr>
              <w:t xml:space="preserve">[cabarets satiriques] </w:t>
            </w:r>
          </w:p>
          <w:p w14:paraId="6D2AA8AE" w14:textId="77777777" w:rsidR="00CA1E88" w:rsidRPr="00451337" w:rsidRDefault="00CA1E88" w:rsidP="00CA1E88">
            <w:pPr>
              <w:jc w:val="left"/>
              <w:rPr>
                <w:rFonts w:cs="Arial"/>
                <w:szCs w:val="22"/>
              </w:rPr>
            </w:pPr>
            <w:r w:rsidRPr="00451337">
              <w:rPr>
                <w:rFonts w:cs="Arial"/>
                <w:szCs w:val="22"/>
              </w:rPr>
              <w:t xml:space="preserve">Jan </w:t>
            </w:r>
            <w:r w:rsidRPr="00451337">
              <w:rPr>
                <w:rFonts w:cs="Arial"/>
                <w:b/>
                <w:szCs w:val="22"/>
              </w:rPr>
              <w:t>Böhmermann</w:t>
            </w:r>
            <w:r w:rsidRPr="00451337">
              <w:rPr>
                <w:rFonts w:cs="Arial"/>
                <w:szCs w:val="22"/>
              </w:rPr>
              <w:t xml:space="preserve">, Harald </w:t>
            </w:r>
            <w:r w:rsidRPr="00451337">
              <w:rPr>
                <w:rFonts w:cs="Arial"/>
                <w:b/>
                <w:szCs w:val="22"/>
              </w:rPr>
              <w:t xml:space="preserve">Marstenstein, </w:t>
            </w:r>
            <w:r w:rsidRPr="00451337">
              <w:rPr>
                <w:rFonts w:cs="Arial"/>
                <w:szCs w:val="22"/>
              </w:rPr>
              <w:t>[magazine d’informations satirique]</w:t>
            </w:r>
          </w:p>
          <w:p w14:paraId="189615B9" w14:textId="77777777" w:rsidR="00CA1E88" w:rsidRPr="00451337" w:rsidRDefault="00CA1E88" w:rsidP="00CA1E88">
            <w:pPr>
              <w:pStyle w:val="pucesdetableau"/>
            </w:pPr>
            <w:r w:rsidRPr="00451337">
              <w:t xml:space="preserve">« Heute Journal » </w:t>
            </w:r>
          </w:p>
          <w:p w14:paraId="50CC0D15" w14:textId="77777777" w:rsidR="00CA1E88" w:rsidRPr="00451337" w:rsidRDefault="00CA1E88" w:rsidP="00CA1E88">
            <w:pPr>
              <w:jc w:val="left"/>
              <w:rPr>
                <w:rFonts w:cs="Arial"/>
                <w:szCs w:val="22"/>
              </w:rPr>
            </w:pPr>
            <w:r w:rsidRPr="00451337">
              <w:rPr>
                <w:rFonts w:cs="Arial"/>
                <w:szCs w:val="22"/>
              </w:rPr>
              <w:t>Le rire carnavalesque au Moyen-Âge</w:t>
            </w:r>
          </w:p>
          <w:p w14:paraId="3F1EC548" w14:textId="77777777" w:rsidR="00CA1E88" w:rsidRPr="00000EB4" w:rsidRDefault="00CA1E88" w:rsidP="00CA1E88">
            <w:pPr>
              <w:pStyle w:val="pucesdetableau"/>
              <w:rPr>
                <w:lang w:val="fr-FR"/>
              </w:rPr>
            </w:pPr>
            <w:r w:rsidRPr="00000EB4">
              <w:rPr>
                <w:i/>
                <w:lang w:val="fr-FR"/>
              </w:rPr>
              <w:t>Fastnachtspiele</w:t>
            </w:r>
            <w:r w:rsidRPr="00000EB4">
              <w:rPr>
                <w:lang w:val="fr-FR"/>
              </w:rPr>
              <w:t xml:space="preserve"> des 15</w:t>
            </w:r>
            <w:r w:rsidRPr="00000EB4">
              <w:rPr>
                <w:vertAlign w:val="superscript"/>
                <w:lang w:val="fr-FR"/>
              </w:rPr>
              <w:t>e</w:t>
            </w:r>
            <w:r w:rsidRPr="00000EB4">
              <w:rPr>
                <w:lang w:val="fr-FR"/>
              </w:rPr>
              <w:t xml:space="preserve"> et 16</w:t>
            </w:r>
            <w:r w:rsidRPr="00000EB4">
              <w:rPr>
                <w:vertAlign w:val="superscript"/>
                <w:lang w:val="fr-FR"/>
              </w:rPr>
              <w:t>e</w:t>
            </w:r>
            <w:r w:rsidRPr="00000EB4">
              <w:rPr>
                <w:lang w:val="fr-FR"/>
              </w:rPr>
              <w:t xml:space="preserve"> siècles, notamment ceux de Hans Sachs </w:t>
            </w:r>
          </w:p>
          <w:p w14:paraId="1A832F27" w14:textId="77777777" w:rsidR="00CA1E88" w:rsidRPr="00451337" w:rsidRDefault="00CA1E88" w:rsidP="00CA1E88">
            <w:pPr>
              <w:pStyle w:val="pucesdetableau"/>
            </w:pPr>
            <w:r w:rsidRPr="00451337">
              <w:t xml:space="preserve">Le personnage de Hanswurst </w:t>
            </w:r>
          </w:p>
          <w:p w14:paraId="35B4B666" w14:textId="77777777" w:rsidR="00CA1E88" w:rsidRPr="00451337" w:rsidRDefault="00CA1E88" w:rsidP="00CA1E88">
            <w:pPr>
              <w:jc w:val="left"/>
              <w:rPr>
                <w:rFonts w:cs="Arial"/>
                <w:szCs w:val="22"/>
              </w:rPr>
            </w:pPr>
            <w:r w:rsidRPr="00451337">
              <w:rPr>
                <w:rFonts w:cs="Arial"/>
                <w:szCs w:val="22"/>
              </w:rPr>
              <w:t>La dérision sociale au 19</w:t>
            </w:r>
            <w:r w:rsidRPr="00451337">
              <w:rPr>
                <w:rFonts w:cs="Arial"/>
                <w:szCs w:val="22"/>
                <w:vertAlign w:val="superscript"/>
              </w:rPr>
              <w:t>e</w:t>
            </w:r>
            <w:r w:rsidRPr="00451337">
              <w:rPr>
                <w:rFonts w:cs="Arial"/>
                <w:szCs w:val="22"/>
              </w:rPr>
              <w:t xml:space="preserve"> siècle à propos du « deutscher Michel » </w:t>
            </w:r>
          </w:p>
          <w:p w14:paraId="70C6289D" w14:textId="77777777" w:rsidR="00CA1E88" w:rsidRPr="00451337" w:rsidRDefault="00CA1E88" w:rsidP="00CA1E88">
            <w:pPr>
              <w:jc w:val="left"/>
              <w:rPr>
                <w:rFonts w:cs="Arial"/>
                <w:szCs w:val="22"/>
              </w:rPr>
            </w:pPr>
            <w:r w:rsidRPr="00451337">
              <w:rPr>
                <w:rFonts w:cs="Arial"/>
                <w:szCs w:val="22"/>
              </w:rPr>
              <w:t xml:space="preserve">[icon.] </w:t>
            </w:r>
          </w:p>
          <w:p w14:paraId="7D110CC3" w14:textId="77777777" w:rsidR="00CA1E88" w:rsidRPr="00451337" w:rsidRDefault="00CA1E88" w:rsidP="00CA1E88">
            <w:pPr>
              <w:jc w:val="left"/>
              <w:rPr>
                <w:rFonts w:cs="Arial"/>
                <w:szCs w:val="22"/>
              </w:rPr>
            </w:pPr>
            <w:r w:rsidRPr="00451337">
              <w:rPr>
                <w:rFonts w:cs="Arial"/>
                <w:szCs w:val="22"/>
              </w:rPr>
              <w:t xml:space="preserve">Carl </w:t>
            </w:r>
            <w:r w:rsidRPr="00451337">
              <w:rPr>
                <w:rFonts w:cs="Arial"/>
                <w:b/>
                <w:szCs w:val="22"/>
              </w:rPr>
              <w:t>Spitzweg,</w:t>
            </w:r>
            <w:r w:rsidRPr="00451337">
              <w:rPr>
                <w:rFonts w:cs="Arial"/>
                <w:szCs w:val="22"/>
              </w:rPr>
              <w:t xml:space="preserve"> </w:t>
            </w:r>
          </w:p>
          <w:p w14:paraId="12238D1A" w14:textId="77777777" w:rsidR="00CA1E88" w:rsidRPr="00451337" w:rsidRDefault="00CA1E88" w:rsidP="00B743EC">
            <w:pPr>
              <w:pStyle w:val="pucesdetableau"/>
            </w:pPr>
            <w:r w:rsidRPr="00451337">
              <w:rPr>
                <w:i/>
              </w:rPr>
              <w:t xml:space="preserve">Der Bücherwurm </w:t>
            </w:r>
            <w:r w:rsidRPr="00451337">
              <w:t>(um 1850)</w:t>
            </w:r>
          </w:p>
          <w:p w14:paraId="2DD99FEA" w14:textId="78E8E673" w:rsidR="00CA1E88" w:rsidRPr="00451337" w:rsidRDefault="00CA1E88" w:rsidP="00CA1E88">
            <w:pPr>
              <w:pStyle w:val="pucesdetableau"/>
            </w:pPr>
            <w:r w:rsidRPr="00451337">
              <w:rPr>
                <w:rFonts w:cs="Arial"/>
                <w:i/>
                <w:szCs w:val="22"/>
              </w:rPr>
              <w:t>Der arme Poet</w:t>
            </w:r>
            <w:r w:rsidRPr="00451337">
              <w:rPr>
                <w:rFonts w:cs="Arial"/>
                <w:szCs w:val="22"/>
              </w:rPr>
              <w:t xml:space="preserve"> (1839)</w:t>
            </w:r>
          </w:p>
        </w:tc>
      </w:tr>
    </w:tbl>
    <w:p w14:paraId="1BCE505D" w14:textId="77777777" w:rsidR="00CD73EC" w:rsidRDefault="00CD73EC" w:rsidP="00B743EC">
      <w:pPr>
        <w:spacing w:before="0"/>
      </w:pPr>
    </w:p>
    <w:p w14:paraId="42D12BA9" w14:textId="359D3D9C" w:rsidR="00CD73EC" w:rsidRPr="00B743EC" w:rsidRDefault="00514711" w:rsidP="00263FCF">
      <w:pPr>
        <w:pStyle w:val="Titre2"/>
        <w:spacing w:before="360"/>
      </w:pPr>
      <w:bookmarkStart w:id="50" w:name="_Toc7710164"/>
      <w:bookmarkStart w:id="51" w:name="_Toc7710323"/>
      <w:bookmarkStart w:id="52" w:name="_Toc7710859"/>
      <w:bookmarkStart w:id="53" w:name="_Toc7711037"/>
      <w:bookmarkStart w:id="54" w:name="_Toc10726499"/>
      <w:bookmarkStart w:id="55" w:name="_Toc10726634"/>
      <w:bookmarkStart w:id="56" w:name="_Toc10726794"/>
      <w:r w:rsidRPr="002D4D0A">
        <w:t>Thématique</w:t>
      </w:r>
      <w:r w:rsidR="00086F8F">
        <w:t> :</w:t>
      </w:r>
      <w:r w:rsidRPr="002D4D0A">
        <w:t xml:space="preserve"> </w:t>
      </w:r>
      <w:r w:rsidR="008C2AE2">
        <w:t>« </w:t>
      </w:r>
      <w:r w:rsidR="008320D3" w:rsidRPr="002D4D0A">
        <w:t>L’espace germanophone et ses mythologies</w:t>
      </w:r>
      <w:r w:rsidR="008C2AE2">
        <w:t xml:space="preserve"> » </w:t>
      </w:r>
      <w:bookmarkEnd w:id="50"/>
      <w:bookmarkEnd w:id="51"/>
      <w:bookmarkEnd w:id="52"/>
      <w:bookmarkEnd w:id="53"/>
      <w:bookmarkEnd w:id="54"/>
      <w:bookmarkEnd w:id="55"/>
      <w:bookmarkEnd w:id="56"/>
    </w:p>
    <w:p w14:paraId="18116DA7" w14:textId="7C03F2B9" w:rsidR="00F31C55" w:rsidRPr="00033B1A" w:rsidRDefault="00F31C55" w:rsidP="00BE5AB8">
      <w:r w:rsidRPr="00033B1A">
        <w:t xml:space="preserve">Cette </w:t>
      </w:r>
      <w:r w:rsidRPr="00940823">
        <w:t xml:space="preserve">thématique </w:t>
      </w:r>
      <w:r w:rsidR="007D6DC3" w:rsidRPr="00940823">
        <w:t xml:space="preserve">envisage le rôle et la </w:t>
      </w:r>
      <w:r w:rsidRPr="00940823">
        <w:t xml:space="preserve">réception </w:t>
      </w:r>
      <w:r w:rsidRPr="00033B1A">
        <w:t>du mythe et des mythologies dans la culture de</w:t>
      </w:r>
      <w:r w:rsidR="004E0B73">
        <w:t xml:space="preserve"> l’espace germanophone. E</w:t>
      </w:r>
      <w:r w:rsidRPr="00033B1A">
        <w:t>n lien avec l’héritage européen</w:t>
      </w:r>
      <w:r w:rsidR="004E0B73">
        <w:t>, elle</w:t>
      </w:r>
      <w:r w:rsidR="00940823">
        <w:t xml:space="preserve"> </w:t>
      </w:r>
      <w:r w:rsidR="003B0DFF" w:rsidRPr="00940823">
        <w:t>s’inscrit</w:t>
      </w:r>
      <w:r w:rsidRPr="003B0DFF">
        <w:rPr>
          <w:color w:val="FF0000"/>
        </w:rPr>
        <w:t xml:space="preserve"> </w:t>
      </w:r>
      <w:r w:rsidRPr="00033B1A">
        <w:t>dans le temps long</w:t>
      </w:r>
      <w:r w:rsidR="004E0B73">
        <w:t xml:space="preserve">, </w:t>
      </w:r>
      <w:r w:rsidR="0092066C">
        <w:t xml:space="preserve">du Moyen </w:t>
      </w:r>
      <w:r w:rsidRPr="00033B1A">
        <w:t>Âge à la période contemporaine. La notion de mythe revêt plusieurs acceptions</w:t>
      </w:r>
      <w:r w:rsidR="00086F8F">
        <w:t> :</w:t>
      </w:r>
      <w:r w:rsidRPr="00033B1A">
        <w:t xml:space="preserve"> comme l’indique l’étymologie grecque du terme, il s’agit de la mise en récit de personnages, de lieux ou de phénomènes naturels qui recèlent une dimension religieuse et cultuelle. Le mythe constitue également l’expression d’une forme de vie et de pensée où se manifestent tantôt une appréhension</w:t>
      </w:r>
      <w:r w:rsidR="007C7297">
        <w:t>,</w:t>
      </w:r>
      <w:r w:rsidRPr="00033B1A">
        <w:t xml:space="preserve"> tantôt une compréhension du monde au sein d’une communauté à un moment donné. Il donne alors naissance à un ensemble de récits formant un système cohérent</w:t>
      </w:r>
      <w:r w:rsidR="00086F8F">
        <w:t> :</w:t>
      </w:r>
      <w:r w:rsidRPr="00033B1A">
        <w:t xml:space="preserve"> une mythologie. Dans un sens plus large, le terme </w:t>
      </w:r>
      <w:r w:rsidR="007C7297" w:rsidRPr="00940823">
        <w:t xml:space="preserve">est utilisé </w:t>
      </w:r>
      <w:r w:rsidRPr="00033B1A">
        <w:t>pour caractériser un processus de glorification ou au contraire de diabolisation d’une figure, d’un objet ou d’un événement.</w:t>
      </w:r>
    </w:p>
    <w:p w14:paraId="6FA86952" w14:textId="58802327" w:rsidR="00F31C55" w:rsidRPr="00033B1A" w:rsidRDefault="007D6DC3" w:rsidP="00BE5AB8">
      <w:r w:rsidRPr="00940823">
        <w:t>Véhiculés par la tradition orale,</w:t>
      </w:r>
      <w:r w:rsidR="003B0DFF" w:rsidRPr="00940823">
        <w:t xml:space="preserve"> </w:t>
      </w:r>
      <w:r w:rsidR="00F31C55" w:rsidRPr="00940823">
        <w:t xml:space="preserve">les </w:t>
      </w:r>
      <w:r w:rsidR="00F31C55" w:rsidRPr="00033B1A">
        <w:t>mythes structurent la vie et la pensée collectives</w:t>
      </w:r>
      <w:r w:rsidR="00493961">
        <w:t xml:space="preserve">. </w:t>
      </w:r>
      <w:r w:rsidR="00493961" w:rsidRPr="00940823">
        <w:t>Le pouvoir structurant des mythe</w:t>
      </w:r>
      <w:r w:rsidR="003B0DFF" w:rsidRPr="00940823">
        <w:t>s</w:t>
      </w:r>
      <w:r w:rsidR="00493961" w:rsidRPr="00940823">
        <w:t xml:space="preserve"> </w:t>
      </w:r>
      <w:r w:rsidR="00F31C55" w:rsidRPr="00940823">
        <w:t>s’esto</w:t>
      </w:r>
      <w:r w:rsidR="00F31C55" w:rsidRPr="00033B1A">
        <w:t>mpe progressivement au sein des cultures occidentales</w:t>
      </w:r>
      <w:r w:rsidR="00086F8F">
        <w:t> :</w:t>
      </w:r>
      <w:r w:rsidR="00F31C55" w:rsidRPr="00033B1A">
        <w:t xml:space="preserve"> à l’instar des Grecs</w:t>
      </w:r>
      <w:r w:rsidR="001A0A71" w:rsidRPr="00033B1A">
        <w:t xml:space="preserve"> </w:t>
      </w:r>
      <w:r w:rsidR="00CD2CAA" w:rsidRPr="00033B1A">
        <w:t>anciens</w:t>
      </w:r>
      <w:r w:rsidR="00F31C55" w:rsidRPr="00033B1A">
        <w:t xml:space="preserve"> qui développaient déjà un rapport critique à leurs mythes, les artistes et les écrivains germanophones proposent leur propre version des mythologies reçues en héritage. </w:t>
      </w:r>
    </w:p>
    <w:p w14:paraId="2ADD5DD6" w14:textId="77777777" w:rsidR="002D4D0A" w:rsidRDefault="00F31C55" w:rsidP="00BE5AB8">
      <w:r w:rsidRPr="00033B1A">
        <w:t xml:space="preserve">On </w:t>
      </w:r>
      <w:r w:rsidR="00586C1E">
        <w:t>peut</w:t>
      </w:r>
      <w:r w:rsidRPr="00033B1A">
        <w:t xml:space="preserve"> étudier la façon dont la culture de l’espace germanophone se construit en dialogue avec les mythes antiques, nordiques et médiévaux qui nourrissent </w:t>
      </w:r>
      <w:r w:rsidR="001A0A71" w:rsidRPr="00033B1A">
        <w:t xml:space="preserve">encore aujourd’hui </w:t>
      </w:r>
      <w:r w:rsidRPr="00033B1A">
        <w:t>l’imaginaire moderne. De même, les genres littéraires mettent en scène des personnages, des lieux et des objets mythologiques et les réinterprètent au gré de l’évolution des mentalités. Contrairement aux mythes religieux et culturels, les mythes politiques sont fondés sur un noyau historique, mais transfigurent les événements en leur donnant une orientation idéologique et une connotation affective. Les souverains et autres personnages politiques utilisent des figures issues de la mythologie ou de l’histoire pour s’inscrire dans une généalogie prestigieuse leur conférant une a</w:t>
      </w:r>
      <w:r w:rsidR="00586C1E">
        <w:t xml:space="preserve">ura et </w:t>
      </w:r>
      <w:proofErr w:type="gramStart"/>
      <w:r w:rsidR="00586C1E">
        <w:t>justifiant</w:t>
      </w:r>
      <w:proofErr w:type="gramEnd"/>
      <w:r w:rsidR="00586C1E">
        <w:t xml:space="preserve"> leur action.</w:t>
      </w:r>
    </w:p>
    <w:p w14:paraId="096595B7" w14:textId="19E95D3E" w:rsidR="00F31C55" w:rsidRPr="00940823" w:rsidRDefault="00F31C55" w:rsidP="00BE5AB8">
      <w:pPr>
        <w:pStyle w:val="Titre4"/>
      </w:pPr>
      <w:r w:rsidRPr="00940823">
        <w:lastRenderedPageBreak/>
        <w:t>Axe d’étude</w:t>
      </w:r>
      <w:r w:rsidR="008B24BA" w:rsidRPr="00940823">
        <w:t xml:space="preserve"> 1</w:t>
      </w:r>
      <w:r w:rsidR="00086F8F">
        <w:t> :</w:t>
      </w:r>
      <w:r w:rsidR="008B24BA" w:rsidRPr="00940823">
        <w:t xml:space="preserve"> </w:t>
      </w:r>
      <w:r w:rsidR="007C7297" w:rsidRPr="00940823">
        <w:t>L</w:t>
      </w:r>
      <w:r w:rsidR="008B24BA" w:rsidRPr="00940823">
        <w:t>a nature source de mythes</w:t>
      </w:r>
    </w:p>
    <w:p w14:paraId="192D3F16" w14:textId="7CC10878" w:rsidR="002D4D0A" w:rsidRDefault="00F31C55" w:rsidP="00BE5AB8">
      <w:r w:rsidRPr="00033B1A">
        <w:t xml:space="preserve">Pour cet axe, on </w:t>
      </w:r>
      <w:r w:rsidR="00586C1E">
        <w:t>peut</w:t>
      </w:r>
      <w:r w:rsidRPr="00033B1A">
        <w:t xml:space="preserve"> envisager la manière dont les éléments naturels, essentiellement la forêt et l’eau, font l’objet de myt</w:t>
      </w:r>
      <w:r w:rsidR="00586C1E">
        <w:t>hifications diverses. On étudie</w:t>
      </w:r>
      <w:r w:rsidRPr="00033B1A">
        <w:t xml:space="preserve"> par exemple la place riche et singulière qu’occupe la forêt dans l’imaginaire collectif germanique</w:t>
      </w:r>
      <w:r w:rsidR="00086F8F">
        <w:t> :</w:t>
      </w:r>
      <w:r w:rsidRPr="00033B1A">
        <w:t xml:space="preserve"> symbolisant la victoire des Germains sur les Romains, elle est un enjeu de mémoire pour l’identité nationale. On </w:t>
      </w:r>
      <w:r w:rsidR="00586C1E">
        <w:t>peut</w:t>
      </w:r>
      <w:r w:rsidRPr="00033B1A">
        <w:t xml:space="preserve"> attirer l’attention des élèves sur le rôle ambivalent que lui réserve le romantisme allemand dans les arts et la littérature. Lieu de tous les mystères et de tous les enchantements, elle peut être tout aussi angoissante que protectrice </w:t>
      </w:r>
      <w:r w:rsidRPr="00940823">
        <w:t xml:space="preserve">et </w:t>
      </w:r>
      <w:r w:rsidR="00493961" w:rsidRPr="00940823">
        <w:t>reconduit</w:t>
      </w:r>
      <w:r w:rsidR="005F4943" w:rsidRPr="00940823">
        <w:t xml:space="preserve"> </w:t>
      </w:r>
      <w:r w:rsidRPr="00940823">
        <w:t>souvent l’image</w:t>
      </w:r>
      <w:r w:rsidR="00940823">
        <w:t xml:space="preserve"> </w:t>
      </w:r>
      <w:r w:rsidRPr="00940823">
        <w:t>de l’individu seul face à son destin. Elle est encore une</w:t>
      </w:r>
      <w:r w:rsidRPr="00033B1A">
        <w:t xml:space="preserve"> contrée mystérieuse et initiatique pour les personnages des contes. Dans un contexte réel et contemporain, on </w:t>
      </w:r>
      <w:r w:rsidR="00586C1E">
        <w:t>peut</w:t>
      </w:r>
      <w:r w:rsidRPr="00033B1A">
        <w:t xml:space="preserve"> évoquer les problèmes liés à la mort lente de la forêt (</w:t>
      </w:r>
      <w:r w:rsidRPr="00033B1A">
        <w:rPr>
          <w:i/>
        </w:rPr>
        <w:t>Waldsterben</w:t>
      </w:r>
      <w:r w:rsidRPr="00033B1A">
        <w:t>) qui cristallise les peurs liées à la destruction de l’environnement et donne lieu à des mobilisations en faveur du développement durable (</w:t>
      </w:r>
      <w:r w:rsidRPr="00033B1A">
        <w:rPr>
          <w:i/>
        </w:rPr>
        <w:t>Nachhaltigkeit</w:t>
      </w:r>
      <w:r w:rsidR="00BC3A18" w:rsidRPr="00033B1A">
        <w:t xml:space="preserve">). </w:t>
      </w:r>
      <w:r w:rsidRPr="00033B1A">
        <w:t xml:space="preserve">L’eau, les fleuves, la mer façonnent également des mythes qui reflètent et construisent le patrimoine culturel de l’espace germanophone. Le Rhin, par exemple, est l’une des figures de prédilection des auteurs allemands, notamment romantiques, qui redécouvrent et réinventent des mythes, tels la Lorelei ou les Nibelungen. </w:t>
      </w:r>
      <w:r w:rsidR="00F0587E">
        <w:t>U</w:t>
      </w:r>
      <w:r w:rsidRPr="00033B1A">
        <w:t xml:space="preserve">n </w:t>
      </w:r>
      <w:r w:rsidRPr="00940823">
        <w:t>travail</w:t>
      </w:r>
      <w:r w:rsidR="00F0587E" w:rsidRPr="00940823">
        <w:t xml:space="preserve"> peut également être envisagé</w:t>
      </w:r>
      <w:r w:rsidRPr="00940823">
        <w:t xml:space="preserve"> sur </w:t>
      </w:r>
      <w:r w:rsidRPr="00033B1A">
        <w:t xml:space="preserve">le pouvoir de séduction et </w:t>
      </w:r>
      <w:r w:rsidR="002D4D0A">
        <w:t xml:space="preserve">de destruction de ces figures. </w:t>
      </w:r>
    </w:p>
    <w:p w14:paraId="77D9EBE8" w14:textId="7E6AAC2A" w:rsidR="00F31C55" w:rsidRPr="00940823" w:rsidRDefault="00585622" w:rsidP="00BE5AB8">
      <w:pPr>
        <w:pStyle w:val="Titre4"/>
      </w:pPr>
      <w:r w:rsidRPr="00940823">
        <w:t>Axe d’étude 2</w:t>
      </w:r>
      <w:r w:rsidR="00086F8F">
        <w:t> :</w:t>
      </w:r>
      <w:r w:rsidR="00F31C55" w:rsidRPr="00940823">
        <w:t xml:space="preserve"> Relectures des mythologies</w:t>
      </w:r>
    </w:p>
    <w:p w14:paraId="624A1350" w14:textId="29DBDC37" w:rsidR="00F9566A" w:rsidRDefault="00F31C55" w:rsidP="00BE5AB8">
      <w:r w:rsidRPr="00033B1A">
        <w:t xml:space="preserve">Les mythologies antiques, surtout grecque et latine, ont durablement imprégné les cultures européennes </w:t>
      </w:r>
      <w:r w:rsidRPr="00940823">
        <w:t xml:space="preserve">qui </w:t>
      </w:r>
      <w:r w:rsidR="005F4943" w:rsidRPr="00940823">
        <w:t xml:space="preserve">les </w:t>
      </w:r>
      <w:r w:rsidRPr="00033B1A">
        <w:t>retravaillent</w:t>
      </w:r>
      <w:r w:rsidR="00940823">
        <w:t xml:space="preserve"> </w:t>
      </w:r>
      <w:r w:rsidRPr="00033B1A">
        <w:t xml:space="preserve">dans différents contextes historiques et esthétiques. On </w:t>
      </w:r>
      <w:r w:rsidR="00586C1E">
        <w:t>peut</w:t>
      </w:r>
      <w:r w:rsidRPr="00033B1A">
        <w:t xml:space="preserve"> insister sur l’importance du monde grec pour la littérature, la peinture et la musique dans l’espace germanophone, du classicisme de Weimar à la fin du </w:t>
      </w:r>
      <w:r w:rsidR="00586C1E">
        <w:t>XIX</w:t>
      </w:r>
      <w:r w:rsidRPr="00033B1A">
        <w:rPr>
          <w:vertAlign w:val="superscript"/>
        </w:rPr>
        <w:t>e</w:t>
      </w:r>
      <w:r w:rsidRPr="00033B1A">
        <w:t xml:space="preserve"> siècle. </w:t>
      </w:r>
      <w:r w:rsidR="005F4943" w:rsidRPr="00940823">
        <w:t xml:space="preserve">Ainsi, </w:t>
      </w:r>
      <w:r w:rsidR="009B0D32" w:rsidRPr="00940823">
        <w:t>d</w:t>
      </w:r>
      <w:r w:rsidRPr="00940823">
        <w:t xml:space="preserve">es </w:t>
      </w:r>
      <w:r w:rsidRPr="00033B1A">
        <w:t xml:space="preserve">figures féminines (Iphigénie, Médée, Cassandre, Ariane) y occupent une place importante dans des configurations où s’opposent harmonie et violence, ordre et désordre, mais aussi individu et collectif. </w:t>
      </w:r>
      <w:r w:rsidR="009F0B52" w:rsidRPr="00033B1A">
        <w:t>À</w:t>
      </w:r>
      <w:r w:rsidR="00586C1E">
        <w:t xml:space="preserve"> cet égard, les élèves </w:t>
      </w:r>
      <w:r w:rsidRPr="00033B1A">
        <w:t>ont la possibilité de découvrir dans quelle mesure le mythe sous-tend la réflex</w:t>
      </w:r>
      <w:r w:rsidR="00BC3A18" w:rsidRPr="00033B1A">
        <w:t xml:space="preserve">ion moderne sur la marginalité. </w:t>
      </w:r>
    </w:p>
    <w:p w14:paraId="4ED3E191" w14:textId="6EE82BD5" w:rsidR="00586C1E" w:rsidRPr="002D4D0A" w:rsidRDefault="00F31C55" w:rsidP="00BE5AB8">
      <w:r w:rsidRPr="00033B1A">
        <w:t xml:space="preserve">Le mythe recèle </w:t>
      </w:r>
      <w:r w:rsidRPr="00940823">
        <w:t>un</w:t>
      </w:r>
      <w:r w:rsidR="00493961" w:rsidRPr="00940823">
        <w:t>e</w:t>
      </w:r>
      <w:r w:rsidRPr="00940823">
        <w:t xml:space="preserve"> p</w:t>
      </w:r>
      <w:r w:rsidR="00493961" w:rsidRPr="00940823">
        <w:t>uissance</w:t>
      </w:r>
      <w:r w:rsidR="005F4943" w:rsidRPr="00940823">
        <w:t xml:space="preserve"> </w:t>
      </w:r>
      <w:r w:rsidRPr="00033B1A">
        <w:t>poétique et enrichit le langage de l’imagination. Sur la base d’une aspiration au réenchantement d’un monde marqué par l’affirmation du rationalisme, le romantisme joue un rôle essentiel dans la réhabilitation et la valorisation de mythes médiévaux (en particulier nordiques) ainsi que de récits issus de traditions orales qui constituent le substrat des contes populaires et plus largement du folklore incluant les forces magiques et maléfiques (diable, vampires</w:t>
      </w:r>
      <w:r w:rsidR="009F0B52" w:rsidRPr="00033B1A">
        <w:t>, etc.</w:t>
      </w:r>
      <w:r w:rsidR="00586C1E">
        <w:t>). On étudie</w:t>
      </w:r>
      <w:r w:rsidRPr="00033B1A">
        <w:t xml:space="preserve"> la fécondité artistique durable de ce patrimoine qui s’étend éga</w:t>
      </w:r>
      <w:r w:rsidR="00586C1E">
        <w:t>lement au cinéma. On s’attache</w:t>
      </w:r>
      <w:r w:rsidRPr="00033B1A">
        <w:t xml:space="preserve"> également aux processus de parodie et de détournement du mythe en contexte contemporain où sa fonction intégrative initiale fait place à une dimension de contestation du consensus social.</w:t>
      </w:r>
    </w:p>
    <w:p w14:paraId="31815B08" w14:textId="752329CE" w:rsidR="002D4D0A" w:rsidRPr="00940823" w:rsidRDefault="00F31C55" w:rsidP="00BE5AB8">
      <w:pPr>
        <w:pStyle w:val="Titre4"/>
      </w:pPr>
      <w:r w:rsidRPr="00940823">
        <w:t>Axe d’étude 3</w:t>
      </w:r>
      <w:r w:rsidR="00086F8F">
        <w:t> :</w:t>
      </w:r>
      <w:r w:rsidRPr="00940823">
        <w:t xml:space="preserve"> Mythes historiques et p</w:t>
      </w:r>
      <w:r w:rsidR="00585622" w:rsidRPr="00940823">
        <w:t>olitiques fondateurs</w:t>
      </w:r>
    </w:p>
    <w:p w14:paraId="1AAD2AB2" w14:textId="77777777" w:rsidR="00CD73EC" w:rsidRDefault="00F31C55" w:rsidP="00BE5AB8">
      <w:r w:rsidRPr="00033B1A">
        <w:t>Cet axe</w:t>
      </w:r>
      <w:r w:rsidR="00940823">
        <w:t xml:space="preserve"> </w:t>
      </w:r>
      <w:r w:rsidR="005F4943" w:rsidRPr="00940823">
        <w:t>se propose d’étudier</w:t>
      </w:r>
      <w:r w:rsidRPr="00940823">
        <w:t xml:space="preserve"> les mythes</w:t>
      </w:r>
      <w:r w:rsidRPr="00033B1A">
        <w:t xml:space="preserve"> qui transmettent aussi bien une vision de l</w:t>
      </w:r>
      <w:r w:rsidR="00430584">
        <w:t>’</w:t>
      </w:r>
      <w:r w:rsidRPr="00033B1A">
        <w:t>histoire que des valeurs</w:t>
      </w:r>
      <w:r w:rsidR="00493961">
        <w:t>.</w:t>
      </w:r>
      <w:r w:rsidR="00940823">
        <w:t xml:space="preserve"> </w:t>
      </w:r>
      <w:r w:rsidRPr="00033B1A">
        <w:t>En tant qu’expression des intérêts de groupes sociaux et politiques, ils peuvent être remodelés en fonction des contextes et des circonstances. Le mythe ne peut déployer son pouvoir de pers</w:t>
      </w:r>
      <w:r w:rsidR="00430584">
        <w:t>uasion et de mobilisation que s’</w:t>
      </w:r>
      <w:r w:rsidRPr="00033B1A">
        <w:t xml:space="preserve">il fait consensus au sein de la société. </w:t>
      </w:r>
      <w:r w:rsidR="00430584">
        <w:t>L</w:t>
      </w:r>
      <w:r w:rsidRPr="00033B1A">
        <w:t xml:space="preserve">es </w:t>
      </w:r>
      <w:r w:rsidRPr="00940823">
        <w:t xml:space="preserve">élèves </w:t>
      </w:r>
      <w:r w:rsidR="00430584" w:rsidRPr="00940823">
        <w:t xml:space="preserve">sont sensibilisés </w:t>
      </w:r>
      <w:r w:rsidRPr="00940823">
        <w:t>aux enjeux</w:t>
      </w:r>
      <w:r w:rsidRPr="00033B1A">
        <w:t xml:space="preserve"> sociaux et politiques que constituent les mythes et aux tentatives d’instrumentalisation politique dont ils on</w:t>
      </w:r>
      <w:r w:rsidR="00BB6CFF" w:rsidRPr="00033B1A">
        <w:t xml:space="preserve">t fait et font encore l’objet. </w:t>
      </w:r>
      <w:r w:rsidR="005F4943" w:rsidRPr="00940823">
        <w:t xml:space="preserve">Ils peuvent par exemple explorer </w:t>
      </w:r>
      <w:r w:rsidRPr="00033B1A">
        <w:t xml:space="preserve">les liens complexes qui régissent le monde germanique et le monde latin (Rome, la </w:t>
      </w:r>
      <w:r w:rsidR="00BB6CFF" w:rsidRPr="00033B1A">
        <w:t>France,</w:t>
      </w:r>
      <w:r w:rsidRPr="00033B1A">
        <w:t xml:space="preserve"> etc.), illustrés par des figures mythifiées telles qu’Arminius, Barberousse et Luther. Au début du </w:t>
      </w:r>
      <w:r w:rsidR="00586C1E">
        <w:t>XIX</w:t>
      </w:r>
      <w:r w:rsidRPr="00E234C8">
        <w:rPr>
          <w:vertAlign w:val="superscript"/>
        </w:rPr>
        <w:t>e</w:t>
      </w:r>
      <w:r w:rsidRPr="00033B1A">
        <w:t xml:space="preserve"> siècle, alors que le nationalisme naissant avait besoin de mythes et de héros nationaux pouvant incarner de nouvelles valeurs, ces personnages historiques vont fonctionner comme des mythes f</w:t>
      </w:r>
      <w:r w:rsidR="00586C1E">
        <w:t>ondateurs.</w:t>
      </w:r>
    </w:p>
    <w:p w14:paraId="73CEAA5A" w14:textId="389BB6AC" w:rsidR="001525F3" w:rsidRPr="002134E7" w:rsidRDefault="00940823" w:rsidP="00BE5AB8">
      <w:pPr>
        <w:pStyle w:val="Titre3"/>
      </w:pPr>
      <w:bookmarkStart w:id="57" w:name="_Toc10726500"/>
      <w:bookmarkStart w:id="58" w:name="_Toc10726635"/>
      <w:bookmarkStart w:id="59" w:name="_Toc10726795"/>
      <w:r w:rsidRPr="001525F3">
        <w:lastRenderedPageBreak/>
        <w:t>Références</w:t>
      </w:r>
      <w:r w:rsidRPr="00BE5AB8">
        <w:rPr>
          <w:sz w:val="24"/>
        </w:rPr>
        <w:t xml:space="preserve"> </w:t>
      </w:r>
      <w:r w:rsidRPr="001525F3">
        <w:t xml:space="preserve">pour la thématique </w:t>
      </w:r>
      <w:r w:rsidR="008C2AE2">
        <w:t>« </w:t>
      </w:r>
      <w:r w:rsidRPr="001525F3">
        <w:t>L’espace germanophone et ses mythologies</w:t>
      </w:r>
      <w:r w:rsidR="008C2AE2">
        <w:t> »</w:t>
      </w:r>
      <w:bookmarkEnd w:id="57"/>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88"/>
        <w:gridCol w:w="4110"/>
        <w:gridCol w:w="3430"/>
      </w:tblGrid>
      <w:tr w:rsidR="00BE5AB8" w:rsidRPr="00BE5AB8" w14:paraId="62393482" w14:textId="77777777" w:rsidTr="00A50CD5">
        <w:tc>
          <w:tcPr>
            <w:tcW w:w="1588" w:type="dxa"/>
            <w:tcBorders>
              <w:top w:val="single" w:sz="4" w:space="0" w:color="auto"/>
              <w:left w:val="single" w:sz="4" w:space="0" w:color="auto"/>
              <w:bottom w:val="single" w:sz="4" w:space="0" w:color="auto"/>
              <w:right w:val="single" w:sz="4" w:space="0" w:color="auto"/>
            </w:tcBorders>
            <w:shd w:val="clear" w:color="auto" w:fill="17818E"/>
            <w:vAlign w:val="center"/>
            <w:hideMark/>
          </w:tcPr>
          <w:p w14:paraId="54BC5881" w14:textId="77777777" w:rsidR="00453904" w:rsidRPr="00BE5AB8" w:rsidRDefault="00453904" w:rsidP="00BE5AB8">
            <w:pPr>
              <w:spacing w:after="60"/>
              <w:rPr>
                <w:rFonts w:eastAsia="Times"/>
                <w:b/>
                <w:color w:val="FFFFFF" w:themeColor="background1"/>
              </w:rPr>
            </w:pPr>
            <w:r w:rsidRPr="00BE5AB8">
              <w:rPr>
                <w:rFonts w:eastAsia="Times"/>
                <w:b/>
                <w:color w:val="FFFFFF" w:themeColor="background1"/>
              </w:rPr>
              <w:t>Questions</w:t>
            </w:r>
          </w:p>
        </w:tc>
        <w:tc>
          <w:tcPr>
            <w:tcW w:w="4110" w:type="dxa"/>
            <w:tcBorders>
              <w:top w:val="single" w:sz="4" w:space="0" w:color="auto"/>
              <w:left w:val="single" w:sz="4" w:space="0" w:color="auto"/>
              <w:bottom w:val="single" w:sz="4" w:space="0" w:color="auto"/>
              <w:right w:val="single" w:sz="4" w:space="0" w:color="auto"/>
            </w:tcBorders>
            <w:shd w:val="clear" w:color="auto" w:fill="17818E"/>
            <w:vAlign w:val="center"/>
            <w:hideMark/>
          </w:tcPr>
          <w:p w14:paraId="7C59F878" w14:textId="77777777" w:rsidR="00453904" w:rsidRPr="00BE5AB8" w:rsidRDefault="00453904" w:rsidP="00BE5AB8">
            <w:pPr>
              <w:spacing w:after="60"/>
              <w:rPr>
                <w:rFonts w:eastAsia="Times"/>
                <w:b/>
                <w:color w:val="FFFFFF" w:themeColor="background1"/>
              </w:rPr>
            </w:pPr>
            <w:r w:rsidRPr="00BE5AB8">
              <w:rPr>
                <w:rFonts w:eastAsia="Times" w:cs="Calibri"/>
                <w:b/>
                <w:color w:val="FFFFFF" w:themeColor="background1"/>
                <w:lang w:eastAsia="fr-FR"/>
              </w:rPr>
              <w:t>Références fictionnelles et poétiques</w:t>
            </w:r>
          </w:p>
        </w:tc>
        <w:tc>
          <w:tcPr>
            <w:tcW w:w="3430" w:type="dxa"/>
            <w:tcBorders>
              <w:top w:val="single" w:sz="4" w:space="0" w:color="auto"/>
              <w:left w:val="single" w:sz="4" w:space="0" w:color="auto"/>
              <w:bottom w:val="single" w:sz="4" w:space="0" w:color="auto"/>
              <w:right w:val="single" w:sz="4" w:space="0" w:color="auto"/>
            </w:tcBorders>
            <w:shd w:val="clear" w:color="auto" w:fill="17818E"/>
            <w:vAlign w:val="center"/>
            <w:hideMark/>
          </w:tcPr>
          <w:p w14:paraId="24F1904A" w14:textId="257946BE" w:rsidR="00453904" w:rsidRPr="00BE5AB8" w:rsidRDefault="00453904" w:rsidP="00BE5AB8">
            <w:pPr>
              <w:spacing w:after="60"/>
              <w:rPr>
                <w:rFonts w:eastAsia="Times"/>
                <w:b/>
                <w:color w:val="FFFFFF" w:themeColor="background1"/>
              </w:rPr>
            </w:pPr>
            <w:r w:rsidRPr="00BE5AB8">
              <w:rPr>
                <w:rFonts w:eastAsia="Times" w:cs="Calibri"/>
                <w:b/>
                <w:color w:val="FFFFFF" w:themeColor="background1"/>
                <w:lang w:eastAsia="fr-FR"/>
              </w:rPr>
              <w:t>Autres références culturelles</w:t>
            </w:r>
          </w:p>
        </w:tc>
      </w:tr>
      <w:tr w:rsidR="00033B1A" w:rsidRPr="00033B1A" w14:paraId="6D537396" w14:textId="77777777" w:rsidTr="00BE5AB8">
        <w:tc>
          <w:tcPr>
            <w:tcW w:w="91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BFF629" w14:textId="6888588D" w:rsidR="00453904" w:rsidRPr="002D4D0A" w:rsidRDefault="00453904" w:rsidP="00BE5AB8">
            <w:pPr>
              <w:pStyle w:val="Titre4tableau"/>
              <w:rPr>
                <w:rFonts w:eastAsia="Times"/>
                <w:sz w:val="16"/>
              </w:rPr>
            </w:pPr>
            <w:r w:rsidRPr="00033B1A">
              <w:rPr>
                <w:rFonts w:eastAsia="Times"/>
                <w:lang w:eastAsia="fr-FR"/>
              </w:rPr>
              <w:t>Axe d’étude 1</w:t>
            </w:r>
            <w:r w:rsidR="00086F8F">
              <w:rPr>
                <w:rFonts w:eastAsia="Times"/>
                <w:lang w:eastAsia="fr-FR"/>
              </w:rPr>
              <w:t> :</w:t>
            </w:r>
            <w:r w:rsidRPr="00033B1A">
              <w:rPr>
                <w:rFonts w:eastAsia="Times"/>
                <w:lang w:eastAsia="fr-FR"/>
              </w:rPr>
              <w:t xml:space="preserve"> </w:t>
            </w:r>
            <w:r w:rsidR="00585622" w:rsidRPr="00033B1A">
              <w:rPr>
                <w:rFonts w:eastAsia="Times"/>
                <w:lang w:eastAsia="fr-FR"/>
              </w:rPr>
              <w:t>La nature source de mythes</w:t>
            </w:r>
          </w:p>
        </w:tc>
      </w:tr>
      <w:tr w:rsidR="00033B1A" w:rsidRPr="00033B1A" w14:paraId="3854CE85" w14:textId="77777777" w:rsidTr="00A50CD5">
        <w:tc>
          <w:tcPr>
            <w:tcW w:w="1588" w:type="dxa"/>
            <w:tcBorders>
              <w:top w:val="single" w:sz="4" w:space="0" w:color="auto"/>
              <w:left w:val="single" w:sz="4" w:space="0" w:color="auto"/>
              <w:bottom w:val="single" w:sz="4" w:space="0" w:color="auto"/>
              <w:right w:val="single" w:sz="4" w:space="0" w:color="auto"/>
            </w:tcBorders>
          </w:tcPr>
          <w:p w14:paraId="3C48DB54" w14:textId="5369F2AD" w:rsidR="001610BA" w:rsidRPr="007A7F7C" w:rsidRDefault="001610BA" w:rsidP="00BE5AB8">
            <w:pPr>
              <w:pStyle w:val="Titre5tableau"/>
              <w:keepNext w:val="0"/>
              <w:rPr>
                <w:rFonts w:eastAsia="Times" w:cs="Arial"/>
                <w:b w:val="0"/>
              </w:rPr>
            </w:pPr>
            <w:r w:rsidRPr="007A7F7C">
              <w:rPr>
                <w:rFonts w:eastAsia="Times" w:cs="Arial"/>
                <w:b w:val="0"/>
              </w:rPr>
              <w:t>La forêt</w:t>
            </w:r>
          </w:p>
        </w:tc>
        <w:tc>
          <w:tcPr>
            <w:tcW w:w="4110" w:type="dxa"/>
            <w:tcBorders>
              <w:top w:val="single" w:sz="4" w:space="0" w:color="auto"/>
              <w:left w:val="single" w:sz="4" w:space="0" w:color="auto"/>
              <w:bottom w:val="single" w:sz="4" w:space="0" w:color="auto"/>
              <w:right w:val="single" w:sz="4" w:space="0" w:color="auto"/>
            </w:tcBorders>
          </w:tcPr>
          <w:p w14:paraId="52130AE5" w14:textId="77777777" w:rsidR="001610BA" w:rsidRPr="00BE5AB8" w:rsidRDefault="001610BA" w:rsidP="00A54CCD">
            <w:pPr>
              <w:autoSpaceDE w:val="0"/>
              <w:autoSpaceDN w:val="0"/>
              <w:adjustRightInd w:val="0"/>
              <w:rPr>
                <w:rFonts w:eastAsia="Times" w:cs="Arial"/>
                <w:bCs/>
                <w:lang w:val="de-DE"/>
              </w:rPr>
            </w:pPr>
            <w:r w:rsidRPr="00BE5AB8">
              <w:rPr>
                <w:rFonts w:eastAsia="Times" w:cs="Arial"/>
                <w:bCs/>
                <w:lang w:val="de-DE"/>
              </w:rPr>
              <w:t xml:space="preserve">Walter </w:t>
            </w:r>
            <w:r w:rsidRPr="00BE5AB8">
              <w:rPr>
                <w:rFonts w:eastAsia="Times" w:cs="Arial"/>
                <w:b/>
                <w:bCs/>
                <w:lang w:val="de-DE"/>
              </w:rPr>
              <w:t>von der Vogelweide</w:t>
            </w:r>
            <w:r w:rsidR="00FE76C0" w:rsidRPr="00BE5AB8">
              <w:rPr>
                <w:rFonts w:eastAsia="Times" w:cs="Arial"/>
                <w:b/>
                <w:bCs/>
                <w:lang w:val="de-DE"/>
              </w:rPr>
              <w:t>,</w:t>
            </w:r>
          </w:p>
          <w:p w14:paraId="32F9648A" w14:textId="77777777" w:rsidR="00CD73EC" w:rsidRPr="00BE5AB8" w:rsidRDefault="001610BA" w:rsidP="00EC7D43">
            <w:pPr>
              <w:pStyle w:val="pucesdetableau"/>
            </w:pPr>
            <w:r w:rsidRPr="00BE5AB8">
              <w:rPr>
                <w:i/>
              </w:rPr>
              <w:t>Un</w:t>
            </w:r>
            <w:r w:rsidR="008528B4" w:rsidRPr="00BE5AB8">
              <w:rPr>
                <w:i/>
              </w:rPr>
              <w:t>d</w:t>
            </w:r>
            <w:r w:rsidRPr="00BE5AB8">
              <w:rPr>
                <w:i/>
              </w:rPr>
              <w:t xml:space="preserve">er der Linden </w:t>
            </w:r>
            <w:r w:rsidRPr="00BE5AB8">
              <w:t>(vers 1200)</w:t>
            </w:r>
          </w:p>
          <w:p w14:paraId="7FF48F9A" w14:textId="07FDE9A7" w:rsidR="001610BA" w:rsidRPr="00BE5AB8" w:rsidRDefault="001610BA" w:rsidP="00A54CCD">
            <w:pPr>
              <w:autoSpaceDE w:val="0"/>
              <w:autoSpaceDN w:val="0"/>
              <w:adjustRightInd w:val="0"/>
              <w:rPr>
                <w:rFonts w:eastAsia="Times" w:cs="Arial"/>
                <w:bCs/>
              </w:rPr>
            </w:pPr>
            <w:r w:rsidRPr="00BE5AB8">
              <w:rPr>
                <w:rFonts w:eastAsia="Times" w:cs="Arial"/>
                <w:bCs/>
              </w:rPr>
              <w:t>Le mo</w:t>
            </w:r>
            <w:r w:rsidR="00FE76C0" w:rsidRPr="00BE5AB8">
              <w:rPr>
                <w:rFonts w:eastAsia="Times" w:cs="Arial"/>
                <w:bCs/>
              </w:rPr>
              <w:t xml:space="preserve">tif de </w:t>
            </w:r>
            <w:r w:rsidR="00FE76C0" w:rsidRPr="00BE5AB8">
              <w:rPr>
                <w:rFonts w:eastAsia="Times" w:cs="Arial"/>
                <w:b/>
                <w:bCs/>
              </w:rPr>
              <w:t>la forêt dans les contes</w:t>
            </w:r>
          </w:p>
          <w:p w14:paraId="6435F3F7" w14:textId="77777777" w:rsidR="00073EB1" w:rsidRPr="00BE5AB8" w:rsidRDefault="00073EB1" w:rsidP="00A54CCD">
            <w:pPr>
              <w:autoSpaceDE w:val="0"/>
              <w:autoSpaceDN w:val="0"/>
              <w:adjustRightInd w:val="0"/>
              <w:rPr>
                <w:rFonts w:eastAsia="Times" w:cs="Arial"/>
                <w:bCs/>
                <w:lang w:val="en-US"/>
              </w:rPr>
            </w:pPr>
            <w:r w:rsidRPr="00BE5AB8">
              <w:rPr>
                <w:rFonts w:cs="Arial"/>
                <w:bCs/>
                <w:iCs/>
                <w:lang w:eastAsia="de-DE"/>
              </w:rPr>
              <w:t>Friedrich Gottlieb</w:t>
            </w:r>
            <w:r w:rsidRPr="00BE5AB8">
              <w:rPr>
                <w:rFonts w:cs="Arial"/>
                <w:b/>
                <w:bCs/>
                <w:iCs/>
                <w:lang w:eastAsia="de-DE"/>
              </w:rPr>
              <w:t xml:space="preserve"> Klopstock,</w:t>
            </w:r>
          </w:p>
          <w:p w14:paraId="04DD2FAA" w14:textId="77777777" w:rsidR="00073EB1" w:rsidRPr="00BE5AB8" w:rsidRDefault="00073EB1" w:rsidP="00EC7D43">
            <w:pPr>
              <w:pStyle w:val="pucesdetableau"/>
              <w:rPr>
                <w:lang w:eastAsia="de-DE"/>
              </w:rPr>
            </w:pPr>
            <w:r w:rsidRPr="00BE5AB8">
              <w:rPr>
                <w:i/>
                <w:lang w:eastAsia="de-DE"/>
              </w:rPr>
              <w:t>Die Sommernacht</w:t>
            </w:r>
            <w:r w:rsidRPr="00BE5AB8">
              <w:rPr>
                <w:lang w:eastAsia="de-DE"/>
              </w:rPr>
              <w:t xml:space="preserve"> (1766)</w:t>
            </w:r>
          </w:p>
          <w:p w14:paraId="347A3392" w14:textId="77777777" w:rsidR="001610BA" w:rsidRPr="00BE5AB8" w:rsidRDefault="001610BA" w:rsidP="00A54CCD">
            <w:pPr>
              <w:outlineLvl w:val="1"/>
              <w:rPr>
                <w:rFonts w:cs="Arial"/>
                <w:b/>
                <w:bCs/>
                <w:lang w:val="en-US" w:eastAsia="de-DE"/>
              </w:rPr>
            </w:pPr>
            <w:bookmarkStart w:id="60" w:name="_Toc7710165"/>
            <w:bookmarkStart w:id="61" w:name="_Toc7710324"/>
            <w:bookmarkStart w:id="62" w:name="_Toc7710860"/>
            <w:bookmarkStart w:id="63" w:name="_Toc7711038"/>
            <w:bookmarkStart w:id="64" w:name="_Toc10726501"/>
            <w:bookmarkStart w:id="65" w:name="_Toc10726636"/>
            <w:bookmarkStart w:id="66" w:name="_Toc10726796"/>
            <w:r w:rsidRPr="00BE5AB8">
              <w:rPr>
                <w:rFonts w:cs="Arial"/>
                <w:bCs/>
                <w:lang w:val="en-US" w:eastAsia="de-DE"/>
              </w:rPr>
              <w:t xml:space="preserve">Johann Wolfgang von </w:t>
            </w:r>
            <w:r w:rsidRPr="00BE5AB8">
              <w:rPr>
                <w:rFonts w:cs="Arial"/>
                <w:b/>
                <w:bCs/>
                <w:lang w:val="en-US" w:eastAsia="de-DE"/>
              </w:rPr>
              <w:t>Goethe</w:t>
            </w:r>
            <w:r w:rsidR="00FE76C0" w:rsidRPr="00BE5AB8">
              <w:rPr>
                <w:rFonts w:cs="Arial"/>
                <w:b/>
                <w:bCs/>
                <w:lang w:val="en-US" w:eastAsia="de-DE"/>
              </w:rPr>
              <w:t>,</w:t>
            </w:r>
            <w:bookmarkEnd w:id="60"/>
            <w:bookmarkEnd w:id="61"/>
            <w:bookmarkEnd w:id="62"/>
            <w:bookmarkEnd w:id="63"/>
            <w:bookmarkEnd w:id="64"/>
            <w:bookmarkEnd w:id="65"/>
            <w:bookmarkEnd w:id="66"/>
          </w:p>
          <w:p w14:paraId="4F194553" w14:textId="77777777" w:rsidR="00073EB1" w:rsidRPr="00BE5AB8" w:rsidRDefault="00073EB1" w:rsidP="00EC7D43">
            <w:pPr>
              <w:pStyle w:val="pucesdetableau"/>
              <w:rPr>
                <w:lang w:eastAsia="de-DE"/>
              </w:rPr>
            </w:pPr>
            <w:bookmarkStart w:id="67" w:name="_Toc7710166"/>
            <w:bookmarkStart w:id="68" w:name="_Toc7710325"/>
            <w:bookmarkStart w:id="69" w:name="_Toc7710861"/>
            <w:bookmarkStart w:id="70" w:name="_Toc7711039"/>
            <w:bookmarkStart w:id="71" w:name="_Toc10726502"/>
            <w:bookmarkStart w:id="72" w:name="_Toc10726637"/>
            <w:bookmarkStart w:id="73" w:name="_Toc10726797"/>
            <w:r w:rsidRPr="00BE5AB8">
              <w:rPr>
                <w:i/>
                <w:lang w:val="de-DE"/>
              </w:rPr>
              <w:t>Oden an meinen Freund</w:t>
            </w:r>
            <w:r w:rsidRPr="00BE5AB8">
              <w:rPr>
                <w:lang w:val="de-DE"/>
              </w:rPr>
              <w:t xml:space="preserve">, </w:t>
            </w:r>
            <w:r w:rsidRPr="00BE5AB8">
              <w:rPr>
                <w:i/>
                <w:lang w:val="de-DE"/>
              </w:rPr>
              <w:t xml:space="preserve">Erste Ode, </w:t>
            </w:r>
            <w:r w:rsidRPr="00BE5AB8">
              <w:rPr>
                <w:lang w:val="de-DE"/>
              </w:rPr>
              <w:t>(1776)</w:t>
            </w:r>
            <w:bookmarkEnd w:id="67"/>
            <w:bookmarkEnd w:id="68"/>
            <w:bookmarkEnd w:id="69"/>
            <w:bookmarkEnd w:id="70"/>
            <w:bookmarkEnd w:id="71"/>
            <w:bookmarkEnd w:id="72"/>
            <w:bookmarkEnd w:id="73"/>
            <w:r w:rsidRPr="00BE5AB8">
              <w:rPr>
                <w:lang w:val="de-DE"/>
              </w:rPr>
              <w:t xml:space="preserve"> </w:t>
            </w:r>
          </w:p>
          <w:p w14:paraId="17856077" w14:textId="77777777" w:rsidR="00073EB1" w:rsidRPr="00BE5AB8" w:rsidRDefault="00073EB1" w:rsidP="00EC7D43">
            <w:pPr>
              <w:pStyle w:val="pucesdetableau"/>
            </w:pPr>
            <w:r w:rsidRPr="00EC7D43">
              <w:rPr>
                <w:i/>
                <w:lang w:eastAsia="de-DE"/>
              </w:rPr>
              <w:t>Ein Gleiches</w:t>
            </w:r>
            <w:r w:rsidRPr="00BE5AB8">
              <w:rPr>
                <w:lang w:eastAsia="de-DE"/>
              </w:rPr>
              <w:t xml:space="preserve"> (1780)</w:t>
            </w:r>
          </w:p>
          <w:p w14:paraId="72D26A80" w14:textId="77777777" w:rsidR="00FE76C0" w:rsidRPr="00BE5AB8" w:rsidRDefault="00FE76C0" w:rsidP="00EC7D43">
            <w:pPr>
              <w:pStyle w:val="pucesdetableau"/>
              <w:rPr>
                <w:lang w:eastAsia="de-DE"/>
              </w:rPr>
            </w:pPr>
            <w:bookmarkStart w:id="74" w:name="_Toc7710167"/>
            <w:bookmarkStart w:id="75" w:name="_Toc7710326"/>
            <w:bookmarkStart w:id="76" w:name="_Toc7710862"/>
            <w:bookmarkStart w:id="77" w:name="_Toc7711040"/>
            <w:bookmarkStart w:id="78" w:name="_Toc10726503"/>
            <w:bookmarkStart w:id="79" w:name="_Toc10726638"/>
            <w:bookmarkStart w:id="80" w:name="_Toc10726798"/>
            <w:r w:rsidRPr="00BE5AB8">
              <w:rPr>
                <w:i/>
                <w:lang w:eastAsia="de-DE"/>
              </w:rPr>
              <w:t xml:space="preserve">Erlkönig </w:t>
            </w:r>
            <w:r w:rsidRPr="00BE5AB8">
              <w:rPr>
                <w:lang w:eastAsia="de-DE"/>
              </w:rPr>
              <w:t>(1782)</w:t>
            </w:r>
            <w:bookmarkEnd w:id="74"/>
            <w:bookmarkEnd w:id="75"/>
            <w:bookmarkEnd w:id="76"/>
            <w:bookmarkEnd w:id="77"/>
            <w:bookmarkEnd w:id="78"/>
            <w:bookmarkEnd w:id="79"/>
            <w:bookmarkEnd w:id="80"/>
          </w:p>
          <w:p w14:paraId="0D4CB653" w14:textId="77777777" w:rsidR="00073EB1" w:rsidRPr="00BE5AB8" w:rsidRDefault="00073EB1" w:rsidP="00A54CCD">
            <w:pPr>
              <w:autoSpaceDE w:val="0"/>
              <w:autoSpaceDN w:val="0"/>
              <w:adjustRightInd w:val="0"/>
              <w:rPr>
                <w:rFonts w:eastAsia="Times" w:cs="Arial"/>
                <w:bCs/>
                <w:lang w:val="en-US"/>
              </w:rPr>
            </w:pPr>
            <w:r w:rsidRPr="00BE5AB8">
              <w:rPr>
                <w:rFonts w:eastAsia="Times" w:cs="Arial"/>
                <w:bCs/>
                <w:lang w:val="en-US"/>
              </w:rPr>
              <w:t xml:space="preserve">Ludwig </w:t>
            </w:r>
            <w:r w:rsidRPr="00BE5AB8">
              <w:rPr>
                <w:rFonts w:eastAsia="Times" w:cs="Arial"/>
                <w:b/>
                <w:bCs/>
                <w:lang w:val="en-US"/>
              </w:rPr>
              <w:t>Tieck,</w:t>
            </w:r>
          </w:p>
          <w:p w14:paraId="52FB5183" w14:textId="77777777" w:rsidR="00073EB1" w:rsidRPr="00BE5AB8" w:rsidRDefault="00073EB1" w:rsidP="00EC7D43">
            <w:pPr>
              <w:pStyle w:val="pucesdetableau"/>
            </w:pPr>
            <w:r w:rsidRPr="00EC7D43">
              <w:rPr>
                <w:i/>
              </w:rPr>
              <w:t>Waldeinsamkeit in: Der Blonde Eckbert</w:t>
            </w:r>
            <w:r w:rsidRPr="00BE5AB8">
              <w:t xml:space="preserve"> (1797)</w:t>
            </w:r>
          </w:p>
          <w:p w14:paraId="0E72F3BF" w14:textId="77777777" w:rsidR="00073EB1" w:rsidRPr="00BE5AB8" w:rsidRDefault="00073EB1" w:rsidP="00A54CCD">
            <w:pPr>
              <w:rPr>
                <w:rFonts w:cs="Arial"/>
                <w:bCs/>
                <w:lang w:eastAsia="de-DE"/>
              </w:rPr>
            </w:pPr>
            <w:r w:rsidRPr="00BE5AB8">
              <w:rPr>
                <w:rFonts w:cs="Arial"/>
                <w:bCs/>
                <w:lang w:eastAsia="de-DE"/>
              </w:rPr>
              <w:t xml:space="preserve">Joseph Freiherr </w:t>
            </w:r>
            <w:r w:rsidRPr="00BE5AB8">
              <w:rPr>
                <w:rFonts w:cs="Arial"/>
                <w:b/>
                <w:bCs/>
                <w:lang w:eastAsia="de-DE"/>
              </w:rPr>
              <w:t>von Eichendorff</w:t>
            </w:r>
          </w:p>
          <w:p w14:paraId="6AFDA21A" w14:textId="77777777" w:rsidR="00073EB1" w:rsidRPr="00BE5AB8" w:rsidRDefault="00073EB1" w:rsidP="00EC7D43">
            <w:pPr>
              <w:pStyle w:val="pucesdetableau"/>
              <w:rPr>
                <w:lang w:eastAsia="de-DE"/>
              </w:rPr>
            </w:pPr>
            <w:r w:rsidRPr="00EC7D43">
              <w:rPr>
                <w:i/>
                <w:lang w:eastAsia="de-DE"/>
              </w:rPr>
              <w:t>Abschied der Jäger</w:t>
            </w:r>
            <w:r w:rsidRPr="00BE5AB8">
              <w:rPr>
                <w:lang w:eastAsia="de-DE"/>
              </w:rPr>
              <w:t xml:space="preserve"> (1810)</w:t>
            </w:r>
          </w:p>
          <w:p w14:paraId="1F40B6BC" w14:textId="77777777" w:rsidR="00474584" w:rsidRPr="00BE5AB8" w:rsidRDefault="00474584" w:rsidP="00EC7D43">
            <w:pPr>
              <w:pStyle w:val="pucesdetableau"/>
              <w:rPr>
                <w:lang w:eastAsia="de-DE"/>
              </w:rPr>
            </w:pPr>
            <w:r w:rsidRPr="00EC7D43">
              <w:rPr>
                <w:i/>
                <w:lang w:eastAsia="de-DE"/>
              </w:rPr>
              <w:t>Waldgespräch</w:t>
            </w:r>
            <w:r w:rsidRPr="00BE5AB8">
              <w:rPr>
                <w:lang w:eastAsia="de-DE"/>
              </w:rPr>
              <w:t xml:space="preserve"> (1815)</w:t>
            </w:r>
          </w:p>
          <w:p w14:paraId="10AF045F" w14:textId="77777777" w:rsidR="001610BA" w:rsidRPr="00BE5AB8" w:rsidRDefault="001610BA" w:rsidP="00A54CCD">
            <w:pPr>
              <w:autoSpaceDE w:val="0"/>
              <w:autoSpaceDN w:val="0"/>
              <w:adjustRightInd w:val="0"/>
              <w:rPr>
                <w:rFonts w:eastAsia="Times" w:cs="Arial"/>
                <w:bCs/>
                <w:lang w:val="en-US"/>
              </w:rPr>
            </w:pPr>
            <w:r w:rsidRPr="00BE5AB8">
              <w:rPr>
                <w:rFonts w:eastAsia="Times" w:cs="Arial"/>
                <w:bCs/>
                <w:lang w:val="en-US"/>
              </w:rPr>
              <w:t xml:space="preserve">Wilhelm </w:t>
            </w:r>
            <w:r w:rsidRPr="00BE5AB8">
              <w:rPr>
                <w:rFonts w:eastAsia="Times" w:cs="Arial"/>
                <w:b/>
                <w:bCs/>
                <w:lang w:val="en-US"/>
              </w:rPr>
              <w:t>Mülle</w:t>
            </w:r>
            <w:r w:rsidRPr="00BE5AB8">
              <w:rPr>
                <w:rFonts w:eastAsia="Times" w:cs="Arial"/>
                <w:bCs/>
                <w:lang w:val="en-US"/>
              </w:rPr>
              <w:t xml:space="preserve">r, </w:t>
            </w:r>
          </w:p>
          <w:p w14:paraId="25475B39" w14:textId="77777777" w:rsidR="001610BA" w:rsidRPr="00BE5AB8" w:rsidRDefault="001610BA" w:rsidP="00F51F75">
            <w:pPr>
              <w:pStyle w:val="pucesdetableau"/>
            </w:pPr>
            <w:r w:rsidRPr="00BE5AB8">
              <w:rPr>
                <w:i/>
                <w:iCs/>
              </w:rPr>
              <w:t>Der Lindenbaum</w:t>
            </w:r>
            <w:r w:rsidR="00FE76C0" w:rsidRPr="00BE5AB8">
              <w:rPr>
                <w:i/>
                <w:iCs/>
              </w:rPr>
              <w:t xml:space="preserve"> </w:t>
            </w:r>
            <w:r w:rsidR="00FE76C0" w:rsidRPr="00BE5AB8">
              <w:rPr>
                <w:iCs/>
              </w:rPr>
              <w:t>(</w:t>
            </w:r>
            <w:r w:rsidRPr="00BE5AB8">
              <w:rPr>
                <w:iCs/>
              </w:rPr>
              <w:t>1823</w:t>
            </w:r>
            <w:r w:rsidR="00FE76C0" w:rsidRPr="00BE5AB8">
              <w:rPr>
                <w:iCs/>
              </w:rPr>
              <w:t>)</w:t>
            </w:r>
          </w:p>
          <w:p w14:paraId="3D8361B7" w14:textId="77777777" w:rsidR="00073EB1" w:rsidRPr="00BE5AB8" w:rsidRDefault="00073EB1" w:rsidP="00A54CCD">
            <w:pPr>
              <w:autoSpaceDE w:val="0"/>
              <w:autoSpaceDN w:val="0"/>
              <w:adjustRightInd w:val="0"/>
              <w:rPr>
                <w:rFonts w:eastAsia="Times" w:cs="Arial"/>
                <w:lang w:val="en-US"/>
              </w:rPr>
            </w:pPr>
            <w:r w:rsidRPr="00BE5AB8">
              <w:rPr>
                <w:rFonts w:eastAsia="Times" w:cs="Arial"/>
                <w:lang w:val="en-US"/>
              </w:rPr>
              <w:t xml:space="preserve">Adalbert </w:t>
            </w:r>
            <w:r w:rsidRPr="00BE5AB8">
              <w:rPr>
                <w:rFonts w:eastAsia="Times" w:cs="Arial"/>
                <w:b/>
                <w:lang w:val="en-US"/>
              </w:rPr>
              <w:t>Stifter,</w:t>
            </w:r>
          </w:p>
          <w:p w14:paraId="7448724F" w14:textId="77777777" w:rsidR="00073EB1" w:rsidRPr="00BE5AB8" w:rsidRDefault="00073EB1" w:rsidP="00F51F75">
            <w:pPr>
              <w:pStyle w:val="pucesdetableau"/>
            </w:pPr>
            <w:r w:rsidRPr="00BE5AB8">
              <w:rPr>
                <w:i/>
                <w:iCs/>
              </w:rPr>
              <w:t xml:space="preserve">Der Hochwald </w:t>
            </w:r>
            <w:r w:rsidRPr="00BE5AB8">
              <w:rPr>
                <w:iCs/>
              </w:rPr>
              <w:t>(1842-1844)</w:t>
            </w:r>
          </w:p>
          <w:p w14:paraId="1A562FD2" w14:textId="77777777" w:rsidR="001610BA" w:rsidRPr="00BE5AB8" w:rsidRDefault="001610BA" w:rsidP="00A54CCD">
            <w:pPr>
              <w:outlineLvl w:val="0"/>
              <w:rPr>
                <w:rFonts w:cs="Arial"/>
                <w:b/>
                <w:bCs/>
                <w:iCs/>
                <w:kern w:val="36"/>
                <w:lang w:val="de-DE" w:eastAsia="de-DE"/>
              </w:rPr>
            </w:pPr>
            <w:bookmarkStart w:id="81" w:name="_Toc7710168"/>
            <w:bookmarkStart w:id="82" w:name="_Toc7710327"/>
            <w:bookmarkStart w:id="83" w:name="_Toc7710863"/>
            <w:bookmarkStart w:id="84" w:name="_Toc7711041"/>
            <w:bookmarkStart w:id="85" w:name="_Toc10726504"/>
            <w:bookmarkStart w:id="86" w:name="_Toc10726639"/>
            <w:bookmarkStart w:id="87" w:name="_Toc10726799"/>
            <w:r w:rsidRPr="00BE5AB8">
              <w:rPr>
                <w:rFonts w:cs="Arial"/>
                <w:bCs/>
                <w:iCs/>
                <w:kern w:val="36"/>
                <w:lang w:val="de-DE" w:eastAsia="de-DE"/>
              </w:rPr>
              <w:t xml:space="preserve">Conrad Ferdinand </w:t>
            </w:r>
            <w:r w:rsidRPr="00BE5AB8">
              <w:rPr>
                <w:rFonts w:cs="Arial"/>
                <w:b/>
                <w:bCs/>
                <w:iCs/>
                <w:kern w:val="36"/>
                <w:lang w:val="de-DE" w:eastAsia="de-DE"/>
              </w:rPr>
              <w:t>Meyer</w:t>
            </w:r>
            <w:r w:rsidR="00FE76C0" w:rsidRPr="00BE5AB8">
              <w:rPr>
                <w:rFonts w:cs="Arial"/>
                <w:b/>
                <w:bCs/>
                <w:iCs/>
                <w:kern w:val="36"/>
                <w:lang w:val="de-DE" w:eastAsia="de-DE"/>
              </w:rPr>
              <w:t>,</w:t>
            </w:r>
            <w:bookmarkEnd w:id="81"/>
            <w:bookmarkEnd w:id="82"/>
            <w:bookmarkEnd w:id="83"/>
            <w:bookmarkEnd w:id="84"/>
            <w:bookmarkEnd w:id="85"/>
            <w:bookmarkEnd w:id="86"/>
            <w:bookmarkEnd w:id="87"/>
          </w:p>
          <w:p w14:paraId="77754D26" w14:textId="77777777" w:rsidR="00073EB1" w:rsidRPr="00BE5AB8" w:rsidRDefault="00073EB1" w:rsidP="00F51F75">
            <w:pPr>
              <w:pStyle w:val="pucesdetableau"/>
              <w:rPr>
                <w:lang w:eastAsia="de-DE"/>
              </w:rPr>
            </w:pPr>
            <w:bookmarkStart w:id="88" w:name="_Toc7710169"/>
            <w:bookmarkStart w:id="89" w:name="_Toc7710328"/>
            <w:bookmarkStart w:id="90" w:name="_Toc7710864"/>
            <w:bookmarkStart w:id="91" w:name="_Toc7711042"/>
            <w:bookmarkStart w:id="92" w:name="_Toc10726505"/>
            <w:bookmarkStart w:id="93" w:name="_Toc10726640"/>
            <w:bookmarkStart w:id="94" w:name="_Toc10726800"/>
            <w:r w:rsidRPr="00F51F75">
              <w:rPr>
                <w:i/>
                <w:lang w:eastAsia="de-DE"/>
              </w:rPr>
              <w:t>Abendrot im Walde</w:t>
            </w:r>
            <w:r w:rsidRPr="00BE5AB8">
              <w:rPr>
                <w:lang w:eastAsia="de-DE"/>
              </w:rPr>
              <w:t xml:space="preserve"> (1869)</w:t>
            </w:r>
            <w:bookmarkEnd w:id="88"/>
            <w:bookmarkEnd w:id="89"/>
            <w:bookmarkEnd w:id="90"/>
            <w:bookmarkEnd w:id="91"/>
            <w:bookmarkEnd w:id="92"/>
            <w:bookmarkEnd w:id="93"/>
            <w:bookmarkEnd w:id="94"/>
          </w:p>
          <w:p w14:paraId="6A1D9E0B" w14:textId="7B597005" w:rsidR="00073EB1" w:rsidRPr="00BE5AB8" w:rsidRDefault="00073EB1" w:rsidP="00F51F75">
            <w:pPr>
              <w:pStyle w:val="pucesdetableau"/>
              <w:rPr>
                <w:lang w:eastAsia="de-DE"/>
              </w:rPr>
            </w:pPr>
            <w:bookmarkStart w:id="95" w:name="_Toc7710170"/>
            <w:bookmarkStart w:id="96" w:name="_Toc7710329"/>
            <w:bookmarkStart w:id="97" w:name="_Toc7710865"/>
            <w:bookmarkStart w:id="98" w:name="_Toc7711043"/>
            <w:bookmarkStart w:id="99" w:name="_Toc10726506"/>
            <w:bookmarkStart w:id="100" w:name="_Toc10726641"/>
            <w:bookmarkStart w:id="101" w:name="_Toc10726801"/>
            <w:r w:rsidRPr="00F51F75">
              <w:rPr>
                <w:i/>
                <w:lang w:eastAsia="de-DE"/>
              </w:rPr>
              <w:t>Und jetzt rede du</w:t>
            </w:r>
            <w:r w:rsidR="00086F8F" w:rsidRPr="00F51F75">
              <w:rPr>
                <w:i/>
                <w:lang w:eastAsia="de-DE"/>
              </w:rPr>
              <w:t>!</w:t>
            </w:r>
            <w:r w:rsidRPr="00BE5AB8">
              <w:rPr>
                <w:lang w:eastAsia="de-DE"/>
              </w:rPr>
              <w:t xml:space="preserve"> (1873)</w:t>
            </w:r>
            <w:bookmarkEnd w:id="95"/>
            <w:bookmarkEnd w:id="96"/>
            <w:bookmarkEnd w:id="97"/>
            <w:bookmarkEnd w:id="98"/>
            <w:bookmarkEnd w:id="99"/>
            <w:bookmarkEnd w:id="100"/>
            <w:bookmarkEnd w:id="101"/>
          </w:p>
          <w:p w14:paraId="0D44F3ED" w14:textId="77777777" w:rsidR="001610BA" w:rsidRPr="00BE5AB8" w:rsidRDefault="001610BA" w:rsidP="00F51F75">
            <w:pPr>
              <w:pStyle w:val="pucesdetableau"/>
              <w:rPr>
                <w:lang w:eastAsia="de-DE"/>
              </w:rPr>
            </w:pPr>
            <w:bookmarkStart w:id="102" w:name="_Toc7710171"/>
            <w:bookmarkStart w:id="103" w:name="_Toc7710330"/>
            <w:bookmarkStart w:id="104" w:name="_Toc7710866"/>
            <w:bookmarkStart w:id="105" w:name="_Toc7711044"/>
            <w:bookmarkStart w:id="106" w:name="_Toc10726507"/>
            <w:bookmarkStart w:id="107" w:name="_Toc10726642"/>
            <w:bookmarkStart w:id="108" w:name="_Toc10726802"/>
            <w:r w:rsidRPr="00F51F75">
              <w:rPr>
                <w:i/>
                <w:lang w:eastAsia="de-DE"/>
              </w:rPr>
              <w:t>Der verwundete Baum</w:t>
            </w:r>
            <w:r w:rsidR="00FE76C0" w:rsidRPr="00BE5AB8">
              <w:rPr>
                <w:lang w:eastAsia="de-DE"/>
              </w:rPr>
              <w:t xml:space="preserve"> (</w:t>
            </w:r>
            <w:r w:rsidRPr="00BE5AB8">
              <w:rPr>
                <w:lang w:eastAsia="de-DE"/>
              </w:rPr>
              <w:t>1882</w:t>
            </w:r>
            <w:r w:rsidR="00C6375B" w:rsidRPr="00BE5AB8">
              <w:rPr>
                <w:lang w:eastAsia="de-DE"/>
              </w:rPr>
              <w:t>)</w:t>
            </w:r>
            <w:bookmarkEnd w:id="102"/>
            <w:bookmarkEnd w:id="103"/>
            <w:bookmarkEnd w:id="104"/>
            <w:bookmarkEnd w:id="105"/>
            <w:bookmarkEnd w:id="106"/>
            <w:bookmarkEnd w:id="107"/>
            <w:bookmarkEnd w:id="108"/>
            <w:r w:rsidRPr="00BE5AB8">
              <w:rPr>
                <w:lang w:eastAsia="de-DE"/>
              </w:rPr>
              <w:t> </w:t>
            </w:r>
          </w:p>
          <w:p w14:paraId="294E7C1A" w14:textId="2D940E66" w:rsidR="001610BA" w:rsidRPr="00BE5AB8" w:rsidRDefault="001610BA" w:rsidP="00A54CCD">
            <w:pPr>
              <w:outlineLvl w:val="2"/>
              <w:rPr>
                <w:rFonts w:cs="Arial"/>
                <w:iCs/>
                <w:lang w:val="en-US" w:eastAsia="de-DE"/>
              </w:rPr>
            </w:pPr>
            <w:bookmarkStart w:id="109" w:name="_Toc7710172"/>
            <w:bookmarkStart w:id="110" w:name="_Toc7710331"/>
            <w:bookmarkStart w:id="111" w:name="_Toc7710867"/>
            <w:bookmarkStart w:id="112" w:name="_Toc7711045"/>
            <w:bookmarkStart w:id="113" w:name="_Toc10726508"/>
            <w:bookmarkStart w:id="114" w:name="_Toc10726643"/>
            <w:bookmarkStart w:id="115" w:name="_Toc10726803"/>
            <w:r w:rsidRPr="00BE5AB8">
              <w:rPr>
                <w:rFonts w:cs="Arial"/>
                <w:iCs/>
                <w:lang w:val="en-US" w:eastAsia="de-DE"/>
              </w:rPr>
              <w:t xml:space="preserve">Auguste </w:t>
            </w:r>
            <w:r w:rsidRPr="00BE5AB8">
              <w:rPr>
                <w:rFonts w:cs="Arial"/>
                <w:b/>
                <w:iCs/>
                <w:lang w:val="en-US" w:eastAsia="de-DE"/>
              </w:rPr>
              <w:t>Kurs,</w:t>
            </w:r>
            <w:bookmarkEnd w:id="109"/>
            <w:bookmarkEnd w:id="110"/>
            <w:bookmarkEnd w:id="111"/>
            <w:bookmarkEnd w:id="112"/>
            <w:bookmarkEnd w:id="113"/>
            <w:bookmarkEnd w:id="114"/>
            <w:bookmarkEnd w:id="115"/>
          </w:p>
          <w:p w14:paraId="42FBC358" w14:textId="77777777" w:rsidR="001610BA" w:rsidRPr="00BE5AB8" w:rsidRDefault="001610BA" w:rsidP="00F51F75">
            <w:pPr>
              <w:pStyle w:val="pucesdetableau"/>
              <w:rPr>
                <w:lang w:eastAsia="de-DE"/>
              </w:rPr>
            </w:pPr>
            <w:bookmarkStart w:id="116" w:name="_Toc7710173"/>
            <w:bookmarkStart w:id="117" w:name="_Toc7710332"/>
            <w:bookmarkStart w:id="118" w:name="_Toc7710868"/>
            <w:bookmarkStart w:id="119" w:name="_Toc7711046"/>
            <w:bookmarkStart w:id="120" w:name="_Toc10726509"/>
            <w:bookmarkStart w:id="121" w:name="_Toc10726644"/>
            <w:bookmarkStart w:id="122" w:name="_Toc10726804"/>
            <w:r w:rsidRPr="00F51F75">
              <w:rPr>
                <w:bCs/>
                <w:i/>
                <w:lang w:eastAsia="de-DE"/>
              </w:rPr>
              <w:t>Nur eine Stunde im grünen Wald</w:t>
            </w:r>
            <w:r w:rsidR="00023A90" w:rsidRPr="00F51F75">
              <w:rPr>
                <w:bCs/>
                <w:i/>
                <w:lang w:eastAsia="de-DE"/>
              </w:rPr>
              <w:t xml:space="preserve"> </w:t>
            </w:r>
            <w:r w:rsidR="00023A90" w:rsidRPr="00BE5AB8">
              <w:rPr>
                <w:bCs/>
                <w:lang w:eastAsia="de-DE"/>
              </w:rPr>
              <w:t>(1854)</w:t>
            </w:r>
            <w:bookmarkEnd w:id="116"/>
            <w:bookmarkEnd w:id="117"/>
            <w:bookmarkEnd w:id="118"/>
            <w:bookmarkEnd w:id="119"/>
            <w:bookmarkEnd w:id="120"/>
            <w:bookmarkEnd w:id="121"/>
            <w:bookmarkEnd w:id="122"/>
          </w:p>
          <w:p w14:paraId="4F81CEE6" w14:textId="3CC22DCB" w:rsidR="001610BA" w:rsidRPr="00BE5AB8" w:rsidRDefault="001610BA" w:rsidP="00A54CCD">
            <w:pPr>
              <w:outlineLvl w:val="2"/>
              <w:rPr>
                <w:rFonts w:cs="Arial"/>
                <w:iCs/>
                <w:lang w:val="de-DE" w:eastAsia="de-DE"/>
              </w:rPr>
            </w:pPr>
            <w:bookmarkStart w:id="123" w:name="_Toc7710174"/>
            <w:bookmarkStart w:id="124" w:name="_Toc7710333"/>
            <w:bookmarkStart w:id="125" w:name="_Toc7710869"/>
            <w:bookmarkStart w:id="126" w:name="_Toc7711047"/>
            <w:bookmarkStart w:id="127" w:name="_Toc10726510"/>
            <w:bookmarkStart w:id="128" w:name="_Toc10726645"/>
            <w:bookmarkStart w:id="129" w:name="_Toc10726805"/>
            <w:r w:rsidRPr="00BE5AB8">
              <w:rPr>
                <w:rFonts w:cs="Arial"/>
                <w:iCs/>
                <w:lang w:val="de-DE" w:eastAsia="de-DE"/>
              </w:rPr>
              <w:t xml:space="preserve">Emerenz </w:t>
            </w:r>
            <w:r w:rsidRPr="00BE5AB8">
              <w:rPr>
                <w:rFonts w:cs="Arial"/>
                <w:b/>
                <w:iCs/>
                <w:lang w:val="de-DE" w:eastAsia="de-DE"/>
              </w:rPr>
              <w:t>Meier</w:t>
            </w:r>
            <w:r w:rsidR="00073EB1" w:rsidRPr="00BE5AB8">
              <w:rPr>
                <w:rFonts w:cs="Arial"/>
                <w:b/>
                <w:iCs/>
                <w:lang w:val="de-DE" w:eastAsia="de-DE"/>
              </w:rPr>
              <w:t>,</w:t>
            </w:r>
            <w:bookmarkEnd w:id="123"/>
            <w:bookmarkEnd w:id="124"/>
            <w:bookmarkEnd w:id="125"/>
            <w:bookmarkEnd w:id="126"/>
            <w:bookmarkEnd w:id="127"/>
            <w:bookmarkEnd w:id="128"/>
            <w:bookmarkEnd w:id="129"/>
          </w:p>
          <w:p w14:paraId="41EB35C8" w14:textId="77777777" w:rsidR="001610BA" w:rsidRPr="00BE5AB8" w:rsidRDefault="001610BA" w:rsidP="00F51F75">
            <w:pPr>
              <w:pStyle w:val="pucesdetableau"/>
              <w:rPr>
                <w:lang w:eastAsia="de-DE"/>
              </w:rPr>
            </w:pPr>
            <w:bookmarkStart w:id="130" w:name="_Toc7710175"/>
            <w:bookmarkStart w:id="131" w:name="_Toc7710334"/>
            <w:bookmarkStart w:id="132" w:name="_Toc7710870"/>
            <w:bookmarkStart w:id="133" w:name="_Toc7711048"/>
            <w:bookmarkStart w:id="134" w:name="_Toc10726511"/>
            <w:bookmarkStart w:id="135" w:name="_Toc10726646"/>
            <w:bookmarkStart w:id="136" w:name="_Toc10726806"/>
            <w:r w:rsidRPr="00F51F75">
              <w:rPr>
                <w:i/>
                <w:lang w:eastAsia="de-DE"/>
              </w:rPr>
              <w:t>Mein Wald, mein Leben</w:t>
            </w:r>
            <w:r w:rsidRPr="00BE5AB8">
              <w:rPr>
                <w:lang w:eastAsia="de-DE"/>
              </w:rPr>
              <w:t> </w:t>
            </w:r>
            <w:r w:rsidR="00023A90" w:rsidRPr="00BE5AB8">
              <w:rPr>
                <w:lang w:eastAsia="de-DE"/>
              </w:rPr>
              <w:t>(1897)</w:t>
            </w:r>
            <w:bookmarkEnd w:id="130"/>
            <w:bookmarkEnd w:id="131"/>
            <w:bookmarkEnd w:id="132"/>
            <w:bookmarkEnd w:id="133"/>
            <w:bookmarkEnd w:id="134"/>
            <w:bookmarkEnd w:id="135"/>
            <w:bookmarkEnd w:id="136"/>
          </w:p>
          <w:p w14:paraId="30475A0E" w14:textId="77777777" w:rsidR="00CD73EC" w:rsidRPr="00BE5AB8" w:rsidRDefault="001610BA" w:rsidP="00A54CCD">
            <w:pPr>
              <w:autoSpaceDE w:val="0"/>
              <w:autoSpaceDN w:val="0"/>
              <w:adjustRightInd w:val="0"/>
              <w:rPr>
                <w:rFonts w:eastAsia="Times" w:cs="Arial"/>
                <w:lang w:val="en-US"/>
              </w:rPr>
            </w:pPr>
            <w:r w:rsidRPr="00BE5AB8">
              <w:rPr>
                <w:rFonts w:eastAsia="Times" w:cs="Arial"/>
                <w:lang w:val="en-US"/>
              </w:rPr>
              <w:t xml:space="preserve">Hugo </w:t>
            </w:r>
            <w:r w:rsidRPr="00BE5AB8">
              <w:rPr>
                <w:rFonts w:eastAsia="Times" w:cs="Arial"/>
                <w:b/>
                <w:lang w:val="en-US"/>
              </w:rPr>
              <w:t>von Hofmannsthal</w:t>
            </w:r>
            <w:r w:rsidRPr="00BE5AB8">
              <w:rPr>
                <w:rFonts w:eastAsia="Times" w:cs="Arial"/>
                <w:lang w:val="en-US"/>
              </w:rPr>
              <w:t xml:space="preserve">, </w:t>
            </w:r>
          </w:p>
          <w:p w14:paraId="45B6772F" w14:textId="2492D6CE" w:rsidR="001610BA" w:rsidRPr="00F51F75" w:rsidRDefault="001610BA" w:rsidP="00F51F75">
            <w:pPr>
              <w:pStyle w:val="pucesdetableau"/>
              <w:rPr>
                <w:i/>
              </w:rPr>
            </w:pPr>
            <w:r w:rsidRPr="00F51F75">
              <w:rPr>
                <w:i/>
              </w:rPr>
              <w:t>Blühende Bäume</w:t>
            </w:r>
            <w:r w:rsidR="00C6375B" w:rsidRPr="00F51F75">
              <w:rPr>
                <w:i/>
              </w:rPr>
              <w:t xml:space="preserve"> </w:t>
            </w:r>
            <w:r w:rsidR="00A54CCD" w:rsidRPr="00F51F75">
              <w:rPr>
                <w:i/>
              </w:rPr>
              <w:t>(</w:t>
            </w:r>
            <w:r w:rsidR="00773354" w:rsidRPr="00F51F75">
              <w:rPr>
                <w:i/>
              </w:rPr>
              <w:t xml:space="preserve">in: Gedichte </w:t>
            </w:r>
            <w:r w:rsidRPr="00F51F75">
              <w:rPr>
                <w:i/>
              </w:rPr>
              <w:t>1891</w:t>
            </w:r>
            <w:r w:rsidR="00A54CCD" w:rsidRPr="00F51F75">
              <w:rPr>
                <w:i/>
              </w:rPr>
              <w:t>-</w:t>
            </w:r>
            <w:r w:rsidR="00773354" w:rsidRPr="00F51F75">
              <w:rPr>
                <w:i/>
              </w:rPr>
              <w:t>18</w:t>
            </w:r>
            <w:r w:rsidRPr="00F51F75">
              <w:rPr>
                <w:i/>
              </w:rPr>
              <w:t>98</w:t>
            </w:r>
            <w:r w:rsidR="00A54CCD" w:rsidRPr="00F51F75">
              <w:rPr>
                <w:i/>
              </w:rPr>
              <w:t>)</w:t>
            </w:r>
          </w:p>
          <w:p w14:paraId="04070F95" w14:textId="77777777" w:rsidR="001610BA" w:rsidRPr="00BE5AB8" w:rsidRDefault="001610BA" w:rsidP="00810B0A">
            <w:pPr>
              <w:pStyle w:val="Sansinterligne"/>
              <w:jc w:val="both"/>
              <w:rPr>
                <w:rFonts w:ascii="Arial" w:hAnsi="Arial" w:cs="Arial"/>
                <w:lang w:val="de-DE"/>
              </w:rPr>
            </w:pPr>
            <w:r w:rsidRPr="00BE5AB8">
              <w:rPr>
                <w:rFonts w:ascii="Arial" w:eastAsia="Times" w:hAnsi="Arial" w:cs="Arial"/>
                <w:lang w:val="en-US" w:eastAsia="fr-FR"/>
              </w:rPr>
              <w:t xml:space="preserve">Robert </w:t>
            </w:r>
            <w:r w:rsidRPr="00BE5AB8">
              <w:rPr>
                <w:rFonts w:ascii="Arial" w:eastAsia="Times" w:hAnsi="Arial" w:cs="Arial"/>
                <w:b/>
                <w:lang w:val="en-US" w:eastAsia="fr-FR"/>
              </w:rPr>
              <w:t>Musil,</w:t>
            </w:r>
            <w:r w:rsidRPr="00BE5AB8">
              <w:rPr>
                <w:rFonts w:ascii="Arial" w:hAnsi="Arial" w:cs="Arial"/>
                <w:lang w:val="de-DE"/>
              </w:rPr>
              <w:t xml:space="preserve"> </w:t>
            </w:r>
          </w:p>
          <w:p w14:paraId="1DED81E0" w14:textId="77777777" w:rsidR="001610BA" w:rsidRPr="00F51F75" w:rsidRDefault="001610BA" w:rsidP="00F51F75">
            <w:pPr>
              <w:pStyle w:val="pucesdetableau"/>
              <w:rPr>
                <w:lang w:eastAsia="de-DE"/>
              </w:rPr>
            </w:pPr>
            <w:bookmarkStart w:id="137" w:name="_Toc7710176"/>
            <w:bookmarkStart w:id="138" w:name="_Toc7710335"/>
            <w:bookmarkStart w:id="139" w:name="_Toc7710871"/>
            <w:bookmarkStart w:id="140" w:name="_Toc7711049"/>
            <w:bookmarkStart w:id="141" w:name="_Toc10726512"/>
            <w:bookmarkStart w:id="142" w:name="_Toc10726647"/>
            <w:bookmarkStart w:id="143" w:name="_Toc10726807"/>
            <w:r w:rsidRPr="00BE5AB8">
              <w:rPr>
                <w:i/>
                <w:lang w:eastAsia="de-DE"/>
              </w:rPr>
              <w:t xml:space="preserve">Der Mann ohne Eigenschaften </w:t>
            </w:r>
            <w:r w:rsidRPr="00BE5AB8">
              <w:rPr>
                <w:lang w:eastAsia="de-DE"/>
              </w:rPr>
              <w:t>(193</w:t>
            </w:r>
            <w:r w:rsidR="00773354" w:rsidRPr="00BE5AB8">
              <w:rPr>
                <w:lang w:eastAsia="de-DE"/>
              </w:rPr>
              <w:t>0</w:t>
            </w:r>
            <w:r w:rsidRPr="00BE5AB8">
              <w:rPr>
                <w:lang w:eastAsia="de-DE"/>
              </w:rPr>
              <w:t>)</w:t>
            </w:r>
            <w:r w:rsidR="00073EB1" w:rsidRPr="00BE5AB8">
              <w:rPr>
                <w:lang w:eastAsia="de-DE"/>
              </w:rPr>
              <w:t xml:space="preserve"> [chap.</w:t>
            </w:r>
            <w:r w:rsidRPr="00BE5AB8">
              <w:rPr>
                <w:lang w:eastAsia="de-DE"/>
              </w:rPr>
              <w:t xml:space="preserve"> 67</w:t>
            </w:r>
            <w:r w:rsidR="00073EB1" w:rsidRPr="00BE5AB8">
              <w:rPr>
                <w:lang w:eastAsia="de-DE"/>
              </w:rPr>
              <w:t>]</w:t>
            </w:r>
            <w:bookmarkEnd w:id="137"/>
            <w:bookmarkEnd w:id="138"/>
            <w:bookmarkEnd w:id="139"/>
            <w:bookmarkEnd w:id="140"/>
            <w:bookmarkEnd w:id="141"/>
            <w:bookmarkEnd w:id="142"/>
            <w:bookmarkEnd w:id="143"/>
          </w:p>
          <w:p w14:paraId="3B9C3170" w14:textId="77777777" w:rsidR="00810B0A" w:rsidRPr="00BE5AB8" w:rsidRDefault="0082573B" w:rsidP="00810B0A">
            <w:pPr>
              <w:outlineLvl w:val="2"/>
              <w:rPr>
                <w:rFonts w:cs="Arial"/>
                <w:iCs/>
                <w:lang w:val="en-US" w:eastAsia="de-DE"/>
              </w:rPr>
            </w:pPr>
            <w:bookmarkStart w:id="144" w:name="_Toc7710177"/>
            <w:bookmarkStart w:id="145" w:name="_Toc7710336"/>
            <w:bookmarkStart w:id="146" w:name="_Toc7710872"/>
            <w:bookmarkStart w:id="147" w:name="_Toc7711050"/>
            <w:bookmarkStart w:id="148" w:name="_Toc10726513"/>
            <w:bookmarkStart w:id="149" w:name="_Toc10726648"/>
            <w:bookmarkStart w:id="150" w:name="_Toc10726808"/>
            <w:r w:rsidRPr="00BE5AB8">
              <w:rPr>
                <w:rFonts w:cs="Arial"/>
                <w:iCs/>
                <w:lang w:val="en-US" w:eastAsia="de-DE"/>
              </w:rPr>
              <w:t xml:space="preserve">Hiltrud </w:t>
            </w:r>
            <w:r w:rsidRPr="00BE5AB8">
              <w:rPr>
                <w:rFonts w:cs="Arial"/>
                <w:b/>
                <w:iCs/>
                <w:lang w:val="en-US" w:eastAsia="de-DE"/>
              </w:rPr>
              <w:t>Gnüg</w:t>
            </w:r>
            <w:r w:rsidRPr="00BE5AB8">
              <w:rPr>
                <w:rFonts w:cs="Arial"/>
                <w:iCs/>
                <w:lang w:val="en-US" w:eastAsia="de-DE"/>
              </w:rPr>
              <w:t xml:space="preserve"> [hrgs.],</w:t>
            </w:r>
            <w:bookmarkEnd w:id="144"/>
            <w:bookmarkEnd w:id="145"/>
            <w:bookmarkEnd w:id="146"/>
            <w:bookmarkEnd w:id="147"/>
            <w:bookmarkEnd w:id="148"/>
            <w:bookmarkEnd w:id="149"/>
            <w:bookmarkEnd w:id="150"/>
            <w:r w:rsidRPr="00BE5AB8">
              <w:rPr>
                <w:rFonts w:cs="Arial"/>
                <w:iCs/>
                <w:lang w:val="en-US" w:eastAsia="de-DE"/>
              </w:rPr>
              <w:t xml:space="preserve"> </w:t>
            </w:r>
          </w:p>
          <w:p w14:paraId="475B5F1C" w14:textId="085BCF2F" w:rsidR="0082573B" w:rsidRPr="00000EB4" w:rsidRDefault="0082573B" w:rsidP="00F51F75">
            <w:pPr>
              <w:pStyle w:val="pucesdetableau"/>
              <w:rPr>
                <w:rFonts w:cs="Arial"/>
                <w:lang w:val="fr-FR"/>
              </w:rPr>
            </w:pPr>
            <w:bookmarkStart w:id="151" w:name="_Toc7710178"/>
            <w:bookmarkStart w:id="152" w:name="_Toc7710337"/>
            <w:bookmarkStart w:id="153" w:name="_Toc7710873"/>
            <w:bookmarkStart w:id="154" w:name="_Toc7711051"/>
            <w:bookmarkStart w:id="155" w:name="_Toc10726514"/>
            <w:bookmarkStart w:id="156" w:name="_Toc10726649"/>
            <w:bookmarkStart w:id="157" w:name="_Toc10726809"/>
            <w:r w:rsidRPr="00000EB4">
              <w:rPr>
                <w:i/>
                <w:lang w:val="fr-FR" w:eastAsia="de-DE"/>
              </w:rPr>
              <w:t>Gespräch über Bäume. Moderne deutsche Naturlyrik</w:t>
            </w:r>
            <w:r w:rsidRPr="00000EB4">
              <w:rPr>
                <w:lang w:val="fr-FR" w:eastAsia="de-DE"/>
              </w:rPr>
              <w:t xml:space="preserve"> (2013)</w:t>
            </w:r>
            <w:bookmarkEnd w:id="151"/>
            <w:bookmarkEnd w:id="152"/>
            <w:bookmarkEnd w:id="153"/>
            <w:bookmarkEnd w:id="154"/>
            <w:bookmarkEnd w:id="155"/>
            <w:bookmarkEnd w:id="156"/>
            <w:bookmarkEnd w:id="157"/>
            <w:r w:rsidRPr="00000EB4">
              <w:rPr>
                <w:rFonts w:cs="Arial"/>
                <w:lang w:val="fr-FR"/>
              </w:rPr>
              <w:t xml:space="preserve"> </w:t>
            </w:r>
          </w:p>
        </w:tc>
        <w:tc>
          <w:tcPr>
            <w:tcW w:w="3430" w:type="dxa"/>
            <w:tcBorders>
              <w:top w:val="single" w:sz="4" w:space="0" w:color="auto"/>
              <w:left w:val="single" w:sz="4" w:space="0" w:color="auto"/>
              <w:bottom w:val="single" w:sz="4" w:space="0" w:color="auto"/>
              <w:right w:val="single" w:sz="4" w:space="0" w:color="auto"/>
            </w:tcBorders>
            <w:vAlign w:val="center"/>
          </w:tcPr>
          <w:p w14:paraId="175C844D" w14:textId="77777777" w:rsidR="00FE76C0" w:rsidRPr="00BE5AB8" w:rsidRDefault="00174A52" w:rsidP="00A54CCD">
            <w:pPr>
              <w:autoSpaceDE w:val="0"/>
              <w:autoSpaceDN w:val="0"/>
              <w:adjustRightInd w:val="0"/>
              <w:rPr>
                <w:rFonts w:eastAsia="Times" w:cs="Arial"/>
                <w:lang w:val="en-US"/>
              </w:rPr>
            </w:pPr>
            <w:r w:rsidRPr="00BE5AB8">
              <w:rPr>
                <w:rFonts w:eastAsia="Times" w:cs="Arial"/>
                <w:lang w:val="en-US"/>
              </w:rPr>
              <w:t>[</w:t>
            </w:r>
            <w:proofErr w:type="gramStart"/>
            <w:r w:rsidRPr="00BE5AB8">
              <w:rPr>
                <w:rFonts w:eastAsia="Times" w:cs="Arial"/>
                <w:lang w:val="en-US"/>
              </w:rPr>
              <w:t>icon</w:t>
            </w:r>
            <w:proofErr w:type="gramEnd"/>
            <w:r w:rsidRPr="00BE5AB8">
              <w:rPr>
                <w:rFonts w:eastAsia="Times" w:cs="Arial"/>
                <w:lang w:val="en-US"/>
              </w:rPr>
              <w:t xml:space="preserve">.] </w:t>
            </w:r>
          </w:p>
          <w:p w14:paraId="534C2A41" w14:textId="77777777" w:rsidR="001610BA" w:rsidRPr="00BE5AB8" w:rsidRDefault="001610BA" w:rsidP="00A50CD5">
            <w:pPr>
              <w:autoSpaceDE w:val="0"/>
              <w:autoSpaceDN w:val="0"/>
              <w:adjustRightInd w:val="0"/>
              <w:spacing w:before="0"/>
              <w:rPr>
                <w:rFonts w:eastAsia="Times" w:cs="Arial"/>
                <w:b/>
              </w:rPr>
            </w:pPr>
            <w:r w:rsidRPr="00BE5AB8">
              <w:rPr>
                <w:rFonts w:eastAsia="Times" w:cs="Arial"/>
              </w:rPr>
              <w:t xml:space="preserve">Albrecht </w:t>
            </w:r>
            <w:r w:rsidRPr="00BE5AB8">
              <w:rPr>
                <w:rFonts w:eastAsia="Times" w:cs="Arial"/>
                <w:b/>
              </w:rPr>
              <w:t>Altdorfer</w:t>
            </w:r>
            <w:r w:rsidR="00FE76C0" w:rsidRPr="00BE5AB8">
              <w:rPr>
                <w:rFonts w:eastAsia="Times" w:cs="Arial"/>
                <w:b/>
              </w:rPr>
              <w:t>,</w:t>
            </w:r>
            <w:r w:rsidRPr="00BE5AB8">
              <w:rPr>
                <w:rFonts w:eastAsia="Times" w:cs="Arial"/>
                <w:b/>
                <w:i/>
              </w:rPr>
              <w:t xml:space="preserve"> </w:t>
            </w:r>
          </w:p>
          <w:p w14:paraId="2BFDE6DE" w14:textId="77777777" w:rsidR="001610BA" w:rsidRPr="00BE5AB8" w:rsidRDefault="001610BA" w:rsidP="00F51F75">
            <w:pPr>
              <w:pStyle w:val="pucesdetableau"/>
            </w:pPr>
            <w:r w:rsidRPr="00BE5AB8">
              <w:rPr>
                <w:i/>
              </w:rPr>
              <w:t>Sankt Georg kämpft mit dem Drachen im Wald</w:t>
            </w:r>
            <w:r w:rsidR="00FE76C0" w:rsidRPr="00BE5AB8">
              <w:t xml:space="preserve"> (</w:t>
            </w:r>
            <w:r w:rsidRPr="00BE5AB8">
              <w:t>1510</w:t>
            </w:r>
            <w:r w:rsidR="00FE76C0" w:rsidRPr="00BE5AB8">
              <w:t>)</w:t>
            </w:r>
            <w:r w:rsidRPr="00BE5AB8">
              <w:t> </w:t>
            </w:r>
          </w:p>
          <w:p w14:paraId="468E91AA" w14:textId="77777777" w:rsidR="00FE76C0" w:rsidRPr="00BE5AB8" w:rsidRDefault="001610BA" w:rsidP="00A54CCD">
            <w:pPr>
              <w:autoSpaceDE w:val="0"/>
              <w:autoSpaceDN w:val="0"/>
              <w:adjustRightInd w:val="0"/>
              <w:rPr>
                <w:rFonts w:eastAsia="Times" w:cs="Arial"/>
                <w:bCs/>
                <w:lang w:val="en-US"/>
              </w:rPr>
            </w:pPr>
            <w:r w:rsidRPr="00BE5AB8">
              <w:rPr>
                <w:rFonts w:eastAsia="Times" w:cs="Arial"/>
                <w:bCs/>
                <w:lang w:val="en-US"/>
              </w:rPr>
              <w:t xml:space="preserve">[sciences] </w:t>
            </w:r>
          </w:p>
          <w:p w14:paraId="6676F761" w14:textId="09B60103" w:rsidR="00FE76C0" w:rsidRPr="00BE5AB8" w:rsidRDefault="001610BA" w:rsidP="00A50CD5">
            <w:pPr>
              <w:autoSpaceDE w:val="0"/>
              <w:autoSpaceDN w:val="0"/>
              <w:adjustRightInd w:val="0"/>
              <w:spacing w:before="0"/>
              <w:rPr>
                <w:rFonts w:eastAsia="Times" w:cs="Arial"/>
                <w:bCs/>
                <w:lang w:val="en-US"/>
              </w:rPr>
            </w:pPr>
            <w:r w:rsidRPr="00BE5AB8">
              <w:rPr>
                <w:rFonts w:eastAsia="Times" w:cs="Arial"/>
                <w:bCs/>
                <w:lang w:val="en-US"/>
              </w:rPr>
              <w:t xml:space="preserve">Hans Carl </w:t>
            </w:r>
            <w:r w:rsidRPr="00BE5AB8">
              <w:rPr>
                <w:rFonts w:eastAsia="Times" w:cs="Arial"/>
                <w:b/>
                <w:bCs/>
                <w:lang w:val="en-US"/>
              </w:rPr>
              <w:t>von Carlowitz</w:t>
            </w:r>
            <w:r w:rsidR="00FE76C0" w:rsidRPr="00BE5AB8">
              <w:rPr>
                <w:rFonts w:eastAsia="Times" w:cs="Arial"/>
                <w:b/>
                <w:bCs/>
                <w:lang w:val="en-US"/>
              </w:rPr>
              <w:t xml:space="preserve"> </w:t>
            </w:r>
            <w:r w:rsidR="00B86DA7" w:rsidRPr="00BE5AB8">
              <w:rPr>
                <w:rFonts w:eastAsia="Times" w:cs="Arial"/>
                <w:bCs/>
                <w:lang w:val="en-US"/>
              </w:rPr>
              <w:t>(bildete den Begriff</w:t>
            </w:r>
            <w:r w:rsidR="00FE76C0" w:rsidRPr="00BE5AB8">
              <w:rPr>
                <w:rFonts w:cs="Arial"/>
                <w:lang w:val="en-US"/>
              </w:rPr>
              <w:t xml:space="preserve"> </w:t>
            </w:r>
            <w:r w:rsidR="008C2AE2" w:rsidRPr="00BE5AB8">
              <w:rPr>
                <w:rFonts w:cs="Arial"/>
                <w:lang w:val="en-US"/>
              </w:rPr>
              <w:t>« </w:t>
            </w:r>
            <w:r w:rsidR="00FE76C0" w:rsidRPr="00BE5AB8">
              <w:rPr>
                <w:rFonts w:eastAsia="Times" w:cs="Arial"/>
                <w:bCs/>
                <w:lang w:val="en-US"/>
              </w:rPr>
              <w:t>Nachhaltigkeit</w:t>
            </w:r>
            <w:r w:rsidR="008C2AE2" w:rsidRPr="00BE5AB8">
              <w:rPr>
                <w:rFonts w:eastAsia="Times" w:cs="Arial"/>
                <w:bCs/>
                <w:lang w:val="en-US"/>
              </w:rPr>
              <w:t xml:space="preserve"> » </w:t>
            </w:r>
            <w:r w:rsidR="00FE76C0" w:rsidRPr="00BE5AB8">
              <w:rPr>
                <w:rFonts w:eastAsia="Times" w:cs="Arial"/>
                <w:bCs/>
                <w:lang w:val="en-US"/>
              </w:rPr>
              <w:t>)</w:t>
            </w:r>
            <w:r w:rsidR="00FE76C0" w:rsidRPr="00BE5AB8">
              <w:rPr>
                <w:rFonts w:eastAsia="Times" w:cs="Arial"/>
                <w:b/>
                <w:bCs/>
                <w:lang w:val="en-US"/>
              </w:rPr>
              <w:t>,</w:t>
            </w:r>
            <w:r w:rsidR="00FE76C0" w:rsidRPr="00BE5AB8">
              <w:rPr>
                <w:rFonts w:eastAsia="Times" w:cs="Arial"/>
                <w:bCs/>
                <w:lang w:val="en-US"/>
              </w:rPr>
              <w:t xml:space="preserve"> </w:t>
            </w:r>
          </w:p>
          <w:p w14:paraId="7CFD2F28" w14:textId="77777777" w:rsidR="00FE76C0" w:rsidRPr="00BE5AB8" w:rsidRDefault="001610BA" w:rsidP="00F51F75">
            <w:pPr>
              <w:pStyle w:val="pucesdetableau"/>
            </w:pPr>
            <w:r w:rsidRPr="00BE5AB8">
              <w:rPr>
                <w:i/>
              </w:rPr>
              <w:t xml:space="preserve">Sylvicultura Oeconomica, Nachhaltige Forstwirtschaft </w:t>
            </w:r>
            <w:r w:rsidR="00FE76C0" w:rsidRPr="00BE5AB8">
              <w:t>(</w:t>
            </w:r>
            <w:r w:rsidRPr="00BE5AB8">
              <w:t>1713</w:t>
            </w:r>
            <w:r w:rsidR="00FE76C0" w:rsidRPr="00BE5AB8">
              <w:t>)</w:t>
            </w:r>
          </w:p>
          <w:p w14:paraId="18071974" w14:textId="77777777" w:rsidR="00FE76C0" w:rsidRPr="00BE5AB8" w:rsidRDefault="00FE76C0" w:rsidP="00A54CCD">
            <w:pPr>
              <w:autoSpaceDE w:val="0"/>
              <w:autoSpaceDN w:val="0"/>
              <w:adjustRightInd w:val="0"/>
              <w:rPr>
                <w:rFonts w:eastAsia="Times" w:cs="Arial"/>
                <w:lang w:val="en-US"/>
              </w:rPr>
            </w:pPr>
            <w:r w:rsidRPr="00BE5AB8">
              <w:rPr>
                <w:rFonts w:eastAsia="Times" w:cs="Arial"/>
                <w:lang w:val="en-US"/>
              </w:rPr>
              <w:t>[</w:t>
            </w:r>
            <w:proofErr w:type="gramStart"/>
            <w:r w:rsidRPr="00BE5AB8">
              <w:rPr>
                <w:rFonts w:eastAsia="Times" w:cs="Arial"/>
                <w:lang w:val="en-US"/>
              </w:rPr>
              <w:t>icon</w:t>
            </w:r>
            <w:proofErr w:type="gramEnd"/>
            <w:r w:rsidRPr="00BE5AB8">
              <w:rPr>
                <w:rFonts w:eastAsia="Times" w:cs="Arial"/>
                <w:lang w:val="en-US"/>
              </w:rPr>
              <w:t xml:space="preserve">.] </w:t>
            </w:r>
          </w:p>
          <w:p w14:paraId="63683DCC" w14:textId="77777777" w:rsidR="001610BA" w:rsidRPr="00BE5AB8" w:rsidRDefault="001610BA" w:rsidP="00A50CD5">
            <w:pPr>
              <w:autoSpaceDE w:val="0"/>
              <w:autoSpaceDN w:val="0"/>
              <w:adjustRightInd w:val="0"/>
              <w:spacing w:before="0"/>
              <w:rPr>
                <w:rFonts w:eastAsia="Times" w:cs="Arial"/>
                <w:b/>
                <w:lang w:val="en-US"/>
              </w:rPr>
            </w:pPr>
            <w:r w:rsidRPr="00BE5AB8">
              <w:rPr>
                <w:rFonts w:eastAsia="Times" w:cs="Arial"/>
                <w:lang w:val="en-US"/>
              </w:rPr>
              <w:t>C</w:t>
            </w:r>
            <w:r w:rsidR="00FE76C0" w:rsidRPr="00BE5AB8">
              <w:rPr>
                <w:rFonts w:eastAsia="Times" w:cs="Arial"/>
                <w:lang w:val="en-US"/>
              </w:rPr>
              <w:t>aspar</w:t>
            </w:r>
            <w:r w:rsidRPr="00BE5AB8">
              <w:rPr>
                <w:rFonts w:eastAsia="Times" w:cs="Arial"/>
                <w:lang w:val="en-US"/>
              </w:rPr>
              <w:t xml:space="preserve"> D</w:t>
            </w:r>
            <w:r w:rsidR="00FE76C0" w:rsidRPr="00BE5AB8">
              <w:rPr>
                <w:rFonts w:eastAsia="Times" w:cs="Arial"/>
                <w:lang w:val="en-US"/>
              </w:rPr>
              <w:t>avid</w:t>
            </w:r>
            <w:r w:rsidRPr="00BE5AB8">
              <w:rPr>
                <w:rFonts w:eastAsia="Times" w:cs="Arial"/>
                <w:lang w:val="en-US"/>
              </w:rPr>
              <w:t xml:space="preserve"> </w:t>
            </w:r>
            <w:r w:rsidRPr="00BE5AB8">
              <w:rPr>
                <w:rFonts w:eastAsia="Times" w:cs="Arial"/>
                <w:b/>
                <w:lang w:val="en-US"/>
              </w:rPr>
              <w:t>Friedrich</w:t>
            </w:r>
            <w:r w:rsidR="00FE76C0" w:rsidRPr="00BE5AB8">
              <w:rPr>
                <w:rFonts w:eastAsia="Times" w:cs="Arial"/>
                <w:b/>
                <w:lang w:val="en-US"/>
              </w:rPr>
              <w:t>,</w:t>
            </w:r>
          </w:p>
          <w:p w14:paraId="31179FF7" w14:textId="77777777" w:rsidR="004A7020" w:rsidRPr="00BE5AB8" w:rsidRDefault="004A7020" w:rsidP="00F51F75">
            <w:pPr>
              <w:pStyle w:val="pucesdetableau"/>
            </w:pPr>
            <w:r w:rsidRPr="00F51F75">
              <w:rPr>
                <w:i/>
              </w:rPr>
              <w:t>Abtei im Eichwald</w:t>
            </w:r>
            <w:r w:rsidRPr="00BE5AB8">
              <w:t xml:space="preserve"> (1809-1810)</w:t>
            </w:r>
          </w:p>
          <w:p w14:paraId="72608CEF" w14:textId="77777777" w:rsidR="004A7020" w:rsidRPr="00BE5AB8" w:rsidRDefault="004A7020" w:rsidP="00F51F75">
            <w:pPr>
              <w:pStyle w:val="pucesdetableau"/>
            </w:pPr>
            <w:r w:rsidRPr="00F51F75">
              <w:rPr>
                <w:i/>
              </w:rPr>
              <w:t>Der Chasseur im Walde</w:t>
            </w:r>
            <w:r w:rsidRPr="00BE5AB8">
              <w:t xml:space="preserve"> (1814)</w:t>
            </w:r>
          </w:p>
          <w:p w14:paraId="7D0BB497" w14:textId="77777777" w:rsidR="001610BA" w:rsidRPr="00BE5AB8" w:rsidRDefault="001610BA" w:rsidP="00F51F75">
            <w:pPr>
              <w:pStyle w:val="pucesdetableau"/>
            </w:pPr>
            <w:r w:rsidRPr="00F51F75">
              <w:rPr>
                <w:i/>
              </w:rPr>
              <w:t>Waldinneres beim Mondschein</w:t>
            </w:r>
            <w:r w:rsidR="00FE76C0" w:rsidRPr="00BE5AB8">
              <w:t xml:space="preserve"> (</w:t>
            </w:r>
            <w:r w:rsidRPr="00BE5AB8">
              <w:t>1823-1830</w:t>
            </w:r>
            <w:r w:rsidR="00FE76C0" w:rsidRPr="00BE5AB8">
              <w:t>)</w:t>
            </w:r>
          </w:p>
          <w:p w14:paraId="451C0A27" w14:textId="77777777" w:rsidR="00B205E3" w:rsidRPr="00BE5AB8" w:rsidRDefault="00B205E3" w:rsidP="00B205E3">
            <w:pPr>
              <w:autoSpaceDE w:val="0"/>
              <w:autoSpaceDN w:val="0"/>
              <w:adjustRightInd w:val="0"/>
              <w:rPr>
                <w:rFonts w:eastAsia="Times" w:cs="Arial"/>
                <w:lang w:val="de-DE"/>
              </w:rPr>
            </w:pPr>
            <w:r w:rsidRPr="00BE5AB8">
              <w:rPr>
                <w:rFonts w:eastAsia="Times" w:cs="Arial"/>
                <w:lang w:val="de-DE"/>
              </w:rPr>
              <w:t xml:space="preserve">August </w:t>
            </w:r>
            <w:r w:rsidRPr="00BE5AB8">
              <w:rPr>
                <w:rFonts w:eastAsia="Times" w:cs="Arial"/>
                <w:b/>
                <w:lang w:val="de-DE"/>
              </w:rPr>
              <w:t>von Kreli</w:t>
            </w:r>
            <w:r w:rsidR="000A71B3" w:rsidRPr="00BE5AB8">
              <w:rPr>
                <w:rFonts w:eastAsia="Times" w:cs="Arial"/>
                <w:b/>
                <w:lang w:val="de-DE"/>
              </w:rPr>
              <w:t>n</w:t>
            </w:r>
            <w:r w:rsidRPr="00BE5AB8">
              <w:rPr>
                <w:rFonts w:eastAsia="Times" w:cs="Arial"/>
                <w:b/>
                <w:lang w:val="de-DE"/>
              </w:rPr>
              <w:t>g,</w:t>
            </w:r>
          </w:p>
          <w:p w14:paraId="5FBE5966" w14:textId="53EF01A0" w:rsidR="00B205E3" w:rsidRPr="00BE5AB8" w:rsidRDefault="00B205E3" w:rsidP="00F51F75">
            <w:pPr>
              <w:pStyle w:val="pucesdetableau"/>
              <w:rPr>
                <w:rFonts w:eastAsia="Times"/>
              </w:rPr>
            </w:pPr>
            <w:r w:rsidRPr="00F51F75">
              <w:rPr>
                <w:rFonts w:eastAsia="Times"/>
                <w:i/>
              </w:rPr>
              <w:t>Erwin von Steinbach im Waldesdom</w:t>
            </w:r>
            <w:r w:rsidRPr="00BE5AB8">
              <w:rPr>
                <w:rFonts w:eastAsia="Times"/>
              </w:rPr>
              <w:t xml:space="preserve"> (1849)</w:t>
            </w:r>
          </w:p>
          <w:p w14:paraId="24789917" w14:textId="77777777" w:rsidR="001610BA" w:rsidRPr="00BE5AB8" w:rsidRDefault="001610BA" w:rsidP="00086ECB">
            <w:pPr>
              <w:autoSpaceDE w:val="0"/>
              <w:autoSpaceDN w:val="0"/>
              <w:adjustRightInd w:val="0"/>
              <w:rPr>
                <w:rFonts w:cs="Arial"/>
                <w:lang w:val="en-US"/>
              </w:rPr>
            </w:pPr>
            <w:r w:rsidRPr="00BE5AB8">
              <w:rPr>
                <w:rFonts w:cs="Arial"/>
                <w:lang w:val="en-US"/>
              </w:rPr>
              <w:t xml:space="preserve">Christian </w:t>
            </w:r>
            <w:r w:rsidRPr="00BE5AB8">
              <w:rPr>
                <w:rFonts w:cs="Arial"/>
                <w:b/>
                <w:lang w:val="en-US"/>
              </w:rPr>
              <w:t>Rohlfs</w:t>
            </w:r>
            <w:r w:rsidR="00FE76C0" w:rsidRPr="00BE5AB8">
              <w:rPr>
                <w:rFonts w:cs="Arial"/>
                <w:b/>
                <w:lang w:val="en-US"/>
              </w:rPr>
              <w:t>,</w:t>
            </w:r>
          </w:p>
          <w:p w14:paraId="4195C492" w14:textId="77777777" w:rsidR="001610BA" w:rsidRPr="00BE5AB8" w:rsidRDefault="001610BA" w:rsidP="00F51F75">
            <w:pPr>
              <w:pStyle w:val="pucesdetableau"/>
            </w:pPr>
            <w:r w:rsidRPr="00F51F75">
              <w:rPr>
                <w:i/>
              </w:rPr>
              <w:t>Wald</w:t>
            </w:r>
            <w:r w:rsidR="00AA1D33" w:rsidRPr="00F51F75">
              <w:rPr>
                <w:i/>
              </w:rPr>
              <w:t>weg</w:t>
            </w:r>
            <w:r w:rsidRPr="00F51F75">
              <w:rPr>
                <w:i/>
              </w:rPr>
              <w:t xml:space="preserve"> im Winter</w:t>
            </w:r>
            <w:r w:rsidRPr="00BE5AB8">
              <w:t xml:space="preserve"> (1889)</w:t>
            </w:r>
          </w:p>
          <w:p w14:paraId="29A2FE3D" w14:textId="77777777" w:rsidR="00086ECB" w:rsidRPr="00BE5AB8" w:rsidRDefault="00086ECB" w:rsidP="00086ECB">
            <w:pPr>
              <w:autoSpaceDE w:val="0"/>
              <w:autoSpaceDN w:val="0"/>
              <w:adjustRightInd w:val="0"/>
              <w:rPr>
                <w:rFonts w:cs="Arial"/>
              </w:rPr>
            </w:pPr>
            <w:r w:rsidRPr="00BE5AB8">
              <w:rPr>
                <w:rFonts w:cs="Arial"/>
              </w:rPr>
              <w:t xml:space="preserve">Gustav </w:t>
            </w:r>
            <w:r w:rsidRPr="00BE5AB8">
              <w:rPr>
                <w:rFonts w:cs="Arial"/>
                <w:b/>
              </w:rPr>
              <w:t>Klimt,</w:t>
            </w:r>
            <w:r w:rsidRPr="00BE5AB8">
              <w:rPr>
                <w:rFonts w:cs="Arial"/>
              </w:rPr>
              <w:t xml:space="preserve"> </w:t>
            </w:r>
          </w:p>
          <w:p w14:paraId="6D0044E5" w14:textId="77777777" w:rsidR="00086ECB" w:rsidRPr="00000EB4" w:rsidRDefault="00086ECB" w:rsidP="00F51F75">
            <w:pPr>
              <w:pStyle w:val="pucesdetableau"/>
              <w:rPr>
                <w:lang w:val="fr-FR"/>
              </w:rPr>
            </w:pPr>
            <w:r w:rsidRPr="00000EB4">
              <w:rPr>
                <w:i/>
                <w:lang w:val="fr-FR"/>
              </w:rPr>
              <w:t>Die große Pappel II [</w:t>
            </w:r>
            <w:r w:rsidR="00F75052" w:rsidRPr="00000EB4">
              <w:rPr>
                <w:i/>
                <w:lang w:val="fr-FR"/>
              </w:rPr>
              <w:t>A</w:t>
            </w:r>
            <w:r w:rsidRPr="00000EB4">
              <w:rPr>
                <w:i/>
                <w:lang w:val="fr-FR"/>
              </w:rPr>
              <w:t xml:space="preserve">ufsteigendes Gewitter] </w:t>
            </w:r>
            <w:r w:rsidRPr="00000EB4">
              <w:rPr>
                <w:lang w:val="fr-FR"/>
              </w:rPr>
              <w:t>(1902</w:t>
            </w:r>
            <w:r w:rsidR="00F75052" w:rsidRPr="00000EB4">
              <w:rPr>
                <w:lang w:val="fr-FR"/>
              </w:rPr>
              <w:t>-1903</w:t>
            </w:r>
            <w:r w:rsidRPr="00000EB4">
              <w:rPr>
                <w:lang w:val="fr-FR"/>
              </w:rPr>
              <w:t>)</w:t>
            </w:r>
          </w:p>
          <w:p w14:paraId="3E60041F" w14:textId="77777777" w:rsidR="001610BA" w:rsidRPr="00BE5AB8" w:rsidRDefault="001610BA" w:rsidP="00A54CCD">
            <w:pPr>
              <w:autoSpaceDE w:val="0"/>
              <w:autoSpaceDN w:val="0"/>
              <w:adjustRightInd w:val="0"/>
              <w:rPr>
                <w:rFonts w:eastAsia="Times" w:cs="Arial"/>
                <w:b/>
              </w:rPr>
            </w:pPr>
            <w:r w:rsidRPr="00BE5AB8">
              <w:rPr>
                <w:rFonts w:eastAsia="Times" w:cs="Arial"/>
              </w:rPr>
              <w:t xml:space="preserve">August </w:t>
            </w:r>
            <w:r w:rsidRPr="00BE5AB8">
              <w:rPr>
                <w:rFonts w:eastAsia="Times" w:cs="Arial"/>
                <w:b/>
              </w:rPr>
              <w:t xml:space="preserve">Macke </w:t>
            </w:r>
          </w:p>
          <w:p w14:paraId="048AE7B7" w14:textId="77777777" w:rsidR="00A54CCD" w:rsidRPr="00BE5AB8" w:rsidRDefault="00A54CCD" w:rsidP="00F51F75">
            <w:pPr>
              <w:pStyle w:val="pucesdetableau"/>
            </w:pPr>
            <w:r w:rsidRPr="00F51F75">
              <w:rPr>
                <w:i/>
              </w:rPr>
              <w:t>Waldbach</w:t>
            </w:r>
            <w:r w:rsidRPr="00BE5AB8">
              <w:t xml:space="preserve"> (1910)</w:t>
            </w:r>
          </w:p>
          <w:p w14:paraId="5FE811C6" w14:textId="77777777" w:rsidR="00E276FD" w:rsidRPr="00BE5AB8" w:rsidRDefault="00E276FD" w:rsidP="00F51F75">
            <w:pPr>
              <w:pStyle w:val="pucesdetableau"/>
            </w:pPr>
            <w:r w:rsidRPr="00F51F75">
              <w:rPr>
                <w:i/>
              </w:rPr>
              <w:t>Paar im Wald</w:t>
            </w:r>
            <w:r w:rsidRPr="00BE5AB8">
              <w:t xml:space="preserve"> (1912)</w:t>
            </w:r>
          </w:p>
          <w:p w14:paraId="5F8F7179" w14:textId="77777777" w:rsidR="00CD73EC" w:rsidRPr="00BE5AB8" w:rsidRDefault="001610BA" w:rsidP="00F51F75">
            <w:pPr>
              <w:pStyle w:val="pucesdetableau"/>
            </w:pPr>
            <w:r w:rsidRPr="00F51F75">
              <w:rPr>
                <w:i/>
              </w:rPr>
              <w:t>Waldspaziergang</w:t>
            </w:r>
            <w:r w:rsidRPr="00BE5AB8">
              <w:t xml:space="preserve"> (191</w:t>
            </w:r>
            <w:r w:rsidR="00023A90" w:rsidRPr="00BE5AB8">
              <w:t>1</w:t>
            </w:r>
            <w:r w:rsidRPr="00BE5AB8">
              <w:t>)</w:t>
            </w:r>
          </w:p>
          <w:p w14:paraId="1BEEAC4A" w14:textId="3C568DEC" w:rsidR="00537272" w:rsidRPr="00BE5AB8" w:rsidRDefault="00537272" w:rsidP="00537272">
            <w:pPr>
              <w:autoSpaceDE w:val="0"/>
              <w:autoSpaceDN w:val="0"/>
              <w:adjustRightInd w:val="0"/>
              <w:rPr>
                <w:rFonts w:cs="Arial"/>
                <w:lang w:val="en-US"/>
              </w:rPr>
            </w:pPr>
            <w:r w:rsidRPr="00BE5AB8">
              <w:rPr>
                <w:rFonts w:cs="Arial"/>
                <w:lang w:val="en-US"/>
              </w:rPr>
              <w:t xml:space="preserve">Egon </w:t>
            </w:r>
            <w:r w:rsidRPr="00BE5AB8">
              <w:rPr>
                <w:rFonts w:cs="Arial"/>
                <w:b/>
                <w:lang w:val="en-US"/>
              </w:rPr>
              <w:t>Schiele,</w:t>
            </w:r>
            <w:r w:rsidRPr="00BE5AB8">
              <w:rPr>
                <w:rFonts w:cs="Arial"/>
                <w:lang w:val="en-US"/>
              </w:rPr>
              <w:t xml:space="preserve"> </w:t>
            </w:r>
          </w:p>
          <w:p w14:paraId="2E545CD7" w14:textId="03CB0B50" w:rsidR="00537272" w:rsidRPr="00BE5AB8" w:rsidRDefault="00537272" w:rsidP="00F51F75">
            <w:pPr>
              <w:pStyle w:val="pucesdetableau"/>
            </w:pPr>
            <w:r w:rsidRPr="00F51F75">
              <w:rPr>
                <w:i/>
              </w:rPr>
              <w:t>Herbstbaum in bewegter Luft (</w:t>
            </w:r>
            <w:r w:rsidR="008C2AE2" w:rsidRPr="00F51F75">
              <w:rPr>
                <w:i/>
              </w:rPr>
              <w:t>« </w:t>
            </w:r>
            <w:r w:rsidRPr="00F51F75">
              <w:rPr>
                <w:i/>
              </w:rPr>
              <w:t>Winterbaum</w:t>
            </w:r>
            <w:r w:rsidR="008C2AE2" w:rsidRPr="00F51F75">
              <w:rPr>
                <w:i/>
              </w:rPr>
              <w:t> »</w:t>
            </w:r>
            <w:r w:rsidRPr="00F51F75">
              <w:rPr>
                <w:i/>
              </w:rPr>
              <w:t>)</w:t>
            </w:r>
            <w:r w:rsidRPr="00BE5AB8">
              <w:t xml:space="preserve"> (1912)</w:t>
            </w:r>
          </w:p>
          <w:p w14:paraId="757A624B" w14:textId="77777777" w:rsidR="00883360" w:rsidRPr="00BE5AB8" w:rsidRDefault="00883360" w:rsidP="00883360">
            <w:pPr>
              <w:autoSpaceDE w:val="0"/>
              <w:autoSpaceDN w:val="0"/>
              <w:adjustRightInd w:val="0"/>
              <w:rPr>
                <w:rFonts w:cs="Arial"/>
              </w:rPr>
            </w:pPr>
            <w:r w:rsidRPr="00BE5AB8">
              <w:rPr>
                <w:rFonts w:cs="Arial"/>
              </w:rPr>
              <w:t xml:space="preserve">Franz </w:t>
            </w:r>
            <w:r w:rsidRPr="00BE5AB8">
              <w:rPr>
                <w:rFonts w:cs="Arial"/>
                <w:b/>
              </w:rPr>
              <w:t>Marc,</w:t>
            </w:r>
          </w:p>
          <w:p w14:paraId="7319CE4E" w14:textId="77777777" w:rsidR="00883360" w:rsidRPr="00BE5AB8" w:rsidRDefault="00883360" w:rsidP="00F51F75">
            <w:pPr>
              <w:pStyle w:val="pucesdetableau"/>
            </w:pPr>
            <w:r w:rsidRPr="00F51F75">
              <w:rPr>
                <w:i/>
              </w:rPr>
              <w:t>Rehe im Walde II</w:t>
            </w:r>
            <w:r w:rsidRPr="00BE5AB8">
              <w:t xml:space="preserve"> (1914)</w:t>
            </w:r>
          </w:p>
          <w:p w14:paraId="400C784D" w14:textId="77777777" w:rsidR="00E606F3" w:rsidRPr="00BE5AB8" w:rsidRDefault="00E606F3" w:rsidP="00E606F3">
            <w:pPr>
              <w:autoSpaceDE w:val="0"/>
              <w:autoSpaceDN w:val="0"/>
              <w:adjustRightInd w:val="0"/>
              <w:rPr>
                <w:rFonts w:cs="Arial"/>
                <w:lang w:val="en-US"/>
              </w:rPr>
            </w:pPr>
            <w:r w:rsidRPr="00BE5AB8">
              <w:rPr>
                <w:rFonts w:cs="Arial"/>
                <w:lang w:val="en-US"/>
              </w:rPr>
              <w:t xml:space="preserve">Herbert </w:t>
            </w:r>
            <w:r w:rsidRPr="00BE5AB8">
              <w:rPr>
                <w:rFonts w:cs="Arial"/>
                <w:b/>
                <w:lang w:val="en-US"/>
              </w:rPr>
              <w:t>Boeckl,</w:t>
            </w:r>
            <w:r w:rsidRPr="00BE5AB8">
              <w:rPr>
                <w:rFonts w:cs="Arial"/>
                <w:lang w:val="en-US"/>
              </w:rPr>
              <w:t xml:space="preserve"> </w:t>
            </w:r>
          </w:p>
          <w:p w14:paraId="39700674" w14:textId="77777777" w:rsidR="00E606F3" w:rsidRPr="00BE5AB8" w:rsidRDefault="00E606F3" w:rsidP="00F51F75">
            <w:pPr>
              <w:pStyle w:val="pucesdetableau"/>
            </w:pPr>
            <w:r w:rsidRPr="00F51F75">
              <w:rPr>
                <w:i/>
              </w:rPr>
              <w:t>Gruppe am Waldrand</w:t>
            </w:r>
            <w:r w:rsidRPr="00BE5AB8">
              <w:t xml:space="preserve"> (1920)</w:t>
            </w:r>
          </w:p>
          <w:p w14:paraId="19B459DF" w14:textId="77777777" w:rsidR="00D658FD" w:rsidRPr="00BE5AB8" w:rsidRDefault="00D658FD" w:rsidP="00D658FD">
            <w:pPr>
              <w:autoSpaceDE w:val="0"/>
              <w:autoSpaceDN w:val="0"/>
              <w:adjustRightInd w:val="0"/>
              <w:rPr>
                <w:rFonts w:cs="Arial"/>
                <w:b/>
              </w:rPr>
            </w:pPr>
            <w:r w:rsidRPr="00BE5AB8">
              <w:rPr>
                <w:rFonts w:cs="Arial"/>
              </w:rPr>
              <w:t xml:space="preserve">Gerhard </w:t>
            </w:r>
            <w:r w:rsidRPr="00BE5AB8">
              <w:rPr>
                <w:rFonts w:cs="Arial"/>
                <w:b/>
              </w:rPr>
              <w:t>Richter,</w:t>
            </w:r>
          </w:p>
          <w:p w14:paraId="36E88FA9" w14:textId="77777777" w:rsidR="00D658FD" w:rsidRPr="00F51F75" w:rsidRDefault="00D658FD" w:rsidP="00F51F75">
            <w:pPr>
              <w:pStyle w:val="pucesdetableau"/>
            </w:pPr>
            <w:r w:rsidRPr="00F51F75">
              <w:rPr>
                <w:i/>
              </w:rPr>
              <w:t>Hirsch</w:t>
            </w:r>
            <w:r w:rsidRPr="00BE5AB8">
              <w:t xml:space="preserve"> (1963)</w:t>
            </w:r>
          </w:p>
          <w:p w14:paraId="12DC2375" w14:textId="77777777" w:rsidR="00D658FD" w:rsidRPr="00BE5AB8" w:rsidRDefault="00D658FD" w:rsidP="00F51F75">
            <w:pPr>
              <w:pStyle w:val="pucesdetableau"/>
              <w:rPr>
                <w:i/>
              </w:rPr>
            </w:pPr>
            <w:r w:rsidRPr="00BE5AB8">
              <w:rPr>
                <w:i/>
              </w:rPr>
              <w:t>Wald</w:t>
            </w:r>
            <w:r w:rsidRPr="00BE5AB8">
              <w:t xml:space="preserve"> (1990)</w:t>
            </w:r>
            <w:r w:rsidR="00023A90" w:rsidRPr="00BE5AB8">
              <w:t xml:space="preserve"> [série de 4 illustrations</w:t>
            </w:r>
            <w:r w:rsidRPr="00BE5AB8">
              <w:t>]</w:t>
            </w:r>
          </w:p>
          <w:p w14:paraId="224909E9" w14:textId="77777777" w:rsidR="00023A90" w:rsidRPr="00BE5AB8" w:rsidRDefault="00023A90" w:rsidP="00263FCF">
            <w:pPr>
              <w:pStyle w:val="pucesdetableau"/>
              <w:spacing w:after="360"/>
              <w:rPr>
                <w:i/>
              </w:rPr>
            </w:pPr>
            <w:r w:rsidRPr="00BE5AB8">
              <w:rPr>
                <w:i/>
              </w:rPr>
              <w:t xml:space="preserve">Wald </w:t>
            </w:r>
            <w:r w:rsidRPr="00BE5AB8">
              <w:t>(2008) [série de 285 photographies]</w:t>
            </w:r>
          </w:p>
          <w:p w14:paraId="670DF148" w14:textId="77777777" w:rsidR="00C6375B" w:rsidRPr="00BE5AB8" w:rsidRDefault="00174A52" w:rsidP="00A54CCD">
            <w:pPr>
              <w:autoSpaceDE w:val="0"/>
              <w:autoSpaceDN w:val="0"/>
              <w:adjustRightInd w:val="0"/>
              <w:rPr>
                <w:rFonts w:eastAsia="Times" w:cs="Arial"/>
                <w:lang w:val="de-DE"/>
              </w:rPr>
            </w:pPr>
            <w:r w:rsidRPr="00BE5AB8">
              <w:rPr>
                <w:rFonts w:eastAsia="Times" w:cs="Arial"/>
                <w:lang w:val="de-DE"/>
              </w:rPr>
              <w:lastRenderedPageBreak/>
              <w:t xml:space="preserve">[mus.] </w:t>
            </w:r>
          </w:p>
          <w:p w14:paraId="1CEE357E" w14:textId="77777777" w:rsidR="00A54CCD" w:rsidRPr="00BE5AB8" w:rsidRDefault="00A54CCD" w:rsidP="00A50CD5">
            <w:pPr>
              <w:autoSpaceDE w:val="0"/>
              <w:autoSpaceDN w:val="0"/>
              <w:adjustRightInd w:val="0"/>
              <w:spacing w:before="0"/>
              <w:rPr>
                <w:rFonts w:eastAsia="Times" w:cs="Arial"/>
                <w:lang w:val="de-DE"/>
              </w:rPr>
            </w:pPr>
            <w:r w:rsidRPr="00BE5AB8">
              <w:rPr>
                <w:rFonts w:eastAsia="Times" w:cs="Arial"/>
                <w:lang w:val="de-DE"/>
              </w:rPr>
              <w:t xml:space="preserve">Carl Maria </w:t>
            </w:r>
            <w:r w:rsidRPr="00BE5AB8">
              <w:rPr>
                <w:rFonts w:eastAsia="Times" w:cs="Arial"/>
                <w:b/>
                <w:lang w:val="de-DE"/>
              </w:rPr>
              <w:t>von Weber,</w:t>
            </w:r>
          </w:p>
          <w:p w14:paraId="7986F08C" w14:textId="77777777" w:rsidR="00A54CCD" w:rsidRPr="00BE5AB8" w:rsidRDefault="00A54CCD" w:rsidP="00F51F75">
            <w:pPr>
              <w:pStyle w:val="pucesdetableau"/>
            </w:pPr>
            <w:r w:rsidRPr="00F51F75">
              <w:rPr>
                <w:i/>
              </w:rPr>
              <w:t>Der Freischütz</w:t>
            </w:r>
            <w:r w:rsidRPr="00BE5AB8">
              <w:t xml:space="preserve"> (1821)</w:t>
            </w:r>
          </w:p>
          <w:p w14:paraId="48C71987" w14:textId="77777777" w:rsidR="00A54CCD" w:rsidRPr="00BE5AB8" w:rsidRDefault="00A54CCD" w:rsidP="00A54CCD">
            <w:pPr>
              <w:autoSpaceDE w:val="0"/>
              <w:autoSpaceDN w:val="0"/>
              <w:adjustRightInd w:val="0"/>
              <w:rPr>
                <w:rFonts w:eastAsia="Times" w:cs="Arial"/>
                <w:lang w:val="de-DE"/>
              </w:rPr>
            </w:pPr>
            <w:r w:rsidRPr="00BE5AB8">
              <w:rPr>
                <w:rFonts w:eastAsia="Times" w:cs="Arial"/>
                <w:lang w:val="de-DE"/>
              </w:rPr>
              <w:t xml:space="preserve">Franz </w:t>
            </w:r>
            <w:r w:rsidRPr="00BE5AB8">
              <w:rPr>
                <w:rFonts w:eastAsia="Times" w:cs="Arial"/>
                <w:b/>
                <w:lang w:val="de-DE"/>
              </w:rPr>
              <w:t>Schubert,</w:t>
            </w:r>
          </w:p>
          <w:p w14:paraId="192B34D3" w14:textId="77777777" w:rsidR="00A54CCD" w:rsidRPr="00BE5AB8" w:rsidRDefault="00A54CCD" w:rsidP="00F51F75">
            <w:pPr>
              <w:pStyle w:val="pucesdetableau"/>
            </w:pPr>
            <w:r w:rsidRPr="00F51F75">
              <w:rPr>
                <w:i/>
              </w:rPr>
              <w:t>Der Lindenbaum</w:t>
            </w:r>
            <w:r w:rsidRPr="00BE5AB8">
              <w:t xml:space="preserve"> (1827)</w:t>
            </w:r>
          </w:p>
          <w:p w14:paraId="299641E5" w14:textId="77777777" w:rsidR="00A54CCD" w:rsidRPr="00BE5AB8" w:rsidRDefault="00A54CCD" w:rsidP="00A54CCD">
            <w:pPr>
              <w:autoSpaceDE w:val="0"/>
              <w:autoSpaceDN w:val="0"/>
              <w:adjustRightInd w:val="0"/>
              <w:rPr>
                <w:rFonts w:eastAsia="Times" w:cs="Arial"/>
                <w:lang w:val="de-DE"/>
              </w:rPr>
            </w:pPr>
            <w:r w:rsidRPr="00BE5AB8">
              <w:rPr>
                <w:rFonts w:eastAsia="Times" w:cs="Arial"/>
                <w:lang w:val="de-DE"/>
              </w:rPr>
              <w:t xml:space="preserve">Robert </w:t>
            </w:r>
            <w:r w:rsidRPr="00BE5AB8">
              <w:rPr>
                <w:rFonts w:eastAsia="Times" w:cs="Arial"/>
                <w:b/>
                <w:lang w:val="de-DE"/>
              </w:rPr>
              <w:t>Schumann,</w:t>
            </w:r>
          </w:p>
          <w:p w14:paraId="046AAD5C" w14:textId="77777777" w:rsidR="00A54CCD" w:rsidRPr="00000EB4" w:rsidRDefault="00A54CCD" w:rsidP="00F51F75">
            <w:pPr>
              <w:pStyle w:val="pucesdetableau"/>
              <w:rPr>
                <w:lang w:val="fr-FR"/>
              </w:rPr>
            </w:pPr>
            <w:r w:rsidRPr="00000EB4">
              <w:rPr>
                <w:i/>
                <w:lang w:val="fr-FR"/>
              </w:rPr>
              <w:t>Waldgespräch</w:t>
            </w:r>
            <w:r w:rsidR="00FA2544" w:rsidRPr="00000EB4">
              <w:rPr>
                <w:lang w:val="fr-FR"/>
              </w:rPr>
              <w:t xml:space="preserve"> </w:t>
            </w:r>
            <w:r w:rsidR="0052588E" w:rsidRPr="00000EB4">
              <w:rPr>
                <w:lang w:val="fr-FR"/>
              </w:rPr>
              <w:t>I</w:t>
            </w:r>
            <w:r w:rsidRPr="00000EB4">
              <w:rPr>
                <w:lang w:val="fr-FR"/>
              </w:rPr>
              <w:t xml:space="preserve">n: </w:t>
            </w:r>
            <w:r w:rsidRPr="00000EB4">
              <w:rPr>
                <w:i/>
                <w:lang w:val="fr-FR"/>
              </w:rPr>
              <w:t>Liederkreis</w:t>
            </w:r>
            <w:r w:rsidRPr="00000EB4">
              <w:rPr>
                <w:lang w:val="fr-FR"/>
              </w:rPr>
              <w:t xml:space="preserve"> sur </w:t>
            </w:r>
            <w:r w:rsidR="008C452F" w:rsidRPr="00000EB4">
              <w:rPr>
                <w:lang w:val="fr-FR"/>
              </w:rPr>
              <w:t>le</w:t>
            </w:r>
            <w:r w:rsidRPr="00000EB4">
              <w:rPr>
                <w:lang w:val="fr-FR"/>
              </w:rPr>
              <w:t xml:space="preserve"> </w:t>
            </w:r>
            <w:r w:rsidR="00FA2544" w:rsidRPr="00000EB4">
              <w:rPr>
                <w:lang w:val="fr-FR"/>
              </w:rPr>
              <w:t>poème de Joseph von Eichendorff</w:t>
            </w:r>
            <w:r w:rsidRPr="00000EB4">
              <w:rPr>
                <w:lang w:val="fr-FR"/>
              </w:rPr>
              <w:t xml:space="preserve"> (1840)</w:t>
            </w:r>
          </w:p>
          <w:p w14:paraId="0B895A9F" w14:textId="77777777" w:rsidR="00C6375B" w:rsidRPr="00BE5AB8" w:rsidRDefault="00C6375B" w:rsidP="00A54CCD">
            <w:pPr>
              <w:autoSpaceDE w:val="0"/>
              <w:autoSpaceDN w:val="0"/>
              <w:adjustRightInd w:val="0"/>
              <w:rPr>
                <w:rFonts w:eastAsia="Times" w:cs="Arial"/>
                <w:lang w:val="de-DE"/>
              </w:rPr>
            </w:pPr>
            <w:r w:rsidRPr="00BE5AB8">
              <w:rPr>
                <w:rFonts w:eastAsia="Times" w:cs="Arial"/>
                <w:lang w:val="de-DE"/>
              </w:rPr>
              <w:t>A</w:t>
            </w:r>
            <w:r w:rsidR="004127D7" w:rsidRPr="00BE5AB8">
              <w:rPr>
                <w:rFonts w:eastAsia="Times" w:cs="Arial"/>
                <w:lang w:val="de-DE"/>
              </w:rPr>
              <w:t>rnold</w:t>
            </w:r>
            <w:r w:rsidRPr="00BE5AB8">
              <w:rPr>
                <w:rFonts w:eastAsia="Times" w:cs="Arial"/>
                <w:lang w:val="de-DE"/>
              </w:rPr>
              <w:t xml:space="preserve"> </w:t>
            </w:r>
            <w:r w:rsidRPr="00BE5AB8">
              <w:rPr>
                <w:rFonts w:eastAsia="Times" w:cs="Arial"/>
                <w:b/>
                <w:lang w:val="de-DE"/>
              </w:rPr>
              <w:t>Sch</w:t>
            </w:r>
            <w:r w:rsidR="004127D7" w:rsidRPr="00BE5AB8">
              <w:rPr>
                <w:rFonts w:eastAsia="Times" w:cs="Arial"/>
                <w:b/>
                <w:lang w:val="de-DE"/>
              </w:rPr>
              <w:t>oe</w:t>
            </w:r>
            <w:r w:rsidRPr="00BE5AB8">
              <w:rPr>
                <w:rFonts w:eastAsia="Times" w:cs="Arial"/>
                <w:b/>
                <w:lang w:val="de-DE"/>
              </w:rPr>
              <w:t>nberg</w:t>
            </w:r>
            <w:r w:rsidR="00A54CCD" w:rsidRPr="00BE5AB8">
              <w:rPr>
                <w:rFonts w:eastAsia="Times" w:cs="Arial"/>
                <w:b/>
                <w:lang w:val="de-DE"/>
              </w:rPr>
              <w:t>,</w:t>
            </w:r>
          </w:p>
          <w:p w14:paraId="2F664215" w14:textId="77777777" w:rsidR="00C6375B" w:rsidRPr="00BE5AB8" w:rsidRDefault="00C6375B" w:rsidP="00F51F75">
            <w:pPr>
              <w:pStyle w:val="pucesdetableau"/>
            </w:pPr>
            <w:r w:rsidRPr="00F51F75">
              <w:rPr>
                <w:i/>
              </w:rPr>
              <w:t>Lied der Waldtaube</w:t>
            </w:r>
            <w:r w:rsidRPr="00BE5AB8">
              <w:t xml:space="preserve"> (1922)</w:t>
            </w:r>
          </w:p>
          <w:p w14:paraId="0101DB93" w14:textId="77777777" w:rsidR="00C6375B" w:rsidRPr="00BE5AB8" w:rsidRDefault="001610BA" w:rsidP="00A54CCD">
            <w:pPr>
              <w:autoSpaceDE w:val="0"/>
              <w:autoSpaceDN w:val="0"/>
              <w:adjustRightInd w:val="0"/>
              <w:rPr>
                <w:rFonts w:eastAsia="Times" w:cs="Arial"/>
                <w:lang w:val="de-DE"/>
              </w:rPr>
            </w:pPr>
            <w:r w:rsidRPr="00BE5AB8">
              <w:rPr>
                <w:rFonts w:eastAsia="Times" w:cs="Arial"/>
                <w:lang w:val="de-DE"/>
              </w:rPr>
              <w:t xml:space="preserve">[film] </w:t>
            </w:r>
          </w:p>
          <w:p w14:paraId="3F5155DE" w14:textId="77777777" w:rsidR="001610BA" w:rsidRPr="00BE5AB8" w:rsidRDefault="001610BA" w:rsidP="00A50CD5">
            <w:pPr>
              <w:autoSpaceDE w:val="0"/>
              <w:autoSpaceDN w:val="0"/>
              <w:adjustRightInd w:val="0"/>
              <w:spacing w:before="0"/>
              <w:rPr>
                <w:rFonts w:eastAsia="Times" w:cs="Arial"/>
                <w:b/>
                <w:lang w:val="de-DE"/>
              </w:rPr>
            </w:pPr>
            <w:r w:rsidRPr="00BE5AB8">
              <w:rPr>
                <w:rFonts w:eastAsia="Times" w:cs="Arial"/>
                <w:lang w:val="de-DE"/>
              </w:rPr>
              <w:t xml:space="preserve">Hanns </w:t>
            </w:r>
            <w:r w:rsidRPr="00BE5AB8">
              <w:rPr>
                <w:rFonts w:eastAsia="Times" w:cs="Arial"/>
                <w:b/>
                <w:lang w:val="de-DE"/>
              </w:rPr>
              <w:t>Springer</w:t>
            </w:r>
            <w:r w:rsidRPr="00BE5AB8">
              <w:rPr>
                <w:rFonts w:eastAsia="Times" w:cs="Arial"/>
                <w:lang w:val="de-DE"/>
              </w:rPr>
              <w:t xml:space="preserve"> und Rolf von </w:t>
            </w:r>
            <w:r w:rsidRPr="00BE5AB8">
              <w:rPr>
                <w:rFonts w:eastAsia="Times" w:cs="Arial"/>
                <w:b/>
                <w:lang w:val="de-DE"/>
              </w:rPr>
              <w:t>Sonje</w:t>
            </w:r>
            <w:r w:rsidR="0099354E" w:rsidRPr="00BE5AB8">
              <w:rPr>
                <w:rFonts w:eastAsia="Times" w:cs="Arial"/>
                <w:b/>
                <w:lang w:val="de-DE"/>
              </w:rPr>
              <w:t>v</w:t>
            </w:r>
            <w:r w:rsidRPr="00BE5AB8">
              <w:rPr>
                <w:rFonts w:eastAsia="Times" w:cs="Arial"/>
                <w:b/>
                <w:lang w:val="de-DE"/>
              </w:rPr>
              <w:t>ski-Jamrowski</w:t>
            </w:r>
            <w:r w:rsidR="00C6375B" w:rsidRPr="00BE5AB8">
              <w:rPr>
                <w:rFonts w:eastAsia="Times" w:cs="Arial"/>
                <w:b/>
                <w:lang w:val="de-DE"/>
              </w:rPr>
              <w:t>,</w:t>
            </w:r>
          </w:p>
          <w:p w14:paraId="2E57F9B8" w14:textId="7803B639" w:rsidR="001610BA" w:rsidRPr="00BE5AB8" w:rsidRDefault="001610BA" w:rsidP="00F51F75">
            <w:pPr>
              <w:pStyle w:val="pucesdetableau"/>
            </w:pPr>
            <w:r w:rsidRPr="00F51F75">
              <w:rPr>
                <w:i/>
              </w:rPr>
              <w:t>Ewiger Wald - ewiges Volk</w:t>
            </w:r>
            <w:r w:rsidR="00C6375B" w:rsidRPr="00BE5AB8">
              <w:t xml:space="preserve"> (</w:t>
            </w:r>
            <w:r w:rsidRPr="00BE5AB8">
              <w:t>1936</w:t>
            </w:r>
            <w:r w:rsidR="00C6375B" w:rsidRPr="00BE5AB8">
              <w:t>)</w:t>
            </w:r>
          </w:p>
          <w:p w14:paraId="0013E582" w14:textId="77777777" w:rsidR="001610BA" w:rsidRPr="00BE5AB8" w:rsidRDefault="001610BA" w:rsidP="00A54CCD">
            <w:pPr>
              <w:autoSpaceDE w:val="0"/>
              <w:autoSpaceDN w:val="0"/>
              <w:adjustRightInd w:val="0"/>
              <w:rPr>
                <w:rFonts w:eastAsia="Times" w:cs="Arial"/>
                <w:lang w:val="en-US"/>
              </w:rPr>
            </w:pPr>
            <w:r w:rsidRPr="00BE5AB8">
              <w:rPr>
                <w:rFonts w:eastAsia="Times" w:cs="Arial"/>
                <w:lang w:val="en-US"/>
              </w:rPr>
              <w:t>Alfons</w:t>
            </w:r>
            <w:r w:rsidRPr="00BE5AB8">
              <w:rPr>
                <w:rFonts w:eastAsia="Times" w:cs="Arial"/>
                <w:b/>
                <w:lang w:val="en-US"/>
              </w:rPr>
              <w:t xml:space="preserve"> Stummer</w:t>
            </w:r>
            <w:r w:rsidR="00C6375B" w:rsidRPr="00BE5AB8">
              <w:rPr>
                <w:rFonts w:eastAsia="Times" w:cs="Arial"/>
                <w:lang w:val="en-US"/>
              </w:rPr>
              <w:t>,</w:t>
            </w:r>
            <w:r w:rsidRPr="00BE5AB8">
              <w:rPr>
                <w:rFonts w:eastAsia="Times" w:cs="Arial"/>
                <w:lang w:val="en-US"/>
              </w:rPr>
              <w:t xml:space="preserve"> </w:t>
            </w:r>
          </w:p>
          <w:p w14:paraId="165861A7" w14:textId="6453C492" w:rsidR="001610BA" w:rsidRPr="00BE5AB8" w:rsidRDefault="001610BA" w:rsidP="00F51F75">
            <w:pPr>
              <w:pStyle w:val="pucesdetableau"/>
            </w:pPr>
            <w:r w:rsidRPr="00ED554C">
              <w:rPr>
                <w:i/>
              </w:rPr>
              <w:t>Der Förster vom Silberwald</w:t>
            </w:r>
            <w:r w:rsidRPr="00BE5AB8">
              <w:t xml:space="preserve"> </w:t>
            </w:r>
            <w:r w:rsidR="00C6375B" w:rsidRPr="00BE5AB8">
              <w:t>(</w:t>
            </w:r>
            <w:r w:rsidRPr="00BE5AB8">
              <w:t>1954</w:t>
            </w:r>
            <w:r w:rsidR="00C6375B" w:rsidRPr="00BE5AB8">
              <w:t>)</w:t>
            </w:r>
          </w:p>
          <w:p w14:paraId="57A70AB3" w14:textId="77777777" w:rsidR="00C6375B" w:rsidRPr="00BE5AB8" w:rsidRDefault="001610BA" w:rsidP="00A54CCD">
            <w:pPr>
              <w:autoSpaceDE w:val="0"/>
              <w:autoSpaceDN w:val="0"/>
              <w:adjustRightInd w:val="0"/>
              <w:rPr>
                <w:rFonts w:eastAsia="Times" w:cs="Arial"/>
                <w:lang w:val="de-DE"/>
              </w:rPr>
            </w:pPr>
            <w:r w:rsidRPr="00BE5AB8">
              <w:rPr>
                <w:rFonts w:eastAsia="Times" w:cs="Arial"/>
                <w:lang w:val="de-DE"/>
              </w:rPr>
              <w:t>[</w:t>
            </w:r>
            <w:r w:rsidR="00C6375B" w:rsidRPr="00BE5AB8">
              <w:rPr>
                <w:rFonts w:eastAsia="Times" w:cs="Arial"/>
                <w:lang w:val="de-DE"/>
              </w:rPr>
              <w:t>e</w:t>
            </w:r>
            <w:r w:rsidRPr="00BE5AB8">
              <w:rPr>
                <w:rFonts w:eastAsia="Times" w:cs="Arial"/>
                <w:lang w:val="de-DE"/>
              </w:rPr>
              <w:t>ssa</w:t>
            </w:r>
            <w:r w:rsidR="00C6375B" w:rsidRPr="00BE5AB8">
              <w:rPr>
                <w:rFonts w:eastAsia="Times" w:cs="Arial"/>
                <w:lang w:val="de-DE"/>
              </w:rPr>
              <w:t>i</w:t>
            </w:r>
            <w:r w:rsidRPr="00BE5AB8">
              <w:rPr>
                <w:rFonts w:eastAsia="Times" w:cs="Arial"/>
                <w:lang w:val="de-DE"/>
              </w:rPr>
              <w:t xml:space="preserve">] </w:t>
            </w:r>
          </w:p>
          <w:p w14:paraId="3E526404" w14:textId="77777777" w:rsidR="001610BA" w:rsidRPr="00BE5AB8" w:rsidRDefault="001610BA" w:rsidP="00A50CD5">
            <w:pPr>
              <w:autoSpaceDE w:val="0"/>
              <w:autoSpaceDN w:val="0"/>
              <w:adjustRightInd w:val="0"/>
              <w:spacing w:before="0"/>
              <w:rPr>
                <w:rFonts w:eastAsia="Times" w:cs="Arial"/>
                <w:lang w:val="de-DE"/>
              </w:rPr>
            </w:pPr>
            <w:r w:rsidRPr="00BE5AB8">
              <w:rPr>
                <w:rFonts w:eastAsia="Times" w:cs="Arial"/>
                <w:lang w:val="de-DE"/>
              </w:rPr>
              <w:t>Albrecht</w:t>
            </w:r>
            <w:r w:rsidRPr="00BE5AB8">
              <w:rPr>
                <w:rFonts w:eastAsia="Times" w:cs="Arial"/>
                <w:b/>
                <w:lang w:val="de-DE"/>
              </w:rPr>
              <w:t xml:space="preserve"> Lehmann</w:t>
            </w:r>
            <w:r w:rsidR="00C6375B" w:rsidRPr="00BE5AB8">
              <w:rPr>
                <w:rFonts w:eastAsia="Times" w:cs="Arial"/>
                <w:b/>
                <w:lang w:val="de-DE"/>
              </w:rPr>
              <w:t>,</w:t>
            </w:r>
          </w:p>
          <w:p w14:paraId="79D3BFCC" w14:textId="31F10163" w:rsidR="0026144D" w:rsidRPr="00BE5AB8" w:rsidRDefault="008C2AE2" w:rsidP="00F51F75">
            <w:pPr>
              <w:pStyle w:val="pucesdetableau"/>
              <w:rPr>
                <w:rFonts w:eastAsiaTheme="minorHAnsi"/>
                <w:i/>
              </w:rPr>
            </w:pPr>
            <w:r w:rsidRPr="00BE5AB8">
              <w:rPr>
                <w:rFonts w:eastAsiaTheme="minorHAnsi"/>
              </w:rPr>
              <w:t>« </w:t>
            </w:r>
            <w:r w:rsidR="0026144D" w:rsidRPr="00BE5AB8">
              <w:rPr>
                <w:rFonts w:eastAsiaTheme="minorHAnsi"/>
              </w:rPr>
              <w:t>Mythos deutscher Wald</w:t>
            </w:r>
            <w:r w:rsidRPr="00BE5AB8">
              <w:rPr>
                <w:rFonts w:eastAsiaTheme="minorHAnsi"/>
              </w:rPr>
              <w:t> »</w:t>
            </w:r>
            <w:r w:rsidR="00086F8F" w:rsidRPr="00BE5AB8">
              <w:rPr>
                <w:rFonts w:eastAsiaTheme="minorHAnsi"/>
              </w:rPr>
              <w:t xml:space="preserve"> </w:t>
            </w:r>
            <w:r w:rsidR="00FA2544" w:rsidRPr="00BE5AB8">
              <w:rPr>
                <w:rFonts w:eastAsiaTheme="minorHAnsi"/>
              </w:rPr>
              <w:t>i</w:t>
            </w:r>
            <w:r w:rsidR="0026144D" w:rsidRPr="00BE5AB8">
              <w:rPr>
                <w:rFonts w:eastAsiaTheme="minorHAnsi"/>
              </w:rPr>
              <w:t xml:space="preserve">n: </w:t>
            </w:r>
            <w:r w:rsidR="0026144D" w:rsidRPr="00BE5AB8">
              <w:rPr>
                <w:rFonts w:eastAsiaTheme="minorHAnsi"/>
                <w:i/>
              </w:rPr>
              <w:t xml:space="preserve">Der deutsche Wald, </w:t>
            </w:r>
            <w:r w:rsidR="0026144D" w:rsidRPr="00BE5AB8">
              <w:rPr>
                <w:rFonts w:eastAsiaTheme="minorHAnsi"/>
              </w:rPr>
              <w:t>Heft 1/2001</w:t>
            </w:r>
          </w:p>
          <w:p w14:paraId="4B71E6DA" w14:textId="77777777" w:rsidR="00B205E3" w:rsidRPr="00BE5AB8" w:rsidRDefault="00B205E3" w:rsidP="0026144D">
            <w:pPr>
              <w:autoSpaceDE w:val="0"/>
              <w:autoSpaceDN w:val="0"/>
              <w:adjustRightInd w:val="0"/>
              <w:rPr>
                <w:rFonts w:eastAsia="Times" w:cs="Arial"/>
                <w:lang w:val="de-DE"/>
              </w:rPr>
            </w:pPr>
            <w:r w:rsidRPr="00BE5AB8">
              <w:rPr>
                <w:rFonts w:eastAsia="Times" w:cs="Arial"/>
                <w:lang w:val="de-DE"/>
              </w:rPr>
              <w:t xml:space="preserve">Peter </w:t>
            </w:r>
            <w:r w:rsidRPr="00BE5AB8">
              <w:rPr>
                <w:rFonts w:eastAsia="Times" w:cs="Arial"/>
                <w:b/>
                <w:lang w:val="de-DE"/>
              </w:rPr>
              <w:t>Wohlleben,</w:t>
            </w:r>
          </w:p>
          <w:p w14:paraId="6BB208D7" w14:textId="77777777" w:rsidR="00B205E3" w:rsidRPr="00BE5AB8" w:rsidRDefault="00B205E3" w:rsidP="00F51F75">
            <w:pPr>
              <w:pStyle w:val="pucesdetableau"/>
            </w:pPr>
            <w:r w:rsidRPr="00ED554C">
              <w:rPr>
                <w:i/>
              </w:rPr>
              <w:t>Das geheime Leben der Bäume</w:t>
            </w:r>
            <w:r w:rsidRPr="00BE5AB8">
              <w:t xml:space="preserve"> (2015)</w:t>
            </w:r>
          </w:p>
          <w:p w14:paraId="280A2388" w14:textId="77777777" w:rsidR="00B205E3" w:rsidRPr="00BE5AB8" w:rsidRDefault="00B205E3" w:rsidP="00B205E3">
            <w:pPr>
              <w:autoSpaceDE w:val="0"/>
              <w:autoSpaceDN w:val="0"/>
              <w:adjustRightInd w:val="0"/>
              <w:rPr>
                <w:rFonts w:eastAsia="Times" w:cs="Arial"/>
                <w:lang w:val="de-DE"/>
              </w:rPr>
            </w:pPr>
            <w:r w:rsidRPr="00BE5AB8">
              <w:rPr>
                <w:rFonts w:eastAsia="Times" w:cs="Arial"/>
                <w:lang w:val="de-DE"/>
              </w:rPr>
              <w:t xml:space="preserve">Alexander </w:t>
            </w:r>
            <w:r w:rsidRPr="00BE5AB8">
              <w:rPr>
                <w:rFonts w:eastAsia="Times" w:cs="Arial"/>
                <w:b/>
                <w:lang w:val="de-DE"/>
              </w:rPr>
              <w:t>Demandt,</w:t>
            </w:r>
          </w:p>
          <w:p w14:paraId="2801E2F6" w14:textId="720B9970" w:rsidR="00B205E3" w:rsidRPr="00BE5AB8" w:rsidRDefault="008C2AE2" w:rsidP="00F51F75">
            <w:pPr>
              <w:pStyle w:val="pucesdetableau"/>
            </w:pPr>
            <w:r w:rsidRPr="00BE5AB8">
              <w:rPr>
                <w:bCs/>
              </w:rPr>
              <w:t>« </w:t>
            </w:r>
            <w:r w:rsidR="00B205E3" w:rsidRPr="00BE5AB8">
              <w:t>Der Wald und die Bäume</w:t>
            </w:r>
            <w:r w:rsidRPr="00BE5AB8">
              <w:t> »</w:t>
            </w:r>
            <w:r w:rsidR="00086F8F" w:rsidRPr="00BE5AB8">
              <w:t xml:space="preserve"> </w:t>
            </w:r>
            <w:r w:rsidR="00B205E3" w:rsidRPr="00BE5AB8">
              <w:t xml:space="preserve">In: </w:t>
            </w:r>
            <w:r w:rsidR="00B205E3" w:rsidRPr="00ED554C">
              <w:rPr>
                <w:i/>
              </w:rPr>
              <w:t>Über die Deutschen. Eine kleine Kulturgeschichte</w:t>
            </w:r>
            <w:r w:rsidR="009D2E2D" w:rsidRPr="00ED554C">
              <w:rPr>
                <w:i/>
              </w:rPr>
              <w:t xml:space="preserve"> </w:t>
            </w:r>
            <w:r w:rsidR="009D2E2D" w:rsidRPr="00BE5AB8">
              <w:t>(2007)</w:t>
            </w:r>
          </w:p>
          <w:p w14:paraId="6B6CC6F0" w14:textId="77777777" w:rsidR="00B205E3" w:rsidRPr="00BE5AB8" w:rsidRDefault="00B205E3" w:rsidP="00B205E3">
            <w:pPr>
              <w:autoSpaceDE w:val="0"/>
              <w:autoSpaceDN w:val="0"/>
              <w:adjustRightInd w:val="0"/>
              <w:rPr>
                <w:rFonts w:eastAsia="Times" w:cs="Arial"/>
                <w:lang w:val="de-DE"/>
              </w:rPr>
            </w:pPr>
            <w:r w:rsidRPr="00BE5AB8">
              <w:rPr>
                <w:rFonts w:eastAsia="Times" w:cs="Arial"/>
                <w:lang w:val="de-DE"/>
              </w:rPr>
              <w:t xml:space="preserve">Günter </w:t>
            </w:r>
            <w:r w:rsidRPr="00BE5AB8">
              <w:rPr>
                <w:rFonts w:eastAsia="Times" w:cs="Arial"/>
                <w:b/>
                <w:lang w:val="de-DE"/>
              </w:rPr>
              <w:t>Kunert,</w:t>
            </w:r>
          </w:p>
          <w:p w14:paraId="4718E1A5" w14:textId="2134176D" w:rsidR="00B205E3" w:rsidRPr="00BE5AB8" w:rsidRDefault="008C2AE2" w:rsidP="00F51F75">
            <w:pPr>
              <w:pStyle w:val="pucesdetableau"/>
            </w:pPr>
            <w:r w:rsidRPr="00BE5AB8">
              <w:rPr>
                <w:bCs/>
              </w:rPr>
              <w:t>« </w:t>
            </w:r>
            <w:r w:rsidR="00B205E3" w:rsidRPr="00BE5AB8">
              <w:t>Der deutsche Wald gibt seine letzte Vorstellung</w:t>
            </w:r>
            <w:r w:rsidRPr="00BE5AB8">
              <w:t> »</w:t>
            </w:r>
            <w:r w:rsidR="00086F8F" w:rsidRPr="00BE5AB8">
              <w:t xml:space="preserve"> </w:t>
            </w:r>
            <w:r w:rsidR="00B205E3" w:rsidRPr="00BE5AB8">
              <w:t>(1985)</w:t>
            </w:r>
            <w:r w:rsidR="00FA2544" w:rsidRPr="00BE5AB8">
              <w:t xml:space="preserve"> i</w:t>
            </w:r>
            <w:r w:rsidR="00B205E3" w:rsidRPr="00BE5AB8">
              <w:t xml:space="preserve">n: </w:t>
            </w:r>
            <w:r w:rsidR="00B205E3" w:rsidRPr="00BE5AB8">
              <w:rPr>
                <w:i/>
              </w:rPr>
              <w:t>Die letzten Indianer Europas. Kommentare zum Traum, der Leben heisst</w:t>
            </w:r>
            <w:r w:rsidR="00B205E3" w:rsidRPr="00BE5AB8">
              <w:t xml:space="preserve"> (1991)</w:t>
            </w:r>
          </w:p>
          <w:p w14:paraId="2095458B" w14:textId="77777777" w:rsidR="001610BA" w:rsidRPr="00BE5AB8" w:rsidRDefault="001610BA" w:rsidP="00A54CCD">
            <w:pPr>
              <w:autoSpaceDE w:val="0"/>
              <w:autoSpaceDN w:val="0"/>
              <w:adjustRightInd w:val="0"/>
              <w:rPr>
                <w:rFonts w:eastAsia="Times" w:cs="Arial"/>
                <w:lang w:val="de-DE"/>
              </w:rPr>
            </w:pPr>
            <w:r w:rsidRPr="00BE5AB8">
              <w:rPr>
                <w:rFonts w:eastAsia="Times" w:cs="Arial"/>
                <w:lang w:val="de-DE"/>
              </w:rPr>
              <w:t>[</w:t>
            </w:r>
            <w:r w:rsidR="00675F15" w:rsidRPr="00BE5AB8">
              <w:rPr>
                <w:rFonts w:eastAsia="Times" w:cs="Arial"/>
                <w:lang w:val="de-DE"/>
              </w:rPr>
              <w:t>catalogue d‘exposition</w:t>
            </w:r>
            <w:r w:rsidRPr="00BE5AB8">
              <w:rPr>
                <w:rFonts w:eastAsia="Times" w:cs="Arial"/>
                <w:lang w:val="de-DE"/>
              </w:rPr>
              <w:t>]</w:t>
            </w:r>
          </w:p>
          <w:p w14:paraId="1999ADBB" w14:textId="7CA90355" w:rsidR="001610BA" w:rsidRPr="00BE5AB8" w:rsidRDefault="001610BA" w:rsidP="00F51F75">
            <w:pPr>
              <w:pStyle w:val="pucesdetableau"/>
              <w:rPr>
                <w:i/>
              </w:rPr>
            </w:pPr>
            <w:r w:rsidRPr="00BE5AB8">
              <w:rPr>
                <w:i/>
              </w:rPr>
              <w:t>Unter Bäumen. Die Deutschen und der Wald</w:t>
            </w:r>
            <w:r w:rsidR="00073EB1" w:rsidRPr="00BE5AB8">
              <w:rPr>
                <w:i/>
              </w:rPr>
              <w:t xml:space="preserve"> </w:t>
            </w:r>
            <w:r w:rsidR="00073EB1" w:rsidRPr="00BE5AB8">
              <w:t>[</w:t>
            </w:r>
            <w:r w:rsidRPr="00BE5AB8">
              <w:t>Deutsches Historisches Museum, Berlin</w:t>
            </w:r>
            <w:r w:rsidR="00073EB1" w:rsidRPr="00BE5AB8">
              <w:t xml:space="preserve"> (</w:t>
            </w:r>
            <w:r w:rsidRPr="00BE5AB8">
              <w:t>2011</w:t>
            </w:r>
            <w:r w:rsidR="00073EB1" w:rsidRPr="00BE5AB8">
              <w:t>)]</w:t>
            </w:r>
          </w:p>
          <w:p w14:paraId="37AA964E" w14:textId="77777777" w:rsidR="001610BA" w:rsidRPr="00BE5AB8" w:rsidRDefault="001610BA" w:rsidP="00A54CCD">
            <w:pPr>
              <w:autoSpaceDE w:val="0"/>
              <w:autoSpaceDN w:val="0"/>
              <w:adjustRightInd w:val="0"/>
              <w:rPr>
                <w:rFonts w:eastAsia="Times" w:cs="Arial"/>
                <w:lang w:val="de-DE"/>
              </w:rPr>
            </w:pPr>
            <w:r w:rsidRPr="00BE5AB8">
              <w:rPr>
                <w:rFonts w:eastAsia="Times" w:cs="Arial"/>
                <w:lang w:val="de-DE"/>
              </w:rPr>
              <w:t xml:space="preserve">Herbert </w:t>
            </w:r>
            <w:r w:rsidRPr="00BE5AB8">
              <w:rPr>
                <w:rFonts w:eastAsia="Times" w:cs="Arial"/>
                <w:b/>
                <w:lang w:val="de-DE"/>
              </w:rPr>
              <w:t>Heinzelmann</w:t>
            </w:r>
            <w:r w:rsidR="00073EB1" w:rsidRPr="00BE5AB8">
              <w:rPr>
                <w:rFonts w:eastAsia="Times" w:cs="Arial"/>
                <w:b/>
                <w:lang w:val="de-DE"/>
              </w:rPr>
              <w:t>,</w:t>
            </w:r>
          </w:p>
          <w:p w14:paraId="26551118" w14:textId="77777777" w:rsidR="001610BA" w:rsidRPr="00BE5AB8" w:rsidRDefault="001610BA" w:rsidP="00F51F75">
            <w:pPr>
              <w:pStyle w:val="pucesdetableau"/>
            </w:pPr>
            <w:r w:rsidRPr="00BE5AB8">
              <w:rPr>
                <w:i/>
              </w:rPr>
              <w:t>Mein Freund, der Baum</w:t>
            </w:r>
            <w:r w:rsidRPr="00BE5AB8">
              <w:t xml:space="preserve"> </w:t>
            </w:r>
            <w:r w:rsidR="00073EB1" w:rsidRPr="00BE5AB8">
              <w:t>[</w:t>
            </w:r>
            <w:r w:rsidRPr="00BE5AB8">
              <w:t xml:space="preserve">Goethe Institut </w:t>
            </w:r>
            <w:r w:rsidR="00073EB1" w:rsidRPr="00BE5AB8">
              <w:t>(</w:t>
            </w:r>
            <w:r w:rsidRPr="00BE5AB8">
              <w:t>2016)</w:t>
            </w:r>
            <w:r w:rsidR="00073EB1" w:rsidRPr="00BE5AB8">
              <w:t>]</w:t>
            </w:r>
          </w:p>
          <w:p w14:paraId="287D88A2" w14:textId="77777777" w:rsidR="00A54CCD" w:rsidRPr="00BE5AB8" w:rsidRDefault="001610BA" w:rsidP="00A54CCD">
            <w:pPr>
              <w:autoSpaceDE w:val="0"/>
              <w:autoSpaceDN w:val="0"/>
              <w:adjustRightInd w:val="0"/>
              <w:rPr>
                <w:rFonts w:eastAsia="Times" w:cs="Arial"/>
                <w:lang w:val="de-DE"/>
              </w:rPr>
            </w:pPr>
            <w:r w:rsidRPr="00BE5AB8">
              <w:rPr>
                <w:rFonts w:eastAsia="Times" w:cs="Arial"/>
                <w:lang w:val="de-DE"/>
              </w:rPr>
              <w:t xml:space="preserve">[mus.] </w:t>
            </w:r>
          </w:p>
          <w:p w14:paraId="72EF6A31" w14:textId="77777777" w:rsidR="001610BA" w:rsidRPr="00BE5AB8" w:rsidRDefault="001610BA" w:rsidP="00A50CD5">
            <w:pPr>
              <w:autoSpaceDE w:val="0"/>
              <w:autoSpaceDN w:val="0"/>
              <w:adjustRightInd w:val="0"/>
              <w:spacing w:before="0"/>
              <w:rPr>
                <w:rFonts w:eastAsia="Times" w:cs="Arial"/>
                <w:lang w:val="de-DE"/>
              </w:rPr>
            </w:pPr>
            <w:r w:rsidRPr="00BE5AB8">
              <w:rPr>
                <w:rFonts w:eastAsia="Times" w:cs="Arial"/>
                <w:b/>
                <w:lang w:val="de-DE"/>
              </w:rPr>
              <w:t>Alexandra</w:t>
            </w:r>
            <w:r w:rsidR="00073EB1" w:rsidRPr="00BE5AB8">
              <w:rPr>
                <w:rFonts w:eastAsia="Times" w:cs="Arial"/>
                <w:b/>
                <w:lang w:val="de-DE"/>
              </w:rPr>
              <w:t>,</w:t>
            </w:r>
          </w:p>
          <w:p w14:paraId="65C9D49B" w14:textId="77777777" w:rsidR="001610BA" w:rsidRPr="00BE5AB8" w:rsidRDefault="001610BA" w:rsidP="00263FCF">
            <w:pPr>
              <w:pStyle w:val="pucesdetableau"/>
              <w:spacing w:after="600"/>
            </w:pPr>
            <w:r w:rsidRPr="00ED554C">
              <w:rPr>
                <w:i/>
              </w:rPr>
              <w:t>Mein Freund, der Baum</w:t>
            </w:r>
            <w:r w:rsidRPr="00BE5AB8">
              <w:t xml:space="preserve"> </w:t>
            </w:r>
            <w:r w:rsidR="00073EB1" w:rsidRPr="00BE5AB8">
              <w:t>(</w:t>
            </w:r>
            <w:r w:rsidRPr="00BE5AB8">
              <w:t>1968</w:t>
            </w:r>
            <w:r w:rsidR="00073EB1" w:rsidRPr="00BE5AB8">
              <w:t>)</w:t>
            </w:r>
          </w:p>
          <w:p w14:paraId="0AEE336D" w14:textId="77777777" w:rsidR="00A54CCD" w:rsidRPr="00BE5AB8" w:rsidRDefault="001610BA" w:rsidP="00474217">
            <w:pPr>
              <w:autoSpaceDE w:val="0"/>
              <w:autoSpaceDN w:val="0"/>
              <w:adjustRightInd w:val="0"/>
              <w:spacing w:before="0"/>
              <w:rPr>
                <w:rFonts w:eastAsia="Times" w:cs="Arial"/>
                <w:lang w:val="de-DE"/>
              </w:rPr>
            </w:pPr>
            <w:r w:rsidRPr="00BE5AB8">
              <w:rPr>
                <w:rFonts w:eastAsia="Times" w:cs="Arial"/>
                <w:lang w:val="de-DE"/>
              </w:rPr>
              <w:lastRenderedPageBreak/>
              <w:t xml:space="preserve">[art] </w:t>
            </w:r>
          </w:p>
          <w:p w14:paraId="6F378C66" w14:textId="77777777" w:rsidR="001610BA" w:rsidRPr="00BE5AB8" w:rsidRDefault="001610BA" w:rsidP="00A50CD5">
            <w:pPr>
              <w:autoSpaceDE w:val="0"/>
              <w:autoSpaceDN w:val="0"/>
              <w:adjustRightInd w:val="0"/>
              <w:spacing w:before="0"/>
              <w:rPr>
                <w:rFonts w:eastAsia="Times" w:cs="Arial"/>
                <w:lang w:val="de-DE"/>
              </w:rPr>
            </w:pPr>
            <w:r w:rsidRPr="00BE5AB8">
              <w:rPr>
                <w:rFonts w:eastAsia="Times" w:cs="Arial"/>
                <w:lang w:val="de-DE"/>
              </w:rPr>
              <w:t xml:space="preserve">Anselm </w:t>
            </w:r>
            <w:r w:rsidRPr="00BE5AB8">
              <w:rPr>
                <w:rFonts w:eastAsia="Times" w:cs="Arial"/>
                <w:b/>
                <w:lang w:val="de-DE"/>
              </w:rPr>
              <w:t>Kiefer</w:t>
            </w:r>
            <w:r w:rsidR="00A54CCD" w:rsidRPr="00BE5AB8">
              <w:rPr>
                <w:rFonts w:eastAsia="Times" w:cs="Arial"/>
                <w:b/>
                <w:lang w:val="de-DE"/>
              </w:rPr>
              <w:t>,</w:t>
            </w:r>
            <w:r w:rsidRPr="00BE5AB8">
              <w:rPr>
                <w:rFonts w:eastAsia="Times" w:cs="Arial"/>
                <w:lang w:val="de-DE"/>
              </w:rPr>
              <w:t xml:space="preserve"> </w:t>
            </w:r>
          </w:p>
          <w:p w14:paraId="411220E9" w14:textId="77777777" w:rsidR="001610BA" w:rsidRPr="00BE5AB8" w:rsidRDefault="001610BA" w:rsidP="00F51F75">
            <w:pPr>
              <w:pStyle w:val="pucesdetableau"/>
            </w:pPr>
            <w:r w:rsidRPr="00ED554C">
              <w:rPr>
                <w:i/>
              </w:rPr>
              <w:t>Mann im Wald</w:t>
            </w:r>
            <w:r w:rsidRPr="00BE5AB8">
              <w:t>, 1971</w:t>
            </w:r>
          </w:p>
          <w:p w14:paraId="6F856E39" w14:textId="77777777" w:rsidR="001610BA" w:rsidRPr="00BE5AB8" w:rsidRDefault="001610BA" w:rsidP="00A54CCD">
            <w:pPr>
              <w:autoSpaceDE w:val="0"/>
              <w:autoSpaceDN w:val="0"/>
              <w:adjustRightInd w:val="0"/>
              <w:rPr>
                <w:rFonts w:eastAsia="Times" w:cs="Arial"/>
                <w:lang w:val="de-DE"/>
              </w:rPr>
            </w:pPr>
            <w:r w:rsidRPr="00BE5AB8">
              <w:rPr>
                <w:rFonts w:eastAsia="Times" w:cs="Arial"/>
                <w:lang w:val="de-DE"/>
              </w:rPr>
              <w:t xml:space="preserve">Joseph </w:t>
            </w:r>
            <w:r w:rsidRPr="00BE5AB8">
              <w:rPr>
                <w:rFonts w:eastAsia="Times" w:cs="Arial"/>
                <w:b/>
                <w:lang w:val="de-DE"/>
              </w:rPr>
              <w:t>Beuys,</w:t>
            </w:r>
            <w:r w:rsidRPr="00BE5AB8">
              <w:rPr>
                <w:rFonts w:eastAsia="Times" w:cs="Arial"/>
                <w:lang w:val="de-DE"/>
              </w:rPr>
              <w:t xml:space="preserve"> </w:t>
            </w:r>
          </w:p>
          <w:p w14:paraId="6CE269E7" w14:textId="77777777" w:rsidR="001610BA" w:rsidRPr="00BE5AB8" w:rsidRDefault="001610BA" w:rsidP="00F51F75">
            <w:pPr>
              <w:pStyle w:val="pucesdetableau"/>
            </w:pPr>
            <w:r w:rsidRPr="00BE5AB8">
              <w:rPr>
                <w:i/>
              </w:rPr>
              <w:t>700 Eichen</w:t>
            </w:r>
            <w:r w:rsidR="006830B5" w:rsidRPr="00BE5AB8">
              <w:t xml:space="preserve"> [</w:t>
            </w:r>
            <w:r w:rsidRPr="00BE5AB8">
              <w:t xml:space="preserve">Documenta Kassel </w:t>
            </w:r>
            <w:r w:rsidR="00675F15" w:rsidRPr="00BE5AB8">
              <w:t>(</w:t>
            </w:r>
            <w:r w:rsidRPr="00BE5AB8">
              <w:t>1982-1987</w:t>
            </w:r>
            <w:r w:rsidR="00675F15" w:rsidRPr="00BE5AB8">
              <w:t>)</w:t>
            </w:r>
            <w:r w:rsidR="006830B5" w:rsidRPr="00BE5AB8">
              <w:t>]</w:t>
            </w:r>
            <w:r w:rsidRPr="00BE5AB8">
              <w:t xml:space="preserve"> </w:t>
            </w:r>
          </w:p>
          <w:p w14:paraId="4505C405" w14:textId="77777777" w:rsidR="00FA7305" w:rsidRPr="00BE5AB8" w:rsidRDefault="001610BA" w:rsidP="00FC318F">
            <w:pPr>
              <w:rPr>
                <w:rFonts w:eastAsia="Times" w:cs="Arial"/>
                <w:lang w:val="de-DE"/>
              </w:rPr>
            </w:pPr>
            <w:r w:rsidRPr="00BE5AB8">
              <w:rPr>
                <w:rFonts w:eastAsia="Times" w:cs="Arial"/>
                <w:lang w:val="de-DE"/>
              </w:rPr>
              <w:t>[</w:t>
            </w:r>
            <w:r w:rsidR="00FC318F" w:rsidRPr="00BE5AB8">
              <w:rPr>
                <w:rFonts w:eastAsia="Times" w:cs="Arial"/>
                <w:lang w:val="de-DE"/>
              </w:rPr>
              <w:t>d</w:t>
            </w:r>
            <w:r w:rsidRPr="00BE5AB8">
              <w:rPr>
                <w:rFonts w:eastAsia="Times" w:cs="Arial"/>
                <w:lang w:val="de-DE"/>
              </w:rPr>
              <w:t xml:space="preserve">ict.] </w:t>
            </w:r>
          </w:p>
          <w:p w14:paraId="093DCC76" w14:textId="77777777" w:rsidR="001610BA" w:rsidRPr="00BE5AB8" w:rsidRDefault="001610BA" w:rsidP="00A50CD5">
            <w:pPr>
              <w:autoSpaceDE w:val="0"/>
              <w:autoSpaceDN w:val="0"/>
              <w:adjustRightInd w:val="0"/>
              <w:spacing w:before="0"/>
              <w:rPr>
                <w:rFonts w:eastAsia="Times" w:cs="Arial"/>
                <w:lang w:val="de-DE"/>
              </w:rPr>
            </w:pPr>
            <w:r w:rsidRPr="00BE5AB8">
              <w:rPr>
                <w:rFonts w:eastAsia="Times" w:cs="Arial"/>
                <w:lang w:val="de-DE"/>
              </w:rPr>
              <w:t xml:space="preserve">Thea </w:t>
            </w:r>
            <w:r w:rsidRPr="00BE5AB8">
              <w:rPr>
                <w:rFonts w:eastAsia="Times" w:cs="Arial"/>
                <w:b/>
                <w:lang w:val="de-DE"/>
              </w:rPr>
              <w:t>Dorn</w:t>
            </w:r>
            <w:r w:rsidRPr="00BE5AB8">
              <w:rPr>
                <w:rFonts w:eastAsia="Times" w:cs="Arial"/>
                <w:lang w:val="de-DE"/>
              </w:rPr>
              <w:t xml:space="preserve">/Richard </w:t>
            </w:r>
            <w:r w:rsidRPr="00BE5AB8">
              <w:rPr>
                <w:rFonts w:eastAsia="Times" w:cs="Arial"/>
                <w:b/>
                <w:lang w:val="de-DE"/>
              </w:rPr>
              <w:t>Wagner</w:t>
            </w:r>
            <w:r w:rsidR="00913F5F" w:rsidRPr="00BE5AB8">
              <w:rPr>
                <w:rFonts w:eastAsia="Times" w:cs="Arial"/>
                <w:b/>
                <w:lang w:val="de-DE"/>
              </w:rPr>
              <w:t>,</w:t>
            </w:r>
          </w:p>
          <w:p w14:paraId="22D979C6" w14:textId="1D4CE2A6" w:rsidR="00B205E3" w:rsidRPr="00BE5AB8" w:rsidRDefault="008C2AE2" w:rsidP="00F51F75">
            <w:pPr>
              <w:pStyle w:val="pucesdetableau"/>
            </w:pPr>
            <w:r w:rsidRPr="00BE5AB8">
              <w:rPr>
                <w:bCs/>
              </w:rPr>
              <w:t>« </w:t>
            </w:r>
            <w:r w:rsidR="001610BA" w:rsidRPr="00BE5AB8">
              <w:t>Bruder Baum</w:t>
            </w:r>
            <w:r w:rsidRPr="00BE5AB8">
              <w:t xml:space="preserve"> » </w:t>
            </w:r>
          </w:p>
          <w:p w14:paraId="0C216F88" w14:textId="73CA5EF6" w:rsidR="001610BA" w:rsidRPr="00BE5AB8" w:rsidRDefault="008C2AE2" w:rsidP="00F51F75">
            <w:pPr>
              <w:pStyle w:val="pucesdetableau"/>
            </w:pPr>
            <w:r w:rsidRPr="00BE5AB8">
              <w:rPr>
                <w:bCs/>
              </w:rPr>
              <w:t>« </w:t>
            </w:r>
            <w:r w:rsidR="001610BA" w:rsidRPr="00BE5AB8">
              <w:t>Wanderlust</w:t>
            </w:r>
            <w:r w:rsidRPr="00BE5AB8">
              <w:t> »</w:t>
            </w:r>
            <w:r w:rsidR="00086F8F" w:rsidRPr="00BE5AB8">
              <w:t xml:space="preserve"> </w:t>
            </w:r>
            <w:r w:rsidR="00FA2544" w:rsidRPr="00BE5AB8">
              <w:t>i</w:t>
            </w:r>
            <w:r w:rsidR="00FC318F" w:rsidRPr="00BE5AB8">
              <w:t>n</w:t>
            </w:r>
            <w:r w:rsidR="00086F8F" w:rsidRPr="00BE5AB8">
              <w:t> :</w:t>
            </w:r>
            <w:r w:rsidR="00FC318F" w:rsidRPr="00BE5AB8">
              <w:t xml:space="preserve"> </w:t>
            </w:r>
            <w:r w:rsidR="00FC318F" w:rsidRPr="00BE5AB8">
              <w:rPr>
                <w:i/>
              </w:rPr>
              <w:t>Die deutsche Seele</w:t>
            </w:r>
            <w:r w:rsidR="00FC318F" w:rsidRPr="00BE5AB8">
              <w:t xml:space="preserve"> </w:t>
            </w:r>
            <w:r w:rsidR="001610BA" w:rsidRPr="00BE5AB8">
              <w:t>(201</w:t>
            </w:r>
            <w:r w:rsidR="00097795" w:rsidRPr="00BE5AB8">
              <w:t>1</w:t>
            </w:r>
            <w:r w:rsidR="001610BA" w:rsidRPr="00BE5AB8">
              <w:t>)</w:t>
            </w:r>
            <w:r w:rsidR="00FA2544" w:rsidRPr="00BE5AB8">
              <w:t xml:space="preserve"> </w:t>
            </w:r>
          </w:p>
          <w:p w14:paraId="79C07CA2" w14:textId="77777777" w:rsidR="00BB1FE8" w:rsidRPr="00BE5AB8" w:rsidRDefault="00BB1FE8" w:rsidP="00BB1FE8">
            <w:pPr>
              <w:autoSpaceDE w:val="0"/>
              <w:autoSpaceDN w:val="0"/>
              <w:adjustRightInd w:val="0"/>
              <w:rPr>
                <w:rFonts w:eastAsia="Times" w:cs="Arial"/>
              </w:rPr>
            </w:pPr>
            <w:r w:rsidRPr="00BE5AB8">
              <w:rPr>
                <w:rFonts w:eastAsia="Times" w:cs="Arial"/>
              </w:rPr>
              <w:t>[pour une mise en perspective]</w:t>
            </w:r>
          </w:p>
          <w:p w14:paraId="687A56F3" w14:textId="77777777" w:rsidR="009E2E04" w:rsidRPr="00BE5AB8" w:rsidRDefault="009E2E04" w:rsidP="00A50CD5">
            <w:pPr>
              <w:autoSpaceDE w:val="0"/>
              <w:autoSpaceDN w:val="0"/>
              <w:adjustRightInd w:val="0"/>
              <w:spacing w:before="0"/>
              <w:rPr>
                <w:rFonts w:eastAsia="Times" w:cs="Arial"/>
              </w:rPr>
            </w:pPr>
            <w:r w:rsidRPr="00BE5AB8">
              <w:rPr>
                <w:rFonts w:eastAsia="Times" w:cs="Arial"/>
              </w:rPr>
              <w:t xml:space="preserve">Alain </w:t>
            </w:r>
            <w:r w:rsidRPr="00BE5AB8">
              <w:rPr>
                <w:rFonts w:eastAsia="Times" w:cs="Arial"/>
                <w:b/>
              </w:rPr>
              <w:t>Corbin,</w:t>
            </w:r>
            <w:r w:rsidRPr="00BE5AB8">
              <w:rPr>
                <w:rFonts w:eastAsia="Times" w:cs="Arial"/>
              </w:rPr>
              <w:t xml:space="preserve"> </w:t>
            </w:r>
          </w:p>
          <w:p w14:paraId="38668B1C" w14:textId="77777777" w:rsidR="009E2E04" w:rsidRPr="00000EB4" w:rsidRDefault="009E2E04" w:rsidP="00F51F75">
            <w:pPr>
              <w:pStyle w:val="pucesdetableau"/>
              <w:rPr>
                <w:lang w:val="fr-FR"/>
              </w:rPr>
            </w:pPr>
            <w:r w:rsidRPr="00000EB4">
              <w:rPr>
                <w:i/>
                <w:lang w:val="fr-FR"/>
              </w:rPr>
              <w:t>La douceur de l’ombre. L’arbre source d’émotions, de l’Antiquité à nos jours</w:t>
            </w:r>
            <w:r w:rsidRPr="00000EB4">
              <w:rPr>
                <w:lang w:val="fr-FR"/>
              </w:rPr>
              <w:t xml:space="preserve"> (2013)</w:t>
            </w:r>
          </w:p>
          <w:p w14:paraId="50F37B0D" w14:textId="77777777" w:rsidR="00BB1FE8" w:rsidRPr="00BE5AB8" w:rsidRDefault="00BB1FE8" w:rsidP="00BB1FE8">
            <w:pPr>
              <w:autoSpaceDE w:val="0"/>
              <w:autoSpaceDN w:val="0"/>
              <w:adjustRightInd w:val="0"/>
              <w:rPr>
                <w:rFonts w:cs="Arial"/>
                <w:bCs/>
              </w:rPr>
            </w:pPr>
            <w:r w:rsidRPr="00BE5AB8">
              <w:rPr>
                <w:rFonts w:cs="Arial"/>
                <w:bCs/>
              </w:rPr>
              <w:t xml:space="preserve">Michel </w:t>
            </w:r>
            <w:r w:rsidRPr="00BE5AB8">
              <w:rPr>
                <w:rFonts w:cs="Arial"/>
                <w:b/>
                <w:bCs/>
              </w:rPr>
              <w:t>Tournier,</w:t>
            </w:r>
          </w:p>
          <w:p w14:paraId="27C47F4F" w14:textId="5261175D" w:rsidR="002C1C79" w:rsidRPr="00000EB4" w:rsidRDefault="008C2AE2" w:rsidP="00F51F75">
            <w:pPr>
              <w:pStyle w:val="pucesdetableau"/>
              <w:rPr>
                <w:lang w:val="fr-FR"/>
              </w:rPr>
            </w:pPr>
            <w:r w:rsidRPr="00000EB4">
              <w:rPr>
                <w:lang w:val="fr-FR"/>
              </w:rPr>
              <w:t>« </w:t>
            </w:r>
            <w:r w:rsidR="00FA2544" w:rsidRPr="00000EB4">
              <w:rPr>
                <w:lang w:val="fr-FR"/>
              </w:rPr>
              <w:t>Le saule et l’aulne</w:t>
            </w:r>
            <w:r w:rsidRPr="00000EB4">
              <w:rPr>
                <w:lang w:val="fr-FR"/>
              </w:rPr>
              <w:t> »</w:t>
            </w:r>
            <w:r w:rsidR="00086F8F" w:rsidRPr="00000EB4">
              <w:rPr>
                <w:lang w:val="fr-FR"/>
              </w:rPr>
              <w:t xml:space="preserve"> </w:t>
            </w:r>
            <w:r w:rsidR="00FA2544" w:rsidRPr="00000EB4">
              <w:rPr>
                <w:lang w:val="fr-FR"/>
              </w:rPr>
              <w:t>i</w:t>
            </w:r>
            <w:r w:rsidR="00BB1FE8" w:rsidRPr="00000EB4">
              <w:rPr>
                <w:lang w:val="fr-FR"/>
              </w:rPr>
              <w:t>n</w:t>
            </w:r>
            <w:r w:rsidR="00086F8F" w:rsidRPr="00000EB4">
              <w:rPr>
                <w:lang w:val="fr-FR"/>
              </w:rPr>
              <w:t> :</w:t>
            </w:r>
            <w:r w:rsidR="00BB1FE8" w:rsidRPr="00000EB4">
              <w:rPr>
                <w:lang w:val="fr-FR"/>
              </w:rPr>
              <w:t xml:space="preserve"> </w:t>
            </w:r>
            <w:r w:rsidR="00BB1FE8" w:rsidRPr="00000EB4">
              <w:rPr>
                <w:i/>
                <w:lang w:val="fr-FR"/>
              </w:rPr>
              <w:t>Le miroir des idées</w:t>
            </w:r>
            <w:r w:rsidR="00BB1FE8" w:rsidRPr="00000EB4">
              <w:rPr>
                <w:lang w:val="fr-FR"/>
              </w:rPr>
              <w:t xml:space="preserve"> (199</w:t>
            </w:r>
            <w:r w:rsidR="00A659EF" w:rsidRPr="00000EB4">
              <w:rPr>
                <w:lang w:val="fr-FR"/>
              </w:rPr>
              <w:t>4</w:t>
            </w:r>
            <w:r w:rsidR="00FA2544" w:rsidRPr="00000EB4">
              <w:rPr>
                <w:lang w:val="fr-FR"/>
              </w:rPr>
              <w:t>)</w:t>
            </w:r>
          </w:p>
        </w:tc>
      </w:tr>
      <w:tr w:rsidR="00033B1A" w:rsidRPr="00033B1A" w14:paraId="064673CA" w14:textId="77777777" w:rsidTr="00A50CD5">
        <w:tc>
          <w:tcPr>
            <w:tcW w:w="1588" w:type="dxa"/>
            <w:tcBorders>
              <w:top w:val="single" w:sz="4" w:space="0" w:color="auto"/>
              <w:left w:val="single" w:sz="4" w:space="0" w:color="auto"/>
              <w:bottom w:val="single" w:sz="4" w:space="0" w:color="auto"/>
              <w:right w:val="single" w:sz="4" w:space="0" w:color="auto"/>
            </w:tcBorders>
          </w:tcPr>
          <w:p w14:paraId="20A8359E" w14:textId="6486D507" w:rsidR="00BB1FE8" w:rsidRPr="007A7F7C" w:rsidRDefault="001610BA" w:rsidP="00BE5AB8">
            <w:pPr>
              <w:pStyle w:val="Titre5tableau"/>
              <w:keepNext w:val="0"/>
              <w:rPr>
                <w:rFonts w:eastAsia="Times" w:cs="Arial"/>
                <w:b w:val="0"/>
                <w:bCs/>
              </w:rPr>
            </w:pPr>
            <w:r w:rsidRPr="007A7F7C">
              <w:rPr>
                <w:rFonts w:eastAsia="Times" w:cs="Arial"/>
                <w:b w:val="0"/>
              </w:rPr>
              <w:lastRenderedPageBreak/>
              <w:t>L’eau, élément naturel et mythique</w:t>
            </w:r>
          </w:p>
        </w:tc>
        <w:tc>
          <w:tcPr>
            <w:tcW w:w="4110" w:type="dxa"/>
            <w:tcBorders>
              <w:top w:val="single" w:sz="4" w:space="0" w:color="auto"/>
              <w:left w:val="single" w:sz="4" w:space="0" w:color="auto"/>
              <w:bottom w:val="single" w:sz="4" w:space="0" w:color="auto"/>
              <w:right w:val="single" w:sz="4" w:space="0" w:color="auto"/>
            </w:tcBorders>
          </w:tcPr>
          <w:p w14:paraId="701DB3D1" w14:textId="77777777" w:rsidR="001610BA" w:rsidRPr="00BE5AB8" w:rsidRDefault="001610BA" w:rsidP="00FC318F">
            <w:pPr>
              <w:rPr>
                <w:rFonts w:cs="Arial"/>
                <w:shd w:val="clear" w:color="auto" w:fill="FFFFFF"/>
                <w:lang w:val="en-US"/>
              </w:rPr>
            </w:pPr>
            <w:r w:rsidRPr="00BE5AB8">
              <w:rPr>
                <w:rFonts w:cs="Arial"/>
                <w:bCs/>
                <w:lang w:val="en-US"/>
              </w:rPr>
              <w:t xml:space="preserve">Friedrich Leopold, </w:t>
            </w:r>
            <w:r w:rsidRPr="00BE5AB8">
              <w:rPr>
                <w:rFonts w:cs="Arial"/>
                <w:b/>
                <w:bCs/>
                <w:lang w:val="en-US"/>
              </w:rPr>
              <w:t>Graf zu Stolberg-Stolberg</w:t>
            </w:r>
            <w:r w:rsidRPr="00BE5AB8">
              <w:rPr>
                <w:rFonts w:cs="Arial"/>
                <w:b/>
                <w:shd w:val="clear" w:color="auto" w:fill="FFFFFF"/>
                <w:lang w:val="en-US"/>
              </w:rPr>
              <w:t xml:space="preserve">, </w:t>
            </w:r>
          </w:p>
          <w:p w14:paraId="3E885113" w14:textId="77777777" w:rsidR="001610BA" w:rsidRPr="00BE5AB8" w:rsidRDefault="00A20DD1" w:rsidP="00EC7D43">
            <w:pPr>
              <w:pStyle w:val="pucesdetableau"/>
            </w:pPr>
            <w:r w:rsidRPr="00EC7D43">
              <w:rPr>
                <w:i/>
              </w:rPr>
              <w:t>Lied auf dem Wasser zu singen</w:t>
            </w:r>
            <w:r w:rsidR="00FC318F" w:rsidRPr="00BE5AB8">
              <w:t xml:space="preserve"> (</w:t>
            </w:r>
            <w:r w:rsidR="001610BA" w:rsidRPr="00BE5AB8">
              <w:t>1782</w:t>
            </w:r>
            <w:r w:rsidR="00FC318F" w:rsidRPr="00BE5AB8">
              <w:t>)</w:t>
            </w:r>
          </w:p>
          <w:p w14:paraId="0E9B169A" w14:textId="77777777" w:rsidR="001610BA" w:rsidRPr="00BE5AB8" w:rsidRDefault="001610BA" w:rsidP="00D82498">
            <w:pPr>
              <w:autoSpaceDE w:val="0"/>
              <w:autoSpaceDN w:val="0"/>
              <w:adjustRightInd w:val="0"/>
              <w:rPr>
                <w:rFonts w:eastAsia="Times" w:cs="Arial"/>
                <w:b/>
                <w:bCs/>
                <w:lang w:val="en-US"/>
              </w:rPr>
            </w:pPr>
            <w:r w:rsidRPr="00BE5AB8">
              <w:rPr>
                <w:rFonts w:eastAsia="Times" w:cs="Arial"/>
                <w:bCs/>
                <w:lang w:val="en-US"/>
              </w:rPr>
              <w:t>J</w:t>
            </w:r>
            <w:r w:rsidR="00FC318F" w:rsidRPr="00BE5AB8">
              <w:rPr>
                <w:rFonts w:eastAsia="Times" w:cs="Arial"/>
                <w:bCs/>
                <w:lang w:val="en-US"/>
              </w:rPr>
              <w:t xml:space="preserve">ohann </w:t>
            </w:r>
            <w:r w:rsidRPr="00BE5AB8">
              <w:rPr>
                <w:rFonts w:eastAsia="Times" w:cs="Arial"/>
                <w:bCs/>
                <w:lang w:val="en-US"/>
              </w:rPr>
              <w:t>W</w:t>
            </w:r>
            <w:r w:rsidR="00FC318F" w:rsidRPr="00BE5AB8">
              <w:rPr>
                <w:rFonts w:eastAsia="Times" w:cs="Arial"/>
                <w:bCs/>
                <w:lang w:val="en-US"/>
              </w:rPr>
              <w:t>olfgang von</w:t>
            </w:r>
            <w:r w:rsidRPr="00BE5AB8">
              <w:rPr>
                <w:rFonts w:eastAsia="Times" w:cs="Arial"/>
                <w:b/>
                <w:bCs/>
                <w:lang w:val="en-US"/>
              </w:rPr>
              <w:t xml:space="preserve"> Goethe</w:t>
            </w:r>
            <w:r w:rsidR="00FC318F" w:rsidRPr="00BE5AB8">
              <w:rPr>
                <w:rFonts w:eastAsia="Times" w:cs="Arial"/>
                <w:b/>
                <w:bCs/>
                <w:lang w:val="en-US"/>
              </w:rPr>
              <w:t>,</w:t>
            </w:r>
          </w:p>
          <w:p w14:paraId="6EBEDD78" w14:textId="77777777" w:rsidR="001610BA" w:rsidRPr="00BE5AB8" w:rsidRDefault="001610BA" w:rsidP="00EC7D43">
            <w:pPr>
              <w:pStyle w:val="pucesdetableau"/>
            </w:pPr>
            <w:r w:rsidRPr="00BE5AB8">
              <w:rPr>
                <w:i/>
              </w:rPr>
              <w:t>Mahomets Gesang</w:t>
            </w:r>
            <w:r w:rsidR="00FC318F" w:rsidRPr="00BE5AB8">
              <w:rPr>
                <w:i/>
              </w:rPr>
              <w:t xml:space="preserve"> </w:t>
            </w:r>
            <w:r w:rsidR="00FC318F" w:rsidRPr="00BE5AB8">
              <w:t>(</w:t>
            </w:r>
            <w:r w:rsidRPr="00BE5AB8">
              <w:t>1772</w:t>
            </w:r>
            <w:r w:rsidR="00FC318F" w:rsidRPr="00BE5AB8">
              <w:t>)</w:t>
            </w:r>
            <w:r w:rsidRPr="00BE5AB8">
              <w:t xml:space="preserve"> </w:t>
            </w:r>
          </w:p>
          <w:p w14:paraId="2B434865" w14:textId="77777777" w:rsidR="001610BA" w:rsidRPr="00BE5AB8" w:rsidRDefault="001610BA" w:rsidP="00EC7D43">
            <w:pPr>
              <w:pStyle w:val="pucesdetableau"/>
            </w:pPr>
            <w:r w:rsidRPr="00BE5AB8">
              <w:rPr>
                <w:i/>
              </w:rPr>
              <w:t>Der Fischer</w:t>
            </w:r>
            <w:r w:rsidR="00FC318F" w:rsidRPr="00BE5AB8">
              <w:rPr>
                <w:i/>
              </w:rPr>
              <w:t xml:space="preserve"> </w:t>
            </w:r>
            <w:r w:rsidR="00FC318F" w:rsidRPr="00BE5AB8">
              <w:t>(</w:t>
            </w:r>
            <w:r w:rsidRPr="00BE5AB8">
              <w:t>1779</w:t>
            </w:r>
            <w:r w:rsidR="00FC318F" w:rsidRPr="00BE5AB8">
              <w:t>)</w:t>
            </w:r>
            <w:r w:rsidRPr="00BE5AB8">
              <w:t xml:space="preserve"> </w:t>
            </w:r>
          </w:p>
          <w:p w14:paraId="4F3D11A6" w14:textId="77777777" w:rsidR="001610BA" w:rsidRPr="00BE5AB8" w:rsidRDefault="001610BA" w:rsidP="00EC7D43">
            <w:pPr>
              <w:pStyle w:val="pucesdetableau"/>
            </w:pPr>
            <w:r w:rsidRPr="00BE5AB8">
              <w:rPr>
                <w:i/>
              </w:rPr>
              <w:t>Gesang der Geister über den Wassern</w:t>
            </w:r>
            <w:r w:rsidR="00FC318F" w:rsidRPr="00BE5AB8">
              <w:rPr>
                <w:i/>
              </w:rPr>
              <w:t xml:space="preserve"> </w:t>
            </w:r>
            <w:r w:rsidR="00FC318F" w:rsidRPr="00BE5AB8">
              <w:t>(</w:t>
            </w:r>
            <w:r w:rsidRPr="00BE5AB8">
              <w:t>1779</w:t>
            </w:r>
            <w:r w:rsidR="00FC318F" w:rsidRPr="00BE5AB8">
              <w:t>)</w:t>
            </w:r>
            <w:r w:rsidRPr="00BE5AB8">
              <w:t xml:space="preserve"> </w:t>
            </w:r>
          </w:p>
          <w:p w14:paraId="74DAE7AA" w14:textId="77777777" w:rsidR="001610BA" w:rsidRPr="00BE5AB8" w:rsidRDefault="001610BA" w:rsidP="00EC7D43">
            <w:pPr>
              <w:pStyle w:val="pucesdetableau"/>
            </w:pPr>
            <w:r w:rsidRPr="00EC7D43">
              <w:rPr>
                <w:i/>
              </w:rPr>
              <w:t>Auf dem See</w:t>
            </w:r>
            <w:r w:rsidR="00FC318F" w:rsidRPr="00BE5AB8">
              <w:t xml:space="preserve"> (</w:t>
            </w:r>
            <w:r w:rsidRPr="00BE5AB8">
              <w:t>1789</w:t>
            </w:r>
            <w:r w:rsidR="00FC318F" w:rsidRPr="00BE5AB8">
              <w:t>)</w:t>
            </w:r>
          </w:p>
          <w:p w14:paraId="0CF66736" w14:textId="77777777" w:rsidR="001610BA" w:rsidRPr="00BE5AB8" w:rsidRDefault="001610BA" w:rsidP="00EC7D43">
            <w:pPr>
              <w:pStyle w:val="pucesdetableau"/>
            </w:pPr>
            <w:r w:rsidRPr="00BE5AB8">
              <w:rPr>
                <w:i/>
              </w:rPr>
              <w:t>Meeresstille</w:t>
            </w:r>
            <w:r w:rsidR="00FC318F" w:rsidRPr="00BE5AB8">
              <w:rPr>
                <w:i/>
              </w:rPr>
              <w:t xml:space="preserve"> </w:t>
            </w:r>
            <w:r w:rsidR="00FC318F" w:rsidRPr="00BE5AB8">
              <w:t>(</w:t>
            </w:r>
            <w:r w:rsidRPr="00BE5AB8">
              <w:t>1795</w:t>
            </w:r>
            <w:r w:rsidR="00FC318F" w:rsidRPr="00BE5AB8">
              <w:t>)</w:t>
            </w:r>
            <w:r w:rsidRPr="00BE5AB8">
              <w:t xml:space="preserve"> </w:t>
            </w:r>
          </w:p>
          <w:p w14:paraId="63E23F3B" w14:textId="77777777" w:rsidR="001610BA" w:rsidRPr="00BE5AB8" w:rsidRDefault="001610BA" w:rsidP="00EC7D43">
            <w:pPr>
              <w:pStyle w:val="pucesdetableau"/>
            </w:pPr>
            <w:r w:rsidRPr="00EC7D43">
              <w:rPr>
                <w:i/>
              </w:rPr>
              <w:t>Der Zauberlehrling</w:t>
            </w:r>
            <w:r w:rsidR="00FC318F" w:rsidRPr="00BE5AB8">
              <w:t xml:space="preserve"> (</w:t>
            </w:r>
            <w:r w:rsidRPr="00BE5AB8">
              <w:t>1797</w:t>
            </w:r>
            <w:r w:rsidR="00FC318F" w:rsidRPr="00BE5AB8">
              <w:t>)</w:t>
            </w:r>
          </w:p>
          <w:p w14:paraId="79A0B89C" w14:textId="77777777" w:rsidR="001610BA" w:rsidRPr="00BE5AB8" w:rsidRDefault="00FC318F" w:rsidP="00D82498">
            <w:pPr>
              <w:autoSpaceDE w:val="0"/>
              <w:autoSpaceDN w:val="0"/>
              <w:adjustRightInd w:val="0"/>
              <w:rPr>
                <w:rFonts w:cs="Arial"/>
                <w:b/>
                <w:bCs/>
                <w:lang w:val="en-US"/>
              </w:rPr>
            </w:pPr>
            <w:r w:rsidRPr="00BE5AB8">
              <w:rPr>
                <w:rFonts w:cs="Arial"/>
                <w:bCs/>
                <w:lang w:val="en-US"/>
              </w:rPr>
              <w:t>Friedrich</w:t>
            </w:r>
            <w:r w:rsidRPr="00BE5AB8">
              <w:rPr>
                <w:rFonts w:cs="Arial"/>
                <w:b/>
                <w:bCs/>
                <w:lang w:val="en-US"/>
              </w:rPr>
              <w:t xml:space="preserve"> </w:t>
            </w:r>
            <w:r w:rsidR="001610BA" w:rsidRPr="00BE5AB8">
              <w:rPr>
                <w:rFonts w:cs="Arial"/>
                <w:b/>
                <w:bCs/>
                <w:lang w:val="en-US"/>
              </w:rPr>
              <w:t>Schiller</w:t>
            </w:r>
            <w:r w:rsidRPr="00BE5AB8">
              <w:rPr>
                <w:rFonts w:cs="Arial"/>
                <w:b/>
                <w:bCs/>
                <w:lang w:val="en-US"/>
              </w:rPr>
              <w:t>,</w:t>
            </w:r>
          </w:p>
          <w:p w14:paraId="25D73461" w14:textId="77777777" w:rsidR="001610BA" w:rsidRPr="00BE5AB8" w:rsidRDefault="001610BA" w:rsidP="00EC7D43">
            <w:pPr>
              <w:pStyle w:val="pucesdetableau"/>
            </w:pPr>
            <w:r w:rsidRPr="00EC7D43">
              <w:rPr>
                <w:i/>
              </w:rPr>
              <w:t>Der Taucher</w:t>
            </w:r>
            <w:r w:rsidR="00FC318F" w:rsidRPr="00EC7D43">
              <w:rPr>
                <w:i/>
              </w:rPr>
              <w:t xml:space="preserve"> </w:t>
            </w:r>
            <w:r w:rsidR="00FC318F" w:rsidRPr="00BE5AB8">
              <w:t>(</w:t>
            </w:r>
            <w:r w:rsidRPr="00BE5AB8">
              <w:t>1797</w:t>
            </w:r>
            <w:r w:rsidR="00FC318F" w:rsidRPr="00BE5AB8">
              <w:t>)</w:t>
            </w:r>
            <w:r w:rsidRPr="00BE5AB8">
              <w:rPr>
                <w:b/>
              </w:rPr>
              <w:t xml:space="preserve"> </w:t>
            </w:r>
          </w:p>
          <w:p w14:paraId="4C0142E2" w14:textId="77777777" w:rsidR="001610BA" w:rsidRPr="00BE5AB8" w:rsidRDefault="00B2255A" w:rsidP="00D82498">
            <w:pPr>
              <w:autoSpaceDE w:val="0"/>
              <w:autoSpaceDN w:val="0"/>
              <w:adjustRightInd w:val="0"/>
              <w:rPr>
                <w:rFonts w:cs="Arial"/>
                <w:b/>
                <w:bCs/>
                <w:lang w:val="en-US"/>
              </w:rPr>
            </w:pPr>
            <w:r w:rsidRPr="00BE5AB8">
              <w:rPr>
                <w:rFonts w:cs="Arial"/>
                <w:bCs/>
                <w:lang w:val="en-US"/>
              </w:rPr>
              <w:t>Christian Friedrich Daniel</w:t>
            </w:r>
            <w:r w:rsidRPr="00BE5AB8">
              <w:rPr>
                <w:rFonts w:cs="Arial"/>
                <w:b/>
                <w:bCs/>
                <w:lang w:val="en-US"/>
              </w:rPr>
              <w:t xml:space="preserve"> </w:t>
            </w:r>
            <w:r w:rsidR="001610BA" w:rsidRPr="00BE5AB8">
              <w:rPr>
                <w:rFonts w:cs="Arial"/>
                <w:b/>
                <w:bCs/>
                <w:lang w:val="en-US"/>
              </w:rPr>
              <w:t>Schubart</w:t>
            </w:r>
            <w:r w:rsidR="00FC318F" w:rsidRPr="00BE5AB8">
              <w:rPr>
                <w:rFonts w:cs="Arial"/>
                <w:b/>
                <w:bCs/>
                <w:lang w:val="en-US"/>
              </w:rPr>
              <w:t>,</w:t>
            </w:r>
          </w:p>
          <w:p w14:paraId="676FA32D" w14:textId="77777777" w:rsidR="001610BA" w:rsidRPr="00BE5AB8" w:rsidRDefault="001610BA" w:rsidP="00EC7D43">
            <w:pPr>
              <w:pStyle w:val="pucesdetableau"/>
            </w:pPr>
            <w:r w:rsidRPr="00EC7D43">
              <w:rPr>
                <w:i/>
              </w:rPr>
              <w:t>Die Forelle</w:t>
            </w:r>
            <w:r w:rsidR="00FC318F" w:rsidRPr="00BE5AB8">
              <w:t xml:space="preserve"> (</w:t>
            </w:r>
            <w:r w:rsidRPr="00BE5AB8">
              <w:t>1777-1783</w:t>
            </w:r>
            <w:r w:rsidR="00FC318F" w:rsidRPr="00BE5AB8">
              <w:t>)</w:t>
            </w:r>
          </w:p>
          <w:p w14:paraId="40D3F5B3" w14:textId="77777777" w:rsidR="00913F5F" w:rsidRPr="00BE5AB8" w:rsidRDefault="00913F5F" w:rsidP="00913F5F">
            <w:pPr>
              <w:autoSpaceDE w:val="0"/>
              <w:autoSpaceDN w:val="0"/>
              <w:adjustRightInd w:val="0"/>
              <w:rPr>
                <w:rFonts w:cs="Arial"/>
                <w:bCs/>
                <w:lang w:val="en-US"/>
              </w:rPr>
            </w:pPr>
            <w:r w:rsidRPr="00BE5AB8">
              <w:rPr>
                <w:rFonts w:cs="Arial"/>
                <w:bCs/>
                <w:lang w:val="en-US"/>
              </w:rPr>
              <w:t xml:space="preserve">Clemens </w:t>
            </w:r>
            <w:r w:rsidRPr="00BE5AB8">
              <w:rPr>
                <w:rFonts w:cs="Arial"/>
                <w:b/>
                <w:bCs/>
                <w:lang w:val="en-US"/>
              </w:rPr>
              <w:t>Brentano,</w:t>
            </w:r>
          </w:p>
          <w:p w14:paraId="1E85B3A3" w14:textId="77777777" w:rsidR="00913F5F" w:rsidRPr="00BE5AB8" w:rsidRDefault="00913F5F" w:rsidP="00EC7D43">
            <w:pPr>
              <w:pStyle w:val="pucesdetableau"/>
            </w:pPr>
            <w:r w:rsidRPr="00BE5AB8">
              <w:rPr>
                <w:i/>
              </w:rPr>
              <w:t>Lore</w:t>
            </w:r>
            <w:r w:rsidR="00210BA0" w:rsidRPr="00BE5AB8">
              <w:rPr>
                <w:i/>
              </w:rPr>
              <w:t xml:space="preserve"> L</w:t>
            </w:r>
            <w:r w:rsidRPr="00BE5AB8">
              <w:rPr>
                <w:i/>
              </w:rPr>
              <w:t>ay</w:t>
            </w:r>
            <w:r w:rsidRPr="00BE5AB8">
              <w:t xml:space="preserve"> (1800)</w:t>
            </w:r>
          </w:p>
          <w:p w14:paraId="0A49455E" w14:textId="77777777" w:rsidR="00913F5F" w:rsidRPr="00BE5AB8" w:rsidRDefault="00913F5F" w:rsidP="00913F5F">
            <w:pPr>
              <w:autoSpaceDE w:val="0"/>
              <w:autoSpaceDN w:val="0"/>
              <w:adjustRightInd w:val="0"/>
              <w:rPr>
                <w:rFonts w:cs="Arial"/>
                <w:bCs/>
                <w:lang w:val="en-US"/>
              </w:rPr>
            </w:pPr>
            <w:r w:rsidRPr="00BE5AB8">
              <w:rPr>
                <w:rFonts w:cs="Arial"/>
                <w:bCs/>
                <w:lang w:val="en-US"/>
              </w:rPr>
              <w:t xml:space="preserve">Friedrich </w:t>
            </w:r>
            <w:r w:rsidRPr="00BE5AB8">
              <w:rPr>
                <w:rFonts w:cs="Arial"/>
                <w:b/>
                <w:bCs/>
                <w:lang w:val="en-US"/>
              </w:rPr>
              <w:t>Hölderlin,</w:t>
            </w:r>
          </w:p>
          <w:p w14:paraId="37F6CFC3" w14:textId="77777777" w:rsidR="00913F5F" w:rsidRPr="00BE5AB8" w:rsidRDefault="00913F5F" w:rsidP="00EC7D43">
            <w:pPr>
              <w:pStyle w:val="pucesdetableau"/>
            </w:pPr>
            <w:r w:rsidRPr="00BE5AB8">
              <w:rPr>
                <w:i/>
              </w:rPr>
              <w:t>Der Rhein</w:t>
            </w:r>
            <w:r w:rsidRPr="00BE5AB8">
              <w:t xml:space="preserve"> (1800-1804)</w:t>
            </w:r>
          </w:p>
          <w:p w14:paraId="128D308D" w14:textId="77777777" w:rsidR="001610BA" w:rsidRPr="00BE5AB8" w:rsidRDefault="001610BA" w:rsidP="00D82498">
            <w:pPr>
              <w:autoSpaceDE w:val="0"/>
              <w:autoSpaceDN w:val="0"/>
              <w:adjustRightInd w:val="0"/>
              <w:rPr>
                <w:rFonts w:cs="Arial"/>
                <w:bCs/>
              </w:rPr>
            </w:pPr>
            <w:r w:rsidRPr="00BE5AB8">
              <w:rPr>
                <w:rFonts w:cs="Arial"/>
                <w:bCs/>
              </w:rPr>
              <w:t xml:space="preserve">Friedrich de </w:t>
            </w:r>
            <w:r w:rsidRPr="00BE5AB8">
              <w:rPr>
                <w:rFonts w:cs="Arial"/>
                <w:b/>
                <w:bCs/>
              </w:rPr>
              <w:t>La Motte-Fouqué</w:t>
            </w:r>
            <w:r w:rsidR="00D82498" w:rsidRPr="00BE5AB8">
              <w:rPr>
                <w:rFonts w:cs="Arial"/>
                <w:b/>
                <w:bCs/>
              </w:rPr>
              <w:t>,</w:t>
            </w:r>
          </w:p>
          <w:p w14:paraId="4D8C5A5A" w14:textId="77777777" w:rsidR="001610BA" w:rsidRPr="00BE5AB8" w:rsidRDefault="001610BA" w:rsidP="00EC7D43">
            <w:pPr>
              <w:pStyle w:val="pucesdetableau"/>
            </w:pPr>
            <w:r w:rsidRPr="00EC7D43">
              <w:rPr>
                <w:i/>
              </w:rPr>
              <w:t>Undine</w:t>
            </w:r>
            <w:r w:rsidR="00D82498" w:rsidRPr="00BE5AB8">
              <w:t xml:space="preserve"> (</w:t>
            </w:r>
            <w:r w:rsidRPr="00BE5AB8">
              <w:t>1811</w:t>
            </w:r>
            <w:r w:rsidR="00D82498" w:rsidRPr="00BE5AB8">
              <w:t>)</w:t>
            </w:r>
          </w:p>
          <w:p w14:paraId="1C731354" w14:textId="77777777" w:rsidR="00913F5F" w:rsidRPr="00BE5AB8" w:rsidRDefault="00913F5F" w:rsidP="00913F5F">
            <w:pPr>
              <w:autoSpaceDE w:val="0"/>
              <w:autoSpaceDN w:val="0"/>
              <w:adjustRightInd w:val="0"/>
              <w:rPr>
                <w:rFonts w:cs="Arial"/>
                <w:bCs/>
                <w:lang w:val="en-US"/>
              </w:rPr>
            </w:pPr>
            <w:r w:rsidRPr="00BE5AB8">
              <w:rPr>
                <w:rFonts w:cs="Arial"/>
                <w:bCs/>
                <w:lang w:val="en-US"/>
              </w:rPr>
              <w:t xml:space="preserve">Heinrich </w:t>
            </w:r>
            <w:r w:rsidRPr="00BE5AB8">
              <w:rPr>
                <w:rFonts w:cs="Arial"/>
                <w:b/>
                <w:bCs/>
                <w:lang w:val="en-US"/>
              </w:rPr>
              <w:t>Heine,</w:t>
            </w:r>
          </w:p>
          <w:p w14:paraId="05B92ED3" w14:textId="77777777" w:rsidR="00913F5F" w:rsidRPr="00BE5AB8" w:rsidRDefault="00913F5F" w:rsidP="00EC7D43">
            <w:pPr>
              <w:pStyle w:val="pucesdetableau"/>
            </w:pPr>
            <w:r w:rsidRPr="00BE5AB8">
              <w:rPr>
                <w:i/>
              </w:rPr>
              <w:t>Die Loreley</w:t>
            </w:r>
            <w:r w:rsidRPr="00BE5AB8">
              <w:t xml:space="preserve"> (1824)</w:t>
            </w:r>
          </w:p>
          <w:p w14:paraId="2C45F5B2" w14:textId="563A4D74" w:rsidR="00913F5F" w:rsidRPr="00BE5AB8" w:rsidRDefault="00761BA3" w:rsidP="00EC7D43">
            <w:pPr>
              <w:pStyle w:val="pucesdetableau"/>
            </w:pPr>
            <w:r w:rsidRPr="00BE5AB8">
              <w:t>Nordsee-Zyklus i</w:t>
            </w:r>
            <w:r w:rsidR="00913F5F" w:rsidRPr="00BE5AB8">
              <w:t xml:space="preserve">n: </w:t>
            </w:r>
            <w:r w:rsidR="00913F5F" w:rsidRPr="00BE5AB8">
              <w:rPr>
                <w:i/>
              </w:rPr>
              <w:t>Buch der Lieder</w:t>
            </w:r>
            <w:r w:rsidR="00913F5F" w:rsidRPr="00BE5AB8">
              <w:t xml:space="preserve"> (1827), notamment </w:t>
            </w:r>
            <w:r w:rsidR="008C2AE2" w:rsidRPr="00BE5AB8">
              <w:rPr>
                <w:lang w:val="de-DE"/>
              </w:rPr>
              <w:t>« </w:t>
            </w:r>
            <w:r w:rsidR="00913F5F" w:rsidRPr="00BE5AB8">
              <w:t>Sturm</w:t>
            </w:r>
            <w:r w:rsidR="008C2AE2" w:rsidRPr="00BE5AB8">
              <w:t xml:space="preserve"> » </w:t>
            </w:r>
            <w:r w:rsidR="00913F5F" w:rsidRPr="00BE5AB8">
              <w:t xml:space="preserve">, </w:t>
            </w:r>
            <w:r w:rsidR="008C2AE2" w:rsidRPr="00BE5AB8">
              <w:rPr>
                <w:lang w:val="de-DE"/>
              </w:rPr>
              <w:t>« </w:t>
            </w:r>
            <w:r w:rsidR="00913F5F" w:rsidRPr="00BE5AB8">
              <w:t>Am Meer</w:t>
            </w:r>
            <w:r w:rsidR="008C2AE2" w:rsidRPr="00BE5AB8">
              <w:t xml:space="preserve"> » </w:t>
            </w:r>
          </w:p>
          <w:p w14:paraId="12EF8B7A" w14:textId="77777777" w:rsidR="001610BA" w:rsidRPr="00BE5AB8" w:rsidRDefault="001610BA" w:rsidP="00D82498">
            <w:pPr>
              <w:autoSpaceDE w:val="0"/>
              <w:autoSpaceDN w:val="0"/>
              <w:adjustRightInd w:val="0"/>
              <w:rPr>
                <w:rFonts w:cs="Arial"/>
                <w:bCs/>
                <w:lang w:val="en-US"/>
              </w:rPr>
            </w:pPr>
            <w:r w:rsidRPr="00BE5AB8">
              <w:rPr>
                <w:rFonts w:cs="Arial"/>
                <w:bCs/>
                <w:lang w:val="en-US"/>
              </w:rPr>
              <w:t xml:space="preserve">Nikolaus </w:t>
            </w:r>
            <w:r w:rsidRPr="00BE5AB8">
              <w:rPr>
                <w:rFonts w:cs="Arial"/>
                <w:b/>
                <w:bCs/>
                <w:lang w:val="en-US"/>
              </w:rPr>
              <w:t>Lenau</w:t>
            </w:r>
            <w:r w:rsidR="00D82498" w:rsidRPr="00BE5AB8">
              <w:rPr>
                <w:rFonts w:cs="Arial"/>
                <w:b/>
                <w:bCs/>
                <w:lang w:val="en-US"/>
              </w:rPr>
              <w:t>,</w:t>
            </w:r>
          </w:p>
          <w:p w14:paraId="0AC68AAF" w14:textId="77777777" w:rsidR="001610BA" w:rsidRPr="00BE5AB8" w:rsidRDefault="001610BA" w:rsidP="00EC7D43">
            <w:pPr>
              <w:pStyle w:val="pucesdetableau"/>
            </w:pPr>
            <w:r w:rsidRPr="00BE5AB8">
              <w:rPr>
                <w:i/>
              </w:rPr>
              <w:t>Die Seejungfrauen</w:t>
            </w:r>
            <w:r w:rsidRPr="00BE5AB8">
              <w:t xml:space="preserve"> (1832)</w:t>
            </w:r>
          </w:p>
          <w:p w14:paraId="7DC31A5C" w14:textId="77777777" w:rsidR="001610BA" w:rsidRPr="00BE5AB8" w:rsidRDefault="001610BA" w:rsidP="00D82498">
            <w:pPr>
              <w:autoSpaceDE w:val="0"/>
              <w:autoSpaceDN w:val="0"/>
              <w:adjustRightInd w:val="0"/>
              <w:rPr>
                <w:rFonts w:cs="Arial"/>
                <w:bCs/>
                <w:lang w:val="de-DE"/>
              </w:rPr>
            </w:pPr>
            <w:r w:rsidRPr="00BE5AB8">
              <w:rPr>
                <w:rFonts w:cs="Arial"/>
                <w:bCs/>
                <w:lang w:val="de-DE"/>
              </w:rPr>
              <w:t xml:space="preserve">Annette von </w:t>
            </w:r>
            <w:r w:rsidRPr="00BE5AB8">
              <w:rPr>
                <w:rFonts w:cs="Arial"/>
                <w:b/>
                <w:bCs/>
                <w:lang w:val="de-DE"/>
              </w:rPr>
              <w:t>Droste-Hülshoff</w:t>
            </w:r>
            <w:r w:rsidR="00D82498" w:rsidRPr="00BE5AB8">
              <w:rPr>
                <w:rFonts w:cs="Arial"/>
                <w:b/>
                <w:bCs/>
                <w:lang w:val="de-DE"/>
              </w:rPr>
              <w:t>,</w:t>
            </w:r>
          </w:p>
          <w:p w14:paraId="40D743DE" w14:textId="77777777" w:rsidR="001610BA" w:rsidRPr="00BE5AB8" w:rsidRDefault="001610BA" w:rsidP="00EC7D43">
            <w:pPr>
              <w:pStyle w:val="pucesdetableau"/>
            </w:pPr>
            <w:r w:rsidRPr="00BE5AB8">
              <w:rPr>
                <w:i/>
              </w:rPr>
              <w:t>Am Turm</w:t>
            </w:r>
            <w:r w:rsidRPr="00BE5AB8">
              <w:t xml:space="preserve"> (1842)</w:t>
            </w:r>
          </w:p>
          <w:p w14:paraId="1D536CA6" w14:textId="77777777" w:rsidR="001610BA" w:rsidRPr="00BE5AB8" w:rsidRDefault="001610BA" w:rsidP="00EC7D43">
            <w:pPr>
              <w:pStyle w:val="pucesdetableau"/>
            </w:pPr>
            <w:r w:rsidRPr="00BE5AB8">
              <w:rPr>
                <w:i/>
              </w:rPr>
              <w:lastRenderedPageBreak/>
              <w:t>Wasser</w:t>
            </w:r>
            <w:r w:rsidRPr="00BE5AB8">
              <w:t xml:space="preserve"> (1844)</w:t>
            </w:r>
          </w:p>
          <w:p w14:paraId="247BDD58" w14:textId="77777777" w:rsidR="001610BA" w:rsidRPr="00BE5AB8" w:rsidRDefault="001610BA" w:rsidP="00D82498">
            <w:pPr>
              <w:autoSpaceDE w:val="0"/>
              <w:autoSpaceDN w:val="0"/>
              <w:adjustRightInd w:val="0"/>
              <w:rPr>
                <w:rFonts w:cs="Arial"/>
                <w:bCs/>
                <w:lang w:val="en-US"/>
              </w:rPr>
            </w:pPr>
            <w:r w:rsidRPr="00BE5AB8">
              <w:rPr>
                <w:rFonts w:cs="Arial"/>
                <w:bCs/>
                <w:lang w:val="en-US"/>
              </w:rPr>
              <w:t xml:space="preserve">Theodor </w:t>
            </w:r>
            <w:r w:rsidRPr="00BE5AB8">
              <w:rPr>
                <w:rFonts w:cs="Arial"/>
                <w:b/>
                <w:bCs/>
                <w:lang w:val="en-US"/>
              </w:rPr>
              <w:t>Storm</w:t>
            </w:r>
            <w:r w:rsidR="00D82498" w:rsidRPr="00BE5AB8">
              <w:rPr>
                <w:rFonts w:cs="Arial"/>
                <w:b/>
                <w:bCs/>
                <w:lang w:val="en-US"/>
              </w:rPr>
              <w:t>,</w:t>
            </w:r>
          </w:p>
          <w:p w14:paraId="3EE745EC" w14:textId="77777777" w:rsidR="001610BA" w:rsidRPr="00BE5AB8" w:rsidRDefault="001610BA" w:rsidP="00EC7D43">
            <w:pPr>
              <w:pStyle w:val="pucesdetableau"/>
            </w:pPr>
            <w:r w:rsidRPr="00EC7D43">
              <w:rPr>
                <w:i/>
              </w:rPr>
              <w:t>Meeresstrand</w:t>
            </w:r>
            <w:r w:rsidR="00D82498" w:rsidRPr="00BE5AB8">
              <w:t xml:space="preserve"> (</w:t>
            </w:r>
            <w:r w:rsidRPr="00BE5AB8">
              <w:t>1853</w:t>
            </w:r>
            <w:r w:rsidR="00D82498" w:rsidRPr="00BE5AB8">
              <w:t>)</w:t>
            </w:r>
            <w:r w:rsidRPr="00BE5AB8">
              <w:t xml:space="preserve"> </w:t>
            </w:r>
          </w:p>
          <w:p w14:paraId="4972371D" w14:textId="77777777" w:rsidR="001610BA" w:rsidRPr="00BE5AB8" w:rsidRDefault="001610BA" w:rsidP="00EC7D43">
            <w:pPr>
              <w:pStyle w:val="pucesdetableau"/>
            </w:pPr>
            <w:r w:rsidRPr="00EC7D43">
              <w:rPr>
                <w:i/>
              </w:rPr>
              <w:t>Der Schimmelreiter</w:t>
            </w:r>
            <w:r w:rsidR="00D82498" w:rsidRPr="00BE5AB8">
              <w:t xml:space="preserve"> (</w:t>
            </w:r>
            <w:r w:rsidRPr="00BE5AB8">
              <w:t>1888</w:t>
            </w:r>
            <w:r w:rsidR="00D82498" w:rsidRPr="00BE5AB8">
              <w:t>)</w:t>
            </w:r>
          </w:p>
          <w:p w14:paraId="3DB93F35" w14:textId="77777777" w:rsidR="00BB1FE8" w:rsidRPr="00BE5AB8" w:rsidRDefault="00BB1FE8" w:rsidP="00BB1FE8">
            <w:pPr>
              <w:autoSpaceDE w:val="0"/>
              <w:autoSpaceDN w:val="0"/>
              <w:adjustRightInd w:val="0"/>
              <w:rPr>
                <w:rFonts w:cs="Arial"/>
                <w:bCs/>
                <w:lang w:val="en-US"/>
              </w:rPr>
            </w:pPr>
            <w:r w:rsidRPr="00BE5AB8">
              <w:rPr>
                <w:rFonts w:cs="Arial"/>
                <w:bCs/>
                <w:lang w:val="en-US"/>
              </w:rPr>
              <w:t xml:space="preserve">Bertolt </w:t>
            </w:r>
            <w:r w:rsidRPr="00BE5AB8">
              <w:rPr>
                <w:rFonts w:cs="Arial"/>
                <w:b/>
                <w:bCs/>
                <w:lang w:val="en-US"/>
              </w:rPr>
              <w:t>Brecht,</w:t>
            </w:r>
          </w:p>
          <w:p w14:paraId="06BAAEC5" w14:textId="77777777" w:rsidR="00BB1FE8" w:rsidRPr="00BE5AB8" w:rsidRDefault="00BB1FE8" w:rsidP="00EC7D43">
            <w:pPr>
              <w:pStyle w:val="pucesdetableau"/>
            </w:pPr>
            <w:r w:rsidRPr="00BE5AB8">
              <w:rPr>
                <w:i/>
              </w:rPr>
              <w:t>Das Lied von der Moldau</w:t>
            </w:r>
            <w:r w:rsidRPr="00BE5AB8">
              <w:t xml:space="preserve"> (1943)</w:t>
            </w:r>
          </w:p>
          <w:p w14:paraId="42CF7F3A" w14:textId="77777777" w:rsidR="00BB1FE8" w:rsidRPr="00BE5AB8" w:rsidRDefault="00BB1FE8" w:rsidP="00BB1FE8">
            <w:pPr>
              <w:autoSpaceDE w:val="0"/>
              <w:autoSpaceDN w:val="0"/>
              <w:adjustRightInd w:val="0"/>
              <w:rPr>
                <w:rFonts w:cs="Arial"/>
                <w:bCs/>
                <w:lang w:val="en-US"/>
              </w:rPr>
            </w:pPr>
            <w:r w:rsidRPr="00BE5AB8">
              <w:rPr>
                <w:rFonts w:cs="Arial"/>
                <w:bCs/>
                <w:lang w:val="en-US"/>
              </w:rPr>
              <w:t xml:space="preserve">Alfred </w:t>
            </w:r>
            <w:r w:rsidRPr="00BE5AB8">
              <w:rPr>
                <w:rFonts w:cs="Arial"/>
                <w:b/>
                <w:bCs/>
                <w:lang w:val="en-US"/>
              </w:rPr>
              <w:t>Andersch,</w:t>
            </w:r>
          </w:p>
          <w:p w14:paraId="2D50AEBC" w14:textId="77777777" w:rsidR="00BB1FE8" w:rsidRPr="00000EB4" w:rsidRDefault="00BB1FE8" w:rsidP="00EC7D43">
            <w:pPr>
              <w:pStyle w:val="pucesdetableau"/>
              <w:rPr>
                <w:lang w:val="fr-FR"/>
              </w:rPr>
            </w:pPr>
            <w:r w:rsidRPr="00000EB4">
              <w:rPr>
                <w:i/>
                <w:lang w:val="fr-FR"/>
              </w:rPr>
              <w:t>Sansibar oder der letzte Grund</w:t>
            </w:r>
            <w:r w:rsidRPr="00000EB4">
              <w:rPr>
                <w:lang w:val="fr-FR"/>
              </w:rPr>
              <w:t xml:space="preserve"> (1957)</w:t>
            </w:r>
          </w:p>
          <w:p w14:paraId="0B4C33E6" w14:textId="77777777" w:rsidR="00BB1FE8" w:rsidRPr="00BE5AB8" w:rsidRDefault="00BB1FE8" w:rsidP="00BB1FE8">
            <w:pPr>
              <w:autoSpaceDE w:val="0"/>
              <w:autoSpaceDN w:val="0"/>
              <w:adjustRightInd w:val="0"/>
              <w:rPr>
                <w:rFonts w:cs="Arial"/>
                <w:bCs/>
                <w:lang w:val="en-US"/>
              </w:rPr>
            </w:pPr>
            <w:r w:rsidRPr="00BE5AB8">
              <w:rPr>
                <w:rFonts w:cs="Arial"/>
                <w:bCs/>
                <w:lang w:val="en-US"/>
              </w:rPr>
              <w:t xml:space="preserve">Erich </w:t>
            </w:r>
            <w:r w:rsidRPr="00BE5AB8">
              <w:rPr>
                <w:rFonts w:cs="Arial"/>
                <w:b/>
                <w:bCs/>
                <w:lang w:val="en-US"/>
              </w:rPr>
              <w:t>Fried,</w:t>
            </w:r>
            <w:r w:rsidRPr="00BE5AB8">
              <w:rPr>
                <w:rFonts w:cs="Arial"/>
                <w:bCs/>
                <w:lang w:val="en-US"/>
              </w:rPr>
              <w:t xml:space="preserve"> </w:t>
            </w:r>
          </w:p>
          <w:p w14:paraId="056FAA9E" w14:textId="77777777" w:rsidR="00BB1FE8" w:rsidRPr="00BE5AB8" w:rsidRDefault="00BB1FE8" w:rsidP="00EC7D43">
            <w:pPr>
              <w:pStyle w:val="pucesdetableau"/>
            </w:pPr>
            <w:r w:rsidRPr="00BE5AB8">
              <w:rPr>
                <w:i/>
              </w:rPr>
              <w:t xml:space="preserve">Meer </w:t>
            </w:r>
            <w:r w:rsidRPr="00BE5AB8">
              <w:t>(1964)</w:t>
            </w:r>
          </w:p>
          <w:p w14:paraId="27F11B62" w14:textId="77777777" w:rsidR="001610BA" w:rsidRPr="00BE5AB8" w:rsidRDefault="001610BA" w:rsidP="00BB1FE8">
            <w:pPr>
              <w:autoSpaceDE w:val="0"/>
              <w:autoSpaceDN w:val="0"/>
              <w:adjustRightInd w:val="0"/>
              <w:rPr>
                <w:rFonts w:cs="Arial"/>
                <w:bCs/>
                <w:lang w:val="en-US"/>
              </w:rPr>
            </w:pPr>
            <w:r w:rsidRPr="00BE5AB8">
              <w:rPr>
                <w:rFonts w:cs="Arial"/>
                <w:bCs/>
                <w:lang w:val="en-US"/>
              </w:rPr>
              <w:t xml:space="preserve">Heinrich </w:t>
            </w:r>
            <w:r w:rsidRPr="00BE5AB8">
              <w:rPr>
                <w:rFonts w:cs="Arial"/>
                <w:b/>
                <w:bCs/>
                <w:lang w:val="en-US"/>
              </w:rPr>
              <w:t>Böll</w:t>
            </w:r>
            <w:r w:rsidR="00BB1FE8" w:rsidRPr="00BE5AB8">
              <w:rPr>
                <w:rFonts w:cs="Arial"/>
                <w:b/>
                <w:bCs/>
                <w:lang w:val="en-US"/>
              </w:rPr>
              <w:t>,</w:t>
            </w:r>
          </w:p>
          <w:p w14:paraId="67B449FA" w14:textId="77777777" w:rsidR="001610BA" w:rsidRPr="00BE5AB8" w:rsidRDefault="001610BA" w:rsidP="00EC7D43">
            <w:pPr>
              <w:pStyle w:val="pucesdetableau"/>
            </w:pPr>
            <w:r w:rsidRPr="00BE5AB8">
              <w:rPr>
                <w:i/>
              </w:rPr>
              <w:t>Undines gewaltiger Vater</w:t>
            </w:r>
            <w:r w:rsidRPr="00BE5AB8">
              <w:t xml:space="preserve"> (19</w:t>
            </w:r>
            <w:r w:rsidR="00761BA3" w:rsidRPr="00BE5AB8">
              <w:t>57</w:t>
            </w:r>
            <w:r w:rsidRPr="00BE5AB8">
              <w:t>)</w:t>
            </w:r>
          </w:p>
          <w:p w14:paraId="0A86F1B0" w14:textId="77777777" w:rsidR="00BB1FE8" w:rsidRPr="00BE5AB8" w:rsidRDefault="00BB1FE8" w:rsidP="00BB1FE8">
            <w:pPr>
              <w:autoSpaceDE w:val="0"/>
              <w:autoSpaceDN w:val="0"/>
              <w:adjustRightInd w:val="0"/>
              <w:rPr>
                <w:rFonts w:cs="Arial"/>
                <w:bCs/>
                <w:lang w:val="en-US"/>
              </w:rPr>
            </w:pPr>
            <w:r w:rsidRPr="00BE5AB8">
              <w:rPr>
                <w:rFonts w:cs="Arial"/>
                <w:bCs/>
                <w:lang w:val="en-US"/>
              </w:rPr>
              <w:t xml:space="preserve">Jens </w:t>
            </w:r>
            <w:r w:rsidRPr="00BE5AB8">
              <w:rPr>
                <w:rFonts w:cs="Arial"/>
                <w:b/>
                <w:bCs/>
                <w:lang w:val="en-US"/>
              </w:rPr>
              <w:t>Sparschuh,</w:t>
            </w:r>
          </w:p>
          <w:p w14:paraId="08FD40A0" w14:textId="09548093" w:rsidR="001610BA" w:rsidRPr="00BE5AB8" w:rsidRDefault="00BB1FE8" w:rsidP="00EC7D43">
            <w:pPr>
              <w:pStyle w:val="pucesdetableau"/>
              <w:rPr>
                <w:rFonts w:cs="Arial"/>
                <w:b/>
                <w:bCs/>
              </w:rPr>
            </w:pPr>
            <w:r w:rsidRPr="00BE5AB8">
              <w:rPr>
                <w:i/>
              </w:rPr>
              <w:t>Der Zimmerspringbrunnen</w:t>
            </w:r>
            <w:r w:rsidRPr="00BE5AB8">
              <w:t xml:space="preserve"> (19</w:t>
            </w:r>
            <w:r w:rsidR="00B73223" w:rsidRPr="00BE5AB8">
              <w:t>9</w:t>
            </w:r>
            <w:r w:rsidRPr="00BE5AB8">
              <w:t>5)</w:t>
            </w:r>
          </w:p>
        </w:tc>
        <w:tc>
          <w:tcPr>
            <w:tcW w:w="3430" w:type="dxa"/>
            <w:tcBorders>
              <w:top w:val="single" w:sz="4" w:space="0" w:color="auto"/>
              <w:left w:val="single" w:sz="4" w:space="0" w:color="auto"/>
              <w:bottom w:val="single" w:sz="4" w:space="0" w:color="auto"/>
              <w:right w:val="single" w:sz="4" w:space="0" w:color="auto"/>
            </w:tcBorders>
          </w:tcPr>
          <w:p w14:paraId="76A4E73B" w14:textId="77777777" w:rsidR="000B0EC6" w:rsidRPr="00BE5AB8" w:rsidRDefault="001610BA" w:rsidP="000B0EC6">
            <w:pPr>
              <w:autoSpaceDE w:val="0"/>
              <w:autoSpaceDN w:val="0"/>
              <w:adjustRightInd w:val="0"/>
              <w:rPr>
                <w:rFonts w:eastAsia="Times" w:cs="Arial"/>
                <w:bCs/>
                <w:lang w:val="en-US"/>
              </w:rPr>
            </w:pPr>
            <w:r w:rsidRPr="00BE5AB8">
              <w:rPr>
                <w:rFonts w:eastAsia="Times" w:cs="Arial"/>
                <w:bCs/>
                <w:lang w:val="en-US"/>
              </w:rPr>
              <w:lastRenderedPageBreak/>
              <w:t xml:space="preserve">[mus.] </w:t>
            </w:r>
          </w:p>
          <w:p w14:paraId="2F47A99C" w14:textId="77777777" w:rsidR="001610BA" w:rsidRPr="00BE5AB8" w:rsidRDefault="00F65162" w:rsidP="00A50CD5">
            <w:pPr>
              <w:autoSpaceDE w:val="0"/>
              <w:autoSpaceDN w:val="0"/>
              <w:adjustRightInd w:val="0"/>
              <w:spacing w:before="0"/>
              <w:rPr>
                <w:rFonts w:cs="Arial"/>
                <w:b/>
                <w:bCs/>
                <w:lang w:val="en-US"/>
              </w:rPr>
            </w:pPr>
            <w:r w:rsidRPr="00BE5AB8">
              <w:rPr>
                <w:rFonts w:cs="Arial"/>
                <w:bCs/>
                <w:lang w:val="en-US"/>
              </w:rPr>
              <w:t xml:space="preserve">Franz </w:t>
            </w:r>
            <w:r w:rsidR="001610BA" w:rsidRPr="00BE5AB8">
              <w:rPr>
                <w:rFonts w:cs="Arial"/>
                <w:b/>
                <w:bCs/>
                <w:lang w:val="en-US"/>
              </w:rPr>
              <w:t>Schubert</w:t>
            </w:r>
            <w:r w:rsidR="000B0EC6" w:rsidRPr="00BE5AB8">
              <w:rPr>
                <w:rFonts w:cs="Arial"/>
                <w:b/>
                <w:bCs/>
                <w:lang w:val="en-US"/>
              </w:rPr>
              <w:t>,</w:t>
            </w:r>
          </w:p>
          <w:p w14:paraId="6B42A427" w14:textId="77777777" w:rsidR="00D82498" w:rsidRPr="00BE5AB8" w:rsidRDefault="00D82498" w:rsidP="00EC7D43">
            <w:pPr>
              <w:pStyle w:val="pucesdetableau"/>
            </w:pPr>
            <w:r w:rsidRPr="00EC7D43">
              <w:rPr>
                <w:i/>
              </w:rPr>
              <w:t>Die Forelle</w:t>
            </w:r>
            <w:r w:rsidRPr="00BE5AB8">
              <w:t xml:space="preserve"> (1817)</w:t>
            </w:r>
          </w:p>
          <w:p w14:paraId="76A06E3E" w14:textId="77777777" w:rsidR="001610BA" w:rsidRPr="00BE5AB8" w:rsidRDefault="001610BA" w:rsidP="00EC7D43">
            <w:pPr>
              <w:pStyle w:val="pucesdetableau"/>
            </w:pPr>
            <w:r w:rsidRPr="00EC7D43">
              <w:rPr>
                <w:i/>
              </w:rPr>
              <w:t>Gesang der Geister über den Wassern</w:t>
            </w:r>
            <w:r w:rsidR="000B0EC6" w:rsidRPr="00BE5AB8">
              <w:t xml:space="preserve"> (</w:t>
            </w:r>
            <w:r w:rsidRPr="00BE5AB8">
              <w:t>1820</w:t>
            </w:r>
            <w:r w:rsidR="000B0EC6" w:rsidRPr="00BE5AB8">
              <w:t>)</w:t>
            </w:r>
          </w:p>
          <w:p w14:paraId="03B226F4" w14:textId="77777777" w:rsidR="001610BA" w:rsidRPr="00BE5AB8" w:rsidRDefault="001610BA" w:rsidP="00EC7D43">
            <w:pPr>
              <w:pStyle w:val="pucesdetableau"/>
            </w:pPr>
            <w:r w:rsidRPr="00EC7D43">
              <w:rPr>
                <w:i/>
              </w:rPr>
              <w:t>Auf dem Wasser zu singen</w:t>
            </w:r>
            <w:r w:rsidRPr="00BE5AB8">
              <w:t xml:space="preserve"> </w:t>
            </w:r>
            <w:r w:rsidR="000B0EC6" w:rsidRPr="00BE5AB8">
              <w:t>(</w:t>
            </w:r>
            <w:r w:rsidRPr="00BE5AB8">
              <w:t>1823</w:t>
            </w:r>
            <w:r w:rsidR="000B0EC6" w:rsidRPr="00BE5AB8">
              <w:t>)</w:t>
            </w:r>
          </w:p>
          <w:p w14:paraId="648D1DCE" w14:textId="77777777" w:rsidR="00E54196" w:rsidRPr="00BE5AB8" w:rsidRDefault="00E54196" w:rsidP="00E54196">
            <w:pPr>
              <w:autoSpaceDE w:val="0"/>
              <w:autoSpaceDN w:val="0"/>
              <w:adjustRightInd w:val="0"/>
              <w:rPr>
                <w:rFonts w:eastAsiaTheme="minorHAnsi" w:cs="Arial"/>
                <w:bCs/>
              </w:rPr>
            </w:pPr>
            <w:r w:rsidRPr="00BE5AB8">
              <w:rPr>
                <w:rFonts w:eastAsiaTheme="minorHAnsi" w:cs="Arial"/>
                <w:bCs/>
              </w:rPr>
              <w:t xml:space="preserve">Johann Carl Gottfried </w:t>
            </w:r>
            <w:r w:rsidRPr="00BE5AB8">
              <w:rPr>
                <w:rFonts w:eastAsiaTheme="minorHAnsi" w:cs="Arial"/>
                <w:b/>
                <w:bCs/>
              </w:rPr>
              <w:t>Loewe,</w:t>
            </w:r>
          </w:p>
          <w:p w14:paraId="14BD4666" w14:textId="77777777" w:rsidR="00E54196" w:rsidRPr="00BE5AB8" w:rsidRDefault="00E54196" w:rsidP="00EC7D43">
            <w:pPr>
              <w:pStyle w:val="pucesdetableau"/>
            </w:pPr>
            <w:r w:rsidRPr="00BE5AB8">
              <w:rPr>
                <w:rFonts w:eastAsiaTheme="minorHAnsi"/>
                <w:i/>
                <w:iCs/>
              </w:rPr>
              <w:t xml:space="preserve">Gesang der Geister über den Wassern </w:t>
            </w:r>
            <w:r w:rsidRPr="00BE5AB8">
              <w:rPr>
                <w:rFonts w:eastAsiaTheme="minorHAnsi"/>
              </w:rPr>
              <w:t>(1840)</w:t>
            </w:r>
          </w:p>
          <w:p w14:paraId="3C42735F" w14:textId="77777777" w:rsidR="000B0EC6" w:rsidRPr="00BE5AB8" w:rsidRDefault="001610BA" w:rsidP="000B0EC6">
            <w:pPr>
              <w:autoSpaceDE w:val="0"/>
              <w:autoSpaceDN w:val="0"/>
              <w:adjustRightInd w:val="0"/>
              <w:rPr>
                <w:rFonts w:cs="Arial"/>
                <w:bCs/>
                <w:lang w:val="en-US"/>
              </w:rPr>
            </w:pPr>
            <w:r w:rsidRPr="00BE5AB8">
              <w:rPr>
                <w:rFonts w:cs="Arial"/>
                <w:bCs/>
                <w:lang w:val="en-US"/>
              </w:rPr>
              <w:t>[</w:t>
            </w:r>
            <w:proofErr w:type="gramStart"/>
            <w:r w:rsidRPr="00BE5AB8">
              <w:rPr>
                <w:rFonts w:cs="Arial"/>
                <w:bCs/>
                <w:lang w:val="en-US"/>
              </w:rPr>
              <w:t>icon</w:t>
            </w:r>
            <w:proofErr w:type="gramEnd"/>
            <w:r w:rsidRPr="00BE5AB8">
              <w:rPr>
                <w:rFonts w:cs="Arial"/>
                <w:bCs/>
                <w:lang w:val="en-US"/>
              </w:rPr>
              <w:t xml:space="preserve">.] </w:t>
            </w:r>
          </w:p>
          <w:p w14:paraId="5C50E5D1" w14:textId="77777777" w:rsidR="001610BA" w:rsidRPr="00BE5AB8" w:rsidRDefault="001610BA" w:rsidP="00A50CD5">
            <w:pPr>
              <w:autoSpaceDE w:val="0"/>
              <w:autoSpaceDN w:val="0"/>
              <w:adjustRightInd w:val="0"/>
              <w:spacing w:before="0"/>
              <w:rPr>
                <w:rFonts w:cs="Arial"/>
                <w:bCs/>
                <w:lang w:val="en-US"/>
              </w:rPr>
            </w:pPr>
            <w:r w:rsidRPr="00BE5AB8">
              <w:rPr>
                <w:rFonts w:cs="Arial"/>
                <w:bCs/>
                <w:lang w:val="en-US"/>
              </w:rPr>
              <w:t xml:space="preserve">Anton </w:t>
            </w:r>
            <w:r w:rsidRPr="00BE5AB8">
              <w:rPr>
                <w:rFonts w:cs="Arial"/>
                <w:b/>
                <w:bCs/>
                <w:lang w:val="en-US"/>
              </w:rPr>
              <w:t>Graff</w:t>
            </w:r>
            <w:r w:rsidR="000B0EC6" w:rsidRPr="00BE5AB8">
              <w:rPr>
                <w:rFonts w:cs="Arial"/>
                <w:b/>
                <w:bCs/>
                <w:lang w:val="en-US"/>
              </w:rPr>
              <w:t>,</w:t>
            </w:r>
          </w:p>
          <w:p w14:paraId="268D68C1" w14:textId="77777777" w:rsidR="001610BA" w:rsidRPr="00BE5AB8" w:rsidRDefault="001610BA" w:rsidP="00EC7D43">
            <w:pPr>
              <w:pStyle w:val="pucesdetableau"/>
            </w:pPr>
            <w:r w:rsidRPr="00BE5AB8">
              <w:rPr>
                <w:i/>
              </w:rPr>
              <w:t>Die Elbe bei Blasewitz oberhalb Dresdens am Morgen</w:t>
            </w:r>
            <w:r w:rsidRPr="00BE5AB8">
              <w:t xml:space="preserve"> (1800)</w:t>
            </w:r>
          </w:p>
          <w:p w14:paraId="19F8882F" w14:textId="77777777" w:rsidR="001610BA" w:rsidRPr="00BE5AB8" w:rsidRDefault="001610BA" w:rsidP="00D82498">
            <w:pPr>
              <w:autoSpaceDE w:val="0"/>
              <w:autoSpaceDN w:val="0"/>
              <w:adjustRightInd w:val="0"/>
              <w:rPr>
                <w:rFonts w:cs="Arial"/>
                <w:bCs/>
                <w:lang w:val="en-US"/>
              </w:rPr>
            </w:pPr>
            <w:r w:rsidRPr="00BE5AB8">
              <w:rPr>
                <w:rFonts w:cs="Arial"/>
                <w:bCs/>
                <w:lang w:val="en-US"/>
              </w:rPr>
              <w:t>C</w:t>
            </w:r>
            <w:r w:rsidR="000B0EC6" w:rsidRPr="00BE5AB8">
              <w:rPr>
                <w:rFonts w:cs="Arial"/>
                <w:bCs/>
                <w:lang w:val="en-US"/>
              </w:rPr>
              <w:t>aspar</w:t>
            </w:r>
            <w:r w:rsidRPr="00BE5AB8">
              <w:rPr>
                <w:rFonts w:cs="Arial"/>
                <w:bCs/>
                <w:lang w:val="en-US"/>
              </w:rPr>
              <w:t xml:space="preserve"> </w:t>
            </w:r>
            <w:r w:rsidRPr="00BE5AB8">
              <w:rPr>
                <w:rFonts w:cs="Arial"/>
                <w:b/>
                <w:bCs/>
                <w:lang w:val="en-US"/>
              </w:rPr>
              <w:t>D</w:t>
            </w:r>
            <w:r w:rsidR="000B0EC6" w:rsidRPr="00BE5AB8">
              <w:rPr>
                <w:rFonts w:cs="Arial"/>
                <w:b/>
                <w:bCs/>
                <w:lang w:val="en-US"/>
              </w:rPr>
              <w:t>avid</w:t>
            </w:r>
            <w:r w:rsidRPr="00BE5AB8">
              <w:rPr>
                <w:rFonts w:cs="Arial"/>
                <w:b/>
                <w:bCs/>
                <w:lang w:val="en-US"/>
              </w:rPr>
              <w:t xml:space="preserve"> Friedrich</w:t>
            </w:r>
            <w:r w:rsidR="000B0EC6" w:rsidRPr="00BE5AB8">
              <w:rPr>
                <w:rFonts w:cs="Arial"/>
                <w:b/>
                <w:bCs/>
                <w:lang w:val="en-US"/>
              </w:rPr>
              <w:t>,</w:t>
            </w:r>
          </w:p>
          <w:p w14:paraId="6E8D4545" w14:textId="77777777" w:rsidR="001610BA" w:rsidRPr="00BE5AB8" w:rsidRDefault="001610BA" w:rsidP="00EC7D43">
            <w:pPr>
              <w:pStyle w:val="pucesdetableau"/>
            </w:pPr>
            <w:r w:rsidRPr="00BE5AB8">
              <w:rPr>
                <w:i/>
              </w:rPr>
              <w:t>Mönch am Meer</w:t>
            </w:r>
            <w:r w:rsidRPr="00BE5AB8">
              <w:t xml:space="preserve"> (1808-1810)</w:t>
            </w:r>
          </w:p>
          <w:p w14:paraId="3CA74BDF" w14:textId="77777777" w:rsidR="001610BA" w:rsidRPr="00BE5AB8" w:rsidRDefault="001610BA" w:rsidP="00EC7D43">
            <w:pPr>
              <w:pStyle w:val="pucesdetableau"/>
            </w:pPr>
            <w:r w:rsidRPr="00BE5AB8">
              <w:rPr>
                <w:i/>
              </w:rPr>
              <w:t>Auf dem Segler</w:t>
            </w:r>
            <w:r w:rsidRPr="00BE5AB8">
              <w:t xml:space="preserve"> </w:t>
            </w:r>
            <w:r w:rsidR="000B0EC6" w:rsidRPr="00BE5AB8">
              <w:t>(</w:t>
            </w:r>
            <w:r w:rsidRPr="00BE5AB8">
              <w:t>1818</w:t>
            </w:r>
            <w:r w:rsidR="000B0EC6" w:rsidRPr="00BE5AB8">
              <w:t>)</w:t>
            </w:r>
          </w:p>
          <w:p w14:paraId="791681C0" w14:textId="77777777" w:rsidR="001610BA" w:rsidRPr="00BE5AB8" w:rsidRDefault="001610BA" w:rsidP="00EC7D43">
            <w:pPr>
              <w:pStyle w:val="pucesdetableau"/>
            </w:pPr>
            <w:r w:rsidRPr="00BE5AB8">
              <w:rPr>
                <w:i/>
              </w:rPr>
              <w:t>Kreisefelsen auf Rügen</w:t>
            </w:r>
            <w:r w:rsidRPr="00BE5AB8">
              <w:t xml:space="preserve"> (18</w:t>
            </w:r>
            <w:r w:rsidR="00E54196" w:rsidRPr="00BE5AB8">
              <w:t>18</w:t>
            </w:r>
            <w:r w:rsidRPr="00BE5AB8">
              <w:t>)</w:t>
            </w:r>
          </w:p>
          <w:p w14:paraId="6F7C977C" w14:textId="77777777" w:rsidR="001610BA" w:rsidRPr="00BE5AB8" w:rsidRDefault="001610BA" w:rsidP="00D82498">
            <w:pPr>
              <w:autoSpaceDE w:val="0"/>
              <w:autoSpaceDN w:val="0"/>
              <w:adjustRightInd w:val="0"/>
              <w:rPr>
                <w:rFonts w:cs="Arial"/>
                <w:bCs/>
                <w:lang w:val="en-US"/>
              </w:rPr>
            </w:pPr>
            <w:r w:rsidRPr="00BE5AB8">
              <w:rPr>
                <w:rFonts w:cs="Arial"/>
                <w:bCs/>
                <w:lang w:val="en-US"/>
              </w:rPr>
              <w:t xml:space="preserve">Arnold </w:t>
            </w:r>
            <w:r w:rsidRPr="00BE5AB8">
              <w:rPr>
                <w:rFonts w:cs="Arial"/>
                <w:b/>
                <w:bCs/>
                <w:lang w:val="en-US"/>
              </w:rPr>
              <w:t>Böcklin</w:t>
            </w:r>
            <w:r w:rsidR="00D82498" w:rsidRPr="00BE5AB8">
              <w:rPr>
                <w:rFonts w:cs="Arial"/>
                <w:b/>
                <w:bCs/>
                <w:lang w:val="en-US"/>
              </w:rPr>
              <w:t>,</w:t>
            </w:r>
            <w:r w:rsidRPr="00BE5AB8">
              <w:rPr>
                <w:rFonts w:cs="Arial"/>
                <w:bCs/>
                <w:lang w:val="en-US"/>
              </w:rPr>
              <w:t xml:space="preserve"> </w:t>
            </w:r>
          </w:p>
          <w:p w14:paraId="19CC7040" w14:textId="77777777" w:rsidR="00D82498" w:rsidRPr="00BE5AB8" w:rsidRDefault="00D82498" w:rsidP="00EC7D43">
            <w:pPr>
              <w:pStyle w:val="pucesdetableau"/>
            </w:pPr>
            <w:r w:rsidRPr="00BE5AB8">
              <w:rPr>
                <w:i/>
              </w:rPr>
              <w:t>Sirenen</w:t>
            </w:r>
            <w:r w:rsidRPr="00BE5AB8">
              <w:t xml:space="preserve"> (1875)</w:t>
            </w:r>
          </w:p>
          <w:p w14:paraId="52FB18FF" w14:textId="77777777" w:rsidR="00D82498" w:rsidRPr="00BE5AB8" w:rsidRDefault="00D82498" w:rsidP="00EC7D43">
            <w:pPr>
              <w:pStyle w:val="pucesdetableau"/>
            </w:pPr>
            <w:r w:rsidRPr="00BE5AB8">
              <w:rPr>
                <w:i/>
              </w:rPr>
              <w:t>Die Toteninsel</w:t>
            </w:r>
            <w:r w:rsidRPr="00BE5AB8">
              <w:t xml:space="preserve"> (1883)</w:t>
            </w:r>
          </w:p>
          <w:p w14:paraId="05FACF00" w14:textId="77777777" w:rsidR="001610BA" w:rsidRPr="00BE5AB8" w:rsidRDefault="001610BA" w:rsidP="00EC7D43">
            <w:pPr>
              <w:pStyle w:val="pucesdetableau"/>
            </w:pPr>
            <w:r w:rsidRPr="00BE5AB8">
              <w:rPr>
                <w:i/>
              </w:rPr>
              <w:t>Spiel de</w:t>
            </w:r>
            <w:r w:rsidR="00D82498" w:rsidRPr="00BE5AB8">
              <w:rPr>
                <w:i/>
              </w:rPr>
              <w:t>r</w:t>
            </w:r>
            <w:r w:rsidRPr="00BE5AB8">
              <w:rPr>
                <w:i/>
              </w:rPr>
              <w:t xml:space="preserve"> Najaden</w:t>
            </w:r>
            <w:r w:rsidRPr="00BE5AB8">
              <w:t xml:space="preserve"> </w:t>
            </w:r>
            <w:r w:rsidR="00D82498" w:rsidRPr="00BE5AB8">
              <w:t>(</w:t>
            </w:r>
            <w:r w:rsidRPr="00BE5AB8">
              <w:t>1886</w:t>
            </w:r>
            <w:r w:rsidR="00D82498" w:rsidRPr="00BE5AB8">
              <w:t>)</w:t>
            </w:r>
          </w:p>
          <w:p w14:paraId="01E3D6BF" w14:textId="77777777" w:rsidR="00833687" w:rsidRPr="00BE5AB8" w:rsidRDefault="00833687" w:rsidP="0035103B">
            <w:pPr>
              <w:autoSpaceDE w:val="0"/>
              <w:autoSpaceDN w:val="0"/>
              <w:adjustRightInd w:val="0"/>
              <w:rPr>
                <w:rFonts w:cs="Arial"/>
                <w:bCs/>
                <w:lang w:val="en-US"/>
              </w:rPr>
            </w:pPr>
            <w:r w:rsidRPr="00BE5AB8">
              <w:rPr>
                <w:rFonts w:cs="Arial"/>
                <w:bCs/>
                <w:lang w:val="en-US"/>
              </w:rPr>
              <w:t xml:space="preserve">Anton </w:t>
            </w:r>
            <w:r w:rsidRPr="00BE5AB8">
              <w:rPr>
                <w:rFonts w:cs="Arial"/>
                <w:b/>
                <w:bCs/>
                <w:lang w:val="en-US"/>
              </w:rPr>
              <w:t>Romako,</w:t>
            </w:r>
            <w:r w:rsidRPr="00BE5AB8">
              <w:rPr>
                <w:rFonts w:cs="Arial"/>
                <w:bCs/>
                <w:lang w:val="en-US"/>
              </w:rPr>
              <w:t xml:space="preserve"> </w:t>
            </w:r>
          </w:p>
          <w:p w14:paraId="1CB20327" w14:textId="77777777" w:rsidR="00833687" w:rsidRPr="00BE5AB8" w:rsidRDefault="00833687" w:rsidP="00EC7D43">
            <w:pPr>
              <w:pStyle w:val="pucesdetableau"/>
            </w:pPr>
            <w:r w:rsidRPr="00BE5AB8">
              <w:rPr>
                <w:i/>
              </w:rPr>
              <w:t>Mädchen, einen Wildbach überschreitend</w:t>
            </w:r>
            <w:r w:rsidRPr="00BE5AB8">
              <w:t xml:space="preserve"> (1880-1882)</w:t>
            </w:r>
          </w:p>
          <w:p w14:paraId="742FB7A0" w14:textId="77777777" w:rsidR="0035103B" w:rsidRPr="00BE5AB8" w:rsidRDefault="0035103B" w:rsidP="0035103B">
            <w:pPr>
              <w:autoSpaceDE w:val="0"/>
              <w:autoSpaceDN w:val="0"/>
              <w:adjustRightInd w:val="0"/>
              <w:rPr>
                <w:rFonts w:cs="Arial"/>
                <w:bCs/>
                <w:lang w:val="en-US"/>
              </w:rPr>
            </w:pPr>
            <w:r w:rsidRPr="00BE5AB8">
              <w:rPr>
                <w:rFonts w:cs="Arial"/>
                <w:bCs/>
                <w:lang w:val="en-US"/>
              </w:rPr>
              <w:t xml:space="preserve">Gustav </w:t>
            </w:r>
            <w:r w:rsidRPr="00BE5AB8">
              <w:rPr>
                <w:rFonts w:cs="Arial"/>
                <w:b/>
                <w:bCs/>
                <w:lang w:val="en-US"/>
              </w:rPr>
              <w:t>Klimt,</w:t>
            </w:r>
            <w:r w:rsidRPr="00BE5AB8">
              <w:rPr>
                <w:rFonts w:cs="Arial"/>
                <w:bCs/>
                <w:lang w:val="en-US"/>
              </w:rPr>
              <w:t xml:space="preserve"> </w:t>
            </w:r>
          </w:p>
          <w:p w14:paraId="65A45867" w14:textId="77777777" w:rsidR="0035103B" w:rsidRPr="00BE5AB8" w:rsidRDefault="0035103B" w:rsidP="00EC7D43">
            <w:pPr>
              <w:pStyle w:val="pucesdetableau"/>
            </w:pPr>
            <w:r w:rsidRPr="00BE5AB8">
              <w:rPr>
                <w:i/>
              </w:rPr>
              <w:t>Am Attersee</w:t>
            </w:r>
            <w:r w:rsidRPr="00BE5AB8">
              <w:t xml:space="preserve"> (1900)</w:t>
            </w:r>
          </w:p>
          <w:p w14:paraId="6CE05B2E" w14:textId="77777777" w:rsidR="0035103B" w:rsidRPr="00BE5AB8" w:rsidRDefault="0035103B" w:rsidP="00EC7D43">
            <w:pPr>
              <w:pStyle w:val="pucesdetableau"/>
            </w:pPr>
            <w:r w:rsidRPr="00BE5AB8">
              <w:rPr>
                <w:i/>
              </w:rPr>
              <w:t xml:space="preserve">Ein Morgen am Teiche </w:t>
            </w:r>
            <w:r w:rsidRPr="00BE5AB8">
              <w:t>(1899)</w:t>
            </w:r>
          </w:p>
          <w:p w14:paraId="7616E5E6" w14:textId="77777777" w:rsidR="001610BA" w:rsidRPr="00BE5AB8" w:rsidRDefault="001610BA" w:rsidP="00D82498">
            <w:pPr>
              <w:autoSpaceDE w:val="0"/>
              <w:autoSpaceDN w:val="0"/>
              <w:adjustRightInd w:val="0"/>
              <w:rPr>
                <w:rFonts w:cs="Arial"/>
                <w:bCs/>
                <w:lang w:val="en-US"/>
              </w:rPr>
            </w:pPr>
            <w:r w:rsidRPr="00BE5AB8">
              <w:rPr>
                <w:rFonts w:cs="Arial"/>
                <w:bCs/>
                <w:lang w:val="en-US"/>
              </w:rPr>
              <w:t xml:space="preserve">Max </w:t>
            </w:r>
            <w:r w:rsidRPr="00BE5AB8">
              <w:rPr>
                <w:rFonts w:cs="Arial"/>
                <w:b/>
                <w:bCs/>
                <w:lang w:val="en-US"/>
              </w:rPr>
              <w:t>Beckmann</w:t>
            </w:r>
            <w:r w:rsidR="00D82498" w:rsidRPr="00BE5AB8">
              <w:rPr>
                <w:rFonts w:cs="Arial"/>
                <w:b/>
                <w:bCs/>
                <w:lang w:val="en-US"/>
              </w:rPr>
              <w:t>,</w:t>
            </w:r>
          </w:p>
          <w:p w14:paraId="677EA1DD" w14:textId="77777777" w:rsidR="001610BA" w:rsidRPr="00BE5AB8" w:rsidRDefault="001610BA" w:rsidP="00EC7D43">
            <w:pPr>
              <w:pStyle w:val="pucesdetableau"/>
            </w:pPr>
            <w:r w:rsidRPr="00BE5AB8">
              <w:rPr>
                <w:i/>
              </w:rPr>
              <w:t>Reise auf dem Fisch</w:t>
            </w:r>
            <w:r w:rsidRPr="00BE5AB8">
              <w:t xml:space="preserve"> (1934)</w:t>
            </w:r>
          </w:p>
          <w:p w14:paraId="00147820" w14:textId="77777777" w:rsidR="001610BA" w:rsidRPr="00BE5AB8" w:rsidRDefault="001610BA" w:rsidP="00D82498">
            <w:pPr>
              <w:autoSpaceDE w:val="0"/>
              <w:autoSpaceDN w:val="0"/>
              <w:adjustRightInd w:val="0"/>
              <w:rPr>
                <w:rFonts w:cs="Arial"/>
                <w:bCs/>
                <w:lang w:val="en-US"/>
              </w:rPr>
            </w:pPr>
            <w:r w:rsidRPr="00BE5AB8">
              <w:rPr>
                <w:rFonts w:cs="Arial"/>
                <w:bCs/>
                <w:lang w:val="en-US"/>
              </w:rPr>
              <w:lastRenderedPageBreak/>
              <w:t xml:space="preserve">Franz </w:t>
            </w:r>
            <w:r w:rsidRPr="00BE5AB8">
              <w:rPr>
                <w:rFonts w:cs="Arial"/>
                <w:b/>
                <w:bCs/>
                <w:lang w:val="en-US"/>
              </w:rPr>
              <w:t>Marc</w:t>
            </w:r>
            <w:r w:rsidR="00D82498" w:rsidRPr="00BE5AB8">
              <w:rPr>
                <w:rFonts w:cs="Arial"/>
                <w:b/>
                <w:bCs/>
                <w:lang w:val="en-US"/>
              </w:rPr>
              <w:t>,</w:t>
            </w:r>
          </w:p>
          <w:p w14:paraId="2C511920" w14:textId="77777777" w:rsidR="001610BA" w:rsidRPr="00BE5AB8" w:rsidRDefault="001610BA" w:rsidP="00EC7D43">
            <w:pPr>
              <w:pStyle w:val="pucesdetableau"/>
            </w:pPr>
            <w:r w:rsidRPr="00BE5AB8">
              <w:rPr>
                <w:i/>
              </w:rPr>
              <w:t>Der Wasserfall</w:t>
            </w:r>
            <w:r w:rsidRPr="00BE5AB8">
              <w:t xml:space="preserve"> (1912)</w:t>
            </w:r>
          </w:p>
          <w:p w14:paraId="3E3DAEA1" w14:textId="77777777" w:rsidR="001610BA" w:rsidRPr="00BE5AB8" w:rsidRDefault="001610BA" w:rsidP="00BB1FE8">
            <w:pPr>
              <w:autoSpaceDE w:val="0"/>
              <w:autoSpaceDN w:val="0"/>
              <w:adjustRightInd w:val="0"/>
              <w:rPr>
                <w:rFonts w:cs="Arial"/>
                <w:bCs/>
                <w:lang w:val="en-US"/>
              </w:rPr>
            </w:pPr>
            <w:r w:rsidRPr="00BE5AB8">
              <w:rPr>
                <w:rFonts w:cs="Arial"/>
                <w:bCs/>
                <w:lang w:val="en-US"/>
              </w:rPr>
              <w:t xml:space="preserve">Emil </w:t>
            </w:r>
            <w:r w:rsidRPr="00BE5AB8">
              <w:rPr>
                <w:rFonts w:cs="Arial"/>
                <w:b/>
                <w:bCs/>
                <w:lang w:val="en-US"/>
              </w:rPr>
              <w:t>Nolde</w:t>
            </w:r>
            <w:r w:rsidR="00D82498" w:rsidRPr="00BE5AB8">
              <w:rPr>
                <w:rFonts w:cs="Arial"/>
                <w:b/>
                <w:bCs/>
                <w:lang w:val="en-US"/>
              </w:rPr>
              <w:t>,</w:t>
            </w:r>
          </w:p>
          <w:p w14:paraId="5F611AF9" w14:textId="77777777" w:rsidR="001610BA" w:rsidRPr="00BE5AB8" w:rsidRDefault="001610BA" w:rsidP="00EC7D43">
            <w:pPr>
              <w:pStyle w:val="pucesdetableau"/>
            </w:pPr>
            <w:r w:rsidRPr="00BE5AB8">
              <w:t>Meeresbilder</w:t>
            </w:r>
          </w:p>
          <w:p w14:paraId="2B549D0C" w14:textId="77777777" w:rsidR="00CC26F6" w:rsidRPr="00BE5AB8" w:rsidRDefault="00CC26F6" w:rsidP="00CC26F6">
            <w:pPr>
              <w:autoSpaceDE w:val="0"/>
              <w:autoSpaceDN w:val="0"/>
              <w:adjustRightInd w:val="0"/>
              <w:rPr>
                <w:rFonts w:cs="Arial"/>
                <w:bCs/>
                <w:lang w:val="en-US"/>
              </w:rPr>
            </w:pPr>
            <w:r w:rsidRPr="00BE5AB8">
              <w:rPr>
                <w:rFonts w:cs="Arial"/>
                <w:bCs/>
                <w:lang w:val="en-US"/>
              </w:rPr>
              <w:t xml:space="preserve">Anselm </w:t>
            </w:r>
            <w:r w:rsidRPr="00BE5AB8">
              <w:rPr>
                <w:rFonts w:cs="Arial"/>
                <w:b/>
                <w:bCs/>
                <w:lang w:val="en-US"/>
              </w:rPr>
              <w:t>Kiefer,</w:t>
            </w:r>
          </w:p>
          <w:p w14:paraId="68199FFC" w14:textId="77777777" w:rsidR="00CC26F6" w:rsidRPr="00BE5AB8" w:rsidRDefault="00CC26F6" w:rsidP="00EC7D43">
            <w:pPr>
              <w:pStyle w:val="pucesdetableau"/>
            </w:pPr>
            <w:r w:rsidRPr="00BE5AB8">
              <w:rPr>
                <w:i/>
              </w:rPr>
              <w:t>Der Rhein</w:t>
            </w:r>
            <w:r w:rsidRPr="00BE5AB8">
              <w:t xml:space="preserve"> (1982-2013)</w:t>
            </w:r>
          </w:p>
          <w:p w14:paraId="3A1B8374" w14:textId="77777777" w:rsidR="00BB1FE8" w:rsidRPr="00BE5AB8" w:rsidRDefault="001610BA" w:rsidP="00BB1FE8">
            <w:pPr>
              <w:autoSpaceDE w:val="0"/>
              <w:autoSpaceDN w:val="0"/>
              <w:adjustRightInd w:val="0"/>
              <w:rPr>
                <w:rFonts w:cs="Arial"/>
                <w:bCs/>
                <w:lang w:val="en-US"/>
              </w:rPr>
            </w:pPr>
            <w:r w:rsidRPr="00BE5AB8">
              <w:rPr>
                <w:rFonts w:cs="Arial"/>
                <w:bCs/>
                <w:lang w:val="en-US"/>
              </w:rPr>
              <w:t>[</w:t>
            </w:r>
            <w:r w:rsidR="00D82498" w:rsidRPr="00BE5AB8">
              <w:rPr>
                <w:rFonts w:cs="Arial"/>
                <w:bCs/>
                <w:lang w:val="en-US"/>
              </w:rPr>
              <w:t>catalogue d’exposition</w:t>
            </w:r>
            <w:r w:rsidRPr="00BE5AB8">
              <w:rPr>
                <w:rFonts w:cs="Arial"/>
                <w:bCs/>
                <w:lang w:val="en-US"/>
              </w:rPr>
              <w:t xml:space="preserve">] </w:t>
            </w:r>
          </w:p>
          <w:p w14:paraId="4C8ECB1D" w14:textId="77777777" w:rsidR="003464F0" w:rsidRPr="00BE5AB8" w:rsidRDefault="001610BA" w:rsidP="00EC7D43">
            <w:pPr>
              <w:pStyle w:val="pucesdetableau"/>
            </w:pPr>
            <w:r w:rsidRPr="00BE5AB8">
              <w:rPr>
                <w:i/>
              </w:rPr>
              <w:t>Emil Nolde und das Meer</w:t>
            </w:r>
            <w:r w:rsidRPr="00BE5AB8">
              <w:t xml:space="preserve"> (2018)</w:t>
            </w:r>
          </w:p>
          <w:p w14:paraId="1D12E670" w14:textId="77777777" w:rsidR="00913F5F" w:rsidRPr="00BE5AB8" w:rsidRDefault="001610BA" w:rsidP="003464F0">
            <w:pPr>
              <w:autoSpaceDE w:val="0"/>
              <w:autoSpaceDN w:val="0"/>
              <w:adjustRightInd w:val="0"/>
              <w:rPr>
                <w:rFonts w:cs="Arial"/>
                <w:bCs/>
                <w:lang w:val="de-DE"/>
              </w:rPr>
            </w:pPr>
            <w:r w:rsidRPr="00BE5AB8">
              <w:rPr>
                <w:rFonts w:cs="Arial"/>
                <w:bCs/>
                <w:lang w:val="de-DE"/>
              </w:rPr>
              <w:t xml:space="preserve">[mus.] </w:t>
            </w:r>
          </w:p>
          <w:p w14:paraId="791F146D" w14:textId="77777777" w:rsidR="00913F5F" w:rsidRPr="00BE5AB8" w:rsidRDefault="001610BA" w:rsidP="00A50CD5">
            <w:pPr>
              <w:autoSpaceDE w:val="0"/>
              <w:autoSpaceDN w:val="0"/>
              <w:adjustRightInd w:val="0"/>
              <w:spacing w:before="0"/>
              <w:rPr>
                <w:rFonts w:cs="Arial"/>
                <w:bCs/>
                <w:lang w:val="de-DE"/>
              </w:rPr>
            </w:pPr>
            <w:r w:rsidRPr="00BE5AB8">
              <w:rPr>
                <w:rFonts w:cs="Arial"/>
                <w:bCs/>
                <w:lang w:val="de-DE"/>
              </w:rPr>
              <w:t>R</w:t>
            </w:r>
            <w:r w:rsidR="00913F5F" w:rsidRPr="00BE5AB8">
              <w:rPr>
                <w:rFonts w:cs="Arial"/>
                <w:bCs/>
                <w:lang w:val="de-DE"/>
              </w:rPr>
              <w:t>obert</w:t>
            </w:r>
            <w:r w:rsidRPr="00BE5AB8">
              <w:rPr>
                <w:rFonts w:cs="Arial"/>
                <w:bCs/>
                <w:lang w:val="de-DE"/>
              </w:rPr>
              <w:t xml:space="preserve"> </w:t>
            </w:r>
            <w:r w:rsidRPr="00BE5AB8">
              <w:rPr>
                <w:rFonts w:cs="Arial"/>
                <w:b/>
                <w:bCs/>
                <w:lang w:val="de-DE"/>
              </w:rPr>
              <w:t>Schumann</w:t>
            </w:r>
            <w:r w:rsidR="00913F5F" w:rsidRPr="00BE5AB8">
              <w:rPr>
                <w:rFonts w:cs="Arial"/>
                <w:b/>
                <w:bCs/>
                <w:lang w:val="de-DE"/>
              </w:rPr>
              <w:t>,</w:t>
            </w:r>
            <w:r w:rsidRPr="00BE5AB8">
              <w:rPr>
                <w:rFonts w:cs="Arial"/>
                <w:bCs/>
                <w:lang w:val="de-DE"/>
              </w:rPr>
              <w:t> </w:t>
            </w:r>
          </w:p>
          <w:p w14:paraId="385F8D36" w14:textId="77777777" w:rsidR="001610BA" w:rsidRPr="00BE5AB8" w:rsidRDefault="001610BA" w:rsidP="00EC7D43">
            <w:pPr>
              <w:pStyle w:val="pucesdetableau"/>
            </w:pPr>
            <w:r w:rsidRPr="00EC7D43">
              <w:rPr>
                <w:i/>
              </w:rPr>
              <w:t xml:space="preserve">Im Rhein, im heiligen Strome </w:t>
            </w:r>
            <w:r w:rsidR="00E32FE5" w:rsidRPr="00EC7D43">
              <w:rPr>
                <w:i/>
              </w:rPr>
              <w:t>i</w:t>
            </w:r>
            <w:r w:rsidRPr="00EC7D43">
              <w:rPr>
                <w:i/>
              </w:rPr>
              <w:t>n: Dichterliebe</w:t>
            </w:r>
            <w:r w:rsidRPr="00BE5AB8">
              <w:t xml:space="preserve"> </w:t>
            </w:r>
            <w:r w:rsidR="00E32FE5" w:rsidRPr="00BE5AB8">
              <w:t>(1840)</w:t>
            </w:r>
          </w:p>
          <w:p w14:paraId="44B934F2" w14:textId="77777777" w:rsidR="00913F5F" w:rsidRPr="00BE5AB8" w:rsidRDefault="001610BA" w:rsidP="003464F0">
            <w:pPr>
              <w:autoSpaceDE w:val="0"/>
              <w:autoSpaceDN w:val="0"/>
              <w:adjustRightInd w:val="0"/>
              <w:rPr>
                <w:rFonts w:cs="Arial"/>
                <w:bCs/>
                <w:lang w:val="de-DE"/>
              </w:rPr>
            </w:pPr>
            <w:r w:rsidRPr="00BE5AB8">
              <w:rPr>
                <w:rFonts w:cs="Arial"/>
                <w:bCs/>
                <w:lang w:val="de-DE"/>
              </w:rPr>
              <w:t>R</w:t>
            </w:r>
            <w:r w:rsidR="00913F5F" w:rsidRPr="00BE5AB8">
              <w:rPr>
                <w:rFonts w:cs="Arial"/>
                <w:bCs/>
                <w:lang w:val="de-DE"/>
              </w:rPr>
              <w:t>ichard</w:t>
            </w:r>
            <w:r w:rsidRPr="00BE5AB8">
              <w:rPr>
                <w:rFonts w:cs="Arial"/>
                <w:bCs/>
                <w:lang w:val="de-DE"/>
              </w:rPr>
              <w:t xml:space="preserve"> </w:t>
            </w:r>
            <w:r w:rsidRPr="00BE5AB8">
              <w:rPr>
                <w:rFonts w:cs="Arial"/>
                <w:b/>
                <w:bCs/>
                <w:lang w:val="de-DE"/>
              </w:rPr>
              <w:t>Wagner</w:t>
            </w:r>
            <w:r w:rsidR="00913F5F" w:rsidRPr="00BE5AB8">
              <w:rPr>
                <w:rFonts w:cs="Arial"/>
                <w:b/>
                <w:bCs/>
                <w:lang w:val="de-DE"/>
              </w:rPr>
              <w:t>,</w:t>
            </w:r>
            <w:r w:rsidR="00913F5F" w:rsidRPr="00BE5AB8">
              <w:rPr>
                <w:rFonts w:cs="Arial"/>
                <w:bCs/>
                <w:lang w:val="de-DE"/>
              </w:rPr>
              <w:t xml:space="preserve"> </w:t>
            </w:r>
          </w:p>
          <w:p w14:paraId="66F1A252" w14:textId="77777777" w:rsidR="00CD73EC" w:rsidRPr="00BE5AB8" w:rsidRDefault="001610BA" w:rsidP="00EC7D43">
            <w:pPr>
              <w:pStyle w:val="pucesdetableau"/>
            </w:pPr>
            <w:r w:rsidRPr="00BE5AB8">
              <w:rPr>
                <w:i/>
              </w:rPr>
              <w:t>Lied der Rheintöchter</w:t>
            </w:r>
            <w:r w:rsidR="00B73223" w:rsidRPr="00BE5AB8">
              <w:t xml:space="preserve"> i</w:t>
            </w:r>
            <w:r w:rsidRPr="00BE5AB8">
              <w:t xml:space="preserve">n: </w:t>
            </w:r>
            <w:r w:rsidRPr="00BE5AB8">
              <w:rPr>
                <w:i/>
              </w:rPr>
              <w:t>Der Rheingold</w:t>
            </w:r>
            <w:r w:rsidR="00B73223" w:rsidRPr="00BE5AB8">
              <w:t xml:space="preserve"> (1869)</w:t>
            </w:r>
            <w:r w:rsidRPr="00BE5AB8">
              <w:t xml:space="preserve"> </w:t>
            </w:r>
          </w:p>
          <w:p w14:paraId="445C2C6E" w14:textId="48650806" w:rsidR="003464F0" w:rsidRPr="00BE5AB8" w:rsidRDefault="001610BA" w:rsidP="003464F0">
            <w:pPr>
              <w:autoSpaceDE w:val="0"/>
              <w:autoSpaceDN w:val="0"/>
              <w:adjustRightInd w:val="0"/>
              <w:rPr>
                <w:rFonts w:cs="Arial"/>
                <w:bCs/>
                <w:lang w:val="de-DE"/>
              </w:rPr>
            </w:pPr>
            <w:r w:rsidRPr="00BE5AB8">
              <w:rPr>
                <w:rFonts w:cs="Arial"/>
                <w:bCs/>
                <w:lang w:val="de-DE"/>
              </w:rPr>
              <w:t>[</w:t>
            </w:r>
            <w:r w:rsidR="003464F0" w:rsidRPr="00BE5AB8">
              <w:rPr>
                <w:rFonts w:cs="Arial"/>
                <w:bCs/>
                <w:lang w:val="de-DE"/>
              </w:rPr>
              <w:t>e</w:t>
            </w:r>
            <w:r w:rsidRPr="00BE5AB8">
              <w:rPr>
                <w:rFonts w:cs="Arial"/>
                <w:bCs/>
                <w:lang w:val="de-DE"/>
              </w:rPr>
              <w:t>ssa</w:t>
            </w:r>
            <w:r w:rsidR="001C1D03" w:rsidRPr="00BE5AB8">
              <w:rPr>
                <w:rFonts w:cs="Arial"/>
                <w:bCs/>
                <w:lang w:val="de-DE"/>
              </w:rPr>
              <w:t>i</w:t>
            </w:r>
            <w:r w:rsidRPr="00BE5AB8">
              <w:rPr>
                <w:rFonts w:cs="Arial"/>
                <w:bCs/>
                <w:lang w:val="de-DE"/>
              </w:rPr>
              <w:t xml:space="preserve">] </w:t>
            </w:r>
          </w:p>
          <w:p w14:paraId="1F215446" w14:textId="77777777" w:rsidR="001610BA" w:rsidRPr="00BE5AB8" w:rsidRDefault="001610BA" w:rsidP="00A50CD5">
            <w:pPr>
              <w:autoSpaceDE w:val="0"/>
              <w:autoSpaceDN w:val="0"/>
              <w:adjustRightInd w:val="0"/>
              <w:spacing w:before="0"/>
              <w:rPr>
                <w:rFonts w:cs="Arial"/>
                <w:bCs/>
                <w:lang w:val="de-DE"/>
              </w:rPr>
            </w:pPr>
            <w:r w:rsidRPr="00BE5AB8">
              <w:rPr>
                <w:rFonts w:cs="Arial"/>
                <w:bCs/>
                <w:lang w:val="de-DE"/>
              </w:rPr>
              <w:t xml:space="preserve">Thea </w:t>
            </w:r>
            <w:r w:rsidRPr="00BE5AB8">
              <w:rPr>
                <w:rFonts w:cs="Arial"/>
                <w:b/>
                <w:bCs/>
                <w:lang w:val="de-DE"/>
              </w:rPr>
              <w:t>Dorn</w:t>
            </w:r>
            <w:r w:rsidRPr="00BE5AB8">
              <w:rPr>
                <w:rFonts w:cs="Arial"/>
                <w:bCs/>
                <w:lang w:val="de-DE"/>
              </w:rPr>
              <w:t xml:space="preserve">/ Richard </w:t>
            </w:r>
            <w:r w:rsidRPr="00BE5AB8">
              <w:rPr>
                <w:rFonts w:cs="Arial"/>
                <w:b/>
                <w:bCs/>
                <w:lang w:val="de-DE"/>
              </w:rPr>
              <w:t>Wagner</w:t>
            </w:r>
            <w:r w:rsidR="003464F0" w:rsidRPr="00BE5AB8">
              <w:rPr>
                <w:rFonts w:cs="Arial"/>
                <w:b/>
                <w:bCs/>
                <w:lang w:val="de-DE"/>
              </w:rPr>
              <w:t>,</w:t>
            </w:r>
          </w:p>
          <w:p w14:paraId="5CAAD2E0" w14:textId="7264C5DF" w:rsidR="00703A2C" w:rsidRPr="00BE5AB8" w:rsidRDefault="008C2AE2" w:rsidP="00EC7D43">
            <w:pPr>
              <w:pStyle w:val="pucesdetableau"/>
            </w:pPr>
            <w:r w:rsidRPr="00BE5AB8">
              <w:t>« </w:t>
            </w:r>
            <w:r w:rsidR="00337AAC" w:rsidRPr="00BE5AB8">
              <w:t>Vater Rhein</w:t>
            </w:r>
            <w:r w:rsidRPr="00BE5AB8">
              <w:t> »</w:t>
            </w:r>
            <w:r w:rsidR="00086F8F" w:rsidRPr="00BE5AB8">
              <w:t xml:space="preserve"> </w:t>
            </w:r>
            <w:r w:rsidR="00E32FE5" w:rsidRPr="00BE5AB8">
              <w:t>i</w:t>
            </w:r>
            <w:r w:rsidR="00337AAC" w:rsidRPr="00BE5AB8">
              <w:t>n</w:t>
            </w:r>
            <w:r w:rsidR="00086F8F" w:rsidRPr="00BE5AB8">
              <w:t> :</w:t>
            </w:r>
            <w:r w:rsidR="00337AAC" w:rsidRPr="00BE5AB8">
              <w:rPr>
                <w:i/>
              </w:rPr>
              <w:t xml:space="preserve"> </w:t>
            </w:r>
            <w:r w:rsidR="001610BA" w:rsidRPr="00BE5AB8">
              <w:rPr>
                <w:i/>
              </w:rPr>
              <w:t>Die deutsche Seele</w:t>
            </w:r>
            <w:r w:rsidR="00E32FE5" w:rsidRPr="00BE5AB8">
              <w:t xml:space="preserve"> </w:t>
            </w:r>
            <w:r w:rsidR="000D2B1B" w:rsidRPr="00BE5AB8">
              <w:t>(2011)</w:t>
            </w:r>
          </w:p>
          <w:p w14:paraId="2068C63A" w14:textId="77777777" w:rsidR="003464F0" w:rsidRPr="00BE5AB8" w:rsidRDefault="003464F0" w:rsidP="003464F0">
            <w:pPr>
              <w:autoSpaceDE w:val="0"/>
              <w:autoSpaceDN w:val="0"/>
              <w:adjustRightInd w:val="0"/>
              <w:rPr>
                <w:rFonts w:cs="Arial"/>
                <w:bCs/>
              </w:rPr>
            </w:pPr>
            <w:r w:rsidRPr="00BE5AB8">
              <w:rPr>
                <w:rFonts w:cs="Arial"/>
                <w:bCs/>
              </w:rPr>
              <w:t>[Pour une mise en perspective]</w:t>
            </w:r>
          </w:p>
          <w:p w14:paraId="6E89534B" w14:textId="77777777" w:rsidR="003464F0" w:rsidRPr="00BE5AB8" w:rsidRDefault="003464F0" w:rsidP="003464F0">
            <w:pPr>
              <w:autoSpaceDE w:val="0"/>
              <w:autoSpaceDN w:val="0"/>
              <w:adjustRightInd w:val="0"/>
              <w:rPr>
                <w:rFonts w:cs="Arial"/>
                <w:bCs/>
              </w:rPr>
            </w:pPr>
            <w:r w:rsidRPr="00BE5AB8">
              <w:rPr>
                <w:rFonts w:cs="Arial"/>
                <w:bCs/>
              </w:rPr>
              <w:t xml:space="preserve">[mus.] </w:t>
            </w:r>
          </w:p>
          <w:p w14:paraId="254D553D" w14:textId="77777777" w:rsidR="003464F0" w:rsidRPr="00BE5AB8" w:rsidRDefault="003464F0" w:rsidP="00A50CD5">
            <w:pPr>
              <w:autoSpaceDE w:val="0"/>
              <w:autoSpaceDN w:val="0"/>
              <w:adjustRightInd w:val="0"/>
              <w:spacing w:before="0"/>
              <w:rPr>
                <w:rFonts w:cs="Arial"/>
                <w:bCs/>
              </w:rPr>
            </w:pPr>
            <w:r w:rsidRPr="00BE5AB8">
              <w:rPr>
                <w:rFonts w:cs="Arial"/>
                <w:bCs/>
              </w:rPr>
              <w:t xml:space="preserve">Claude </w:t>
            </w:r>
            <w:r w:rsidRPr="00BE5AB8">
              <w:rPr>
                <w:rFonts w:cs="Arial"/>
                <w:b/>
                <w:bCs/>
              </w:rPr>
              <w:t>Debussy,</w:t>
            </w:r>
            <w:r w:rsidRPr="00BE5AB8">
              <w:rPr>
                <w:rFonts w:cs="Arial"/>
                <w:bCs/>
              </w:rPr>
              <w:t xml:space="preserve"> </w:t>
            </w:r>
          </w:p>
          <w:p w14:paraId="22CBDBB4" w14:textId="77777777" w:rsidR="003464F0" w:rsidRPr="00BE5AB8" w:rsidRDefault="003464F0" w:rsidP="00EC7D43">
            <w:pPr>
              <w:pStyle w:val="pucesdetableau"/>
            </w:pPr>
            <w:r w:rsidRPr="00BE5AB8">
              <w:rPr>
                <w:i/>
              </w:rPr>
              <w:t>La Mer</w:t>
            </w:r>
            <w:r w:rsidRPr="00BE5AB8">
              <w:t xml:space="preserve"> (1905)</w:t>
            </w:r>
          </w:p>
          <w:p w14:paraId="01B85A5E" w14:textId="77777777" w:rsidR="003464F0" w:rsidRPr="00BE5AB8" w:rsidRDefault="003464F0" w:rsidP="003464F0">
            <w:pPr>
              <w:autoSpaceDE w:val="0"/>
              <w:autoSpaceDN w:val="0"/>
              <w:adjustRightInd w:val="0"/>
              <w:rPr>
                <w:rFonts w:cs="Arial"/>
                <w:bCs/>
              </w:rPr>
            </w:pPr>
            <w:r w:rsidRPr="00BE5AB8">
              <w:rPr>
                <w:rFonts w:cs="Arial"/>
                <w:bCs/>
              </w:rPr>
              <w:t>[litt.]</w:t>
            </w:r>
          </w:p>
          <w:p w14:paraId="186F70B0" w14:textId="77777777" w:rsidR="003464F0" w:rsidRPr="00BE5AB8" w:rsidRDefault="003464F0" w:rsidP="00A50CD5">
            <w:pPr>
              <w:autoSpaceDE w:val="0"/>
              <w:autoSpaceDN w:val="0"/>
              <w:adjustRightInd w:val="0"/>
              <w:spacing w:before="0"/>
              <w:rPr>
                <w:rFonts w:cs="Arial"/>
                <w:bCs/>
              </w:rPr>
            </w:pPr>
            <w:r w:rsidRPr="00BE5AB8">
              <w:rPr>
                <w:rFonts w:cs="Arial"/>
                <w:bCs/>
              </w:rPr>
              <w:t xml:space="preserve">Victor </w:t>
            </w:r>
            <w:r w:rsidRPr="00BE5AB8">
              <w:rPr>
                <w:rFonts w:cs="Arial"/>
                <w:b/>
                <w:bCs/>
              </w:rPr>
              <w:t>Hugo,</w:t>
            </w:r>
            <w:r w:rsidRPr="00BE5AB8">
              <w:rPr>
                <w:rFonts w:cs="Arial"/>
                <w:bCs/>
              </w:rPr>
              <w:t xml:space="preserve"> </w:t>
            </w:r>
          </w:p>
          <w:p w14:paraId="0642CDAF" w14:textId="4C5C3DF5" w:rsidR="003464F0" w:rsidRPr="00000EB4" w:rsidRDefault="003464F0" w:rsidP="00EC7D43">
            <w:pPr>
              <w:pStyle w:val="pucesdetableau"/>
              <w:rPr>
                <w:lang w:val="fr-FR"/>
              </w:rPr>
            </w:pPr>
            <w:r w:rsidRPr="00000EB4">
              <w:rPr>
                <w:i/>
                <w:lang w:val="fr-FR"/>
              </w:rPr>
              <w:t>Le Rhin, lettres à un ami</w:t>
            </w:r>
            <w:r w:rsidR="00B86DA7" w:rsidRPr="00000EB4">
              <w:rPr>
                <w:lang w:val="fr-FR"/>
              </w:rPr>
              <w:t xml:space="preserve"> (XIV) </w:t>
            </w:r>
            <w:r w:rsidRPr="00000EB4">
              <w:rPr>
                <w:lang w:val="fr-FR"/>
              </w:rPr>
              <w:t>(1842)</w:t>
            </w:r>
          </w:p>
          <w:p w14:paraId="4BD97077" w14:textId="77777777" w:rsidR="003464F0" w:rsidRPr="00BE5AB8" w:rsidRDefault="003464F0" w:rsidP="003464F0">
            <w:pPr>
              <w:autoSpaceDE w:val="0"/>
              <w:autoSpaceDN w:val="0"/>
              <w:adjustRightInd w:val="0"/>
              <w:rPr>
                <w:rFonts w:cs="Arial"/>
                <w:bCs/>
              </w:rPr>
            </w:pPr>
            <w:r w:rsidRPr="00BE5AB8">
              <w:rPr>
                <w:rFonts w:cs="Arial"/>
                <w:bCs/>
              </w:rPr>
              <w:t xml:space="preserve">Guillaume </w:t>
            </w:r>
            <w:r w:rsidRPr="00BE5AB8">
              <w:rPr>
                <w:rFonts w:cs="Arial"/>
                <w:b/>
                <w:bCs/>
              </w:rPr>
              <w:t>Apollinaire,</w:t>
            </w:r>
            <w:r w:rsidRPr="00BE5AB8">
              <w:rPr>
                <w:rFonts w:cs="Arial"/>
                <w:bCs/>
              </w:rPr>
              <w:t xml:space="preserve"> </w:t>
            </w:r>
          </w:p>
          <w:p w14:paraId="6FBC606A" w14:textId="77777777" w:rsidR="003464F0" w:rsidRPr="00BE5AB8" w:rsidRDefault="003464F0" w:rsidP="00EC7D43">
            <w:pPr>
              <w:pStyle w:val="pucesdetableau"/>
            </w:pPr>
            <w:r w:rsidRPr="00BE5AB8">
              <w:rPr>
                <w:i/>
              </w:rPr>
              <w:t>Mai</w:t>
            </w:r>
          </w:p>
          <w:p w14:paraId="28CBC4E3" w14:textId="77777777" w:rsidR="003464F0" w:rsidRPr="00BE5AB8" w:rsidRDefault="003464F0" w:rsidP="00EC7D43">
            <w:pPr>
              <w:pStyle w:val="pucesdetableau"/>
            </w:pPr>
            <w:r w:rsidRPr="00BE5AB8">
              <w:rPr>
                <w:i/>
              </w:rPr>
              <w:t>La Loreley</w:t>
            </w:r>
          </w:p>
          <w:p w14:paraId="2C4CEE0A" w14:textId="77777777" w:rsidR="003464F0" w:rsidRPr="00BE5AB8" w:rsidRDefault="003464F0" w:rsidP="00EC7D43">
            <w:pPr>
              <w:pStyle w:val="pucesdetableau"/>
            </w:pPr>
            <w:r w:rsidRPr="00BE5AB8">
              <w:rPr>
                <w:i/>
              </w:rPr>
              <w:t>Nuit rhénane</w:t>
            </w:r>
            <w:r w:rsidRPr="00BE5AB8">
              <w:t xml:space="preserve"> </w:t>
            </w:r>
          </w:p>
          <w:p w14:paraId="1E54CA9B" w14:textId="63CE695F" w:rsidR="003464F0" w:rsidRPr="00BE5AB8" w:rsidRDefault="003464F0" w:rsidP="00A50CD5">
            <w:pPr>
              <w:pStyle w:val="Paragraphedeliste"/>
              <w:autoSpaceDE w:val="0"/>
              <w:autoSpaceDN w:val="0"/>
              <w:adjustRightInd w:val="0"/>
              <w:spacing w:before="0"/>
              <w:rPr>
                <w:rFonts w:cs="Arial"/>
                <w:bCs/>
                <w:lang w:val="en-US"/>
              </w:rPr>
            </w:pPr>
            <w:r w:rsidRPr="00BE5AB8">
              <w:rPr>
                <w:rFonts w:cs="Arial"/>
                <w:bCs/>
              </w:rPr>
              <w:t>In</w:t>
            </w:r>
            <w:r w:rsidR="00086F8F" w:rsidRPr="00BE5AB8">
              <w:rPr>
                <w:rFonts w:cs="Arial"/>
                <w:bCs/>
              </w:rPr>
              <w:t> :</w:t>
            </w:r>
            <w:r w:rsidRPr="00BE5AB8">
              <w:rPr>
                <w:rFonts w:cs="Arial"/>
                <w:bCs/>
              </w:rPr>
              <w:t xml:space="preserve"> </w:t>
            </w:r>
            <w:r w:rsidR="00E111BF" w:rsidRPr="00BE5AB8">
              <w:rPr>
                <w:rFonts w:cs="Arial"/>
                <w:bCs/>
                <w:i/>
              </w:rPr>
              <w:t>Alcools</w:t>
            </w:r>
            <w:r w:rsidR="00761BA3" w:rsidRPr="00BE5AB8">
              <w:rPr>
                <w:rFonts w:cs="Arial"/>
                <w:bCs/>
              </w:rPr>
              <w:t xml:space="preserve"> (19</w:t>
            </w:r>
            <w:r w:rsidR="00EB1D71" w:rsidRPr="00BE5AB8">
              <w:rPr>
                <w:rFonts w:cs="Arial"/>
                <w:bCs/>
              </w:rPr>
              <w:t>13</w:t>
            </w:r>
            <w:r w:rsidR="00761BA3" w:rsidRPr="00BE5AB8">
              <w:rPr>
                <w:rFonts w:cs="Arial"/>
                <w:bCs/>
              </w:rPr>
              <w:t>)</w:t>
            </w:r>
          </w:p>
          <w:p w14:paraId="35ED4F09" w14:textId="77777777" w:rsidR="003464F0" w:rsidRPr="00BE5AB8" w:rsidRDefault="003464F0" w:rsidP="003464F0">
            <w:pPr>
              <w:autoSpaceDE w:val="0"/>
              <w:autoSpaceDN w:val="0"/>
              <w:adjustRightInd w:val="0"/>
              <w:rPr>
                <w:rFonts w:cs="Arial"/>
                <w:b/>
                <w:bCs/>
              </w:rPr>
            </w:pPr>
            <w:r w:rsidRPr="00BE5AB8">
              <w:rPr>
                <w:rFonts w:cs="Arial"/>
                <w:bCs/>
              </w:rPr>
              <w:t xml:space="preserve">Julien </w:t>
            </w:r>
            <w:r w:rsidRPr="00BE5AB8">
              <w:rPr>
                <w:rFonts w:cs="Arial"/>
                <w:b/>
                <w:bCs/>
              </w:rPr>
              <w:t>Gracq,</w:t>
            </w:r>
          </w:p>
          <w:p w14:paraId="6BFDE4FB" w14:textId="1DE68801" w:rsidR="002134E7" w:rsidRPr="00000EB4" w:rsidRDefault="003464F0" w:rsidP="00EC7D43">
            <w:pPr>
              <w:pStyle w:val="pucesdetableau"/>
              <w:rPr>
                <w:rFonts w:cs="Arial"/>
                <w:bCs/>
                <w:lang w:val="fr-FR"/>
              </w:rPr>
            </w:pPr>
            <w:r w:rsidRPr="00000EB4">
              <w:rPr>
                <w:lang w:val="fr-FR"/>
              </w:rPr>
              <w:t>Le motif de la mer dans ses romans</w:t>
            </w:r>
          </w:p>
        </w:tc>
      </w:tr>
      <w:tr w:rsidR="00033B1A" w:rsidRPr="00033B1A" w14:paraId="1586C6FB" w14:textId="77777777" w:rsidTr="0070343E">
        <w:tc>
          <w:tcPr>
            <w:tcW w:w="91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D4B092" w14:textId="139F1CC8" w:rsidR="00B468C9" w:rsidRPr="00BE5AB8" w:rsidRDefault="00585622" w:rsidP="0070343E">
            <w:pPr>
              <w:pStyle w:val="Titre4tableau"/>
              <w:rPr>
                <w:rFonts w:eastAsia="Times"/>
              </w:rPr>
            </w:pPr>
            <w:r w:rsidRPr="00BE5AB8">
              <w:rPr>
                <w:rFonts w:eastAsia="Times"/>
              </w:rPr>
              <w:lastRenderedPageBreak/>
              <w:t>Axe d’étude 2</w:t>
            </w:r>
            <w:r w:rsidR="00086F8F" w:rsidRPr="00BE5AB8">
              <w:rPr>
                <w:rFonts w:eastAsia="Times"/>
              </w:rPr>
              <w:t> :</w:t>
            </w:r>
            <w:r w:rsidR="00453904" w:rsidRPr="00BE5AB8">
              <w:rPr>
                <w:rFonts w:eastAsia="Times"/>
              </w:rPr>
              <w:t xml:space="preserve"> </w:t>
            </w:r>
            <w:r w:rsidRPr="00BE5AB8">
              <w:rPr>
                <w:rFonts w:eastAsia="Times"/>
              </w:rPr>
              <w:t>Relectures des mythologies</w:t>
            </w:r>
          </w:p>
        </w:tc>
      </w:tr>
      <w:tr w:rsidR="00033B1A" w:rsidRPr="00033B1A" w14:paraId="53BD4D2D" w14:textId="77777777" w:rsidTr="00A50CD5">
        <w:tc>
          <w:tcPr>
            <w:tcW w:w="1588" w:type="dxa"/>
            <w:tcBorders>
              <w:top w:val="single" w:sz="4" w:space="0" w:color="auto"/>
              <w:left w:val="single" w:sz="4" w:space="0" w:color="auto"/>
              <w:bottom w:val="single" w:sz="4" w:space="0" w:color="auto"/>
              <w:right w:val="single" w:sz="4" w:space="0" w:color="auto"/>
            </w:tcBorders>
          </w:tcPr>
          <w:p w14:paraId="775A49C0" w14:textId="23A75BC4" w:rsidR="001C1D03" w:rsidRPr="007A7F7C" w:rsidRDefault="001C1D03" w:rsidP="00BE5AB8">
            <w:pPr>
              <w:pStyle w:val="Titre5tableau"/>
              <w:keepNext w:val="0"/>
              <w:rPr>
                <w:rFonts w:eastAsia="Times" w:cs="Arial"/>
                <w:b w:val="0"/>
              </w:rPr>
            </w:pPr>
            <w:r w:rsidRPr="007A7F7C">
              <w:rPr>
                <w:rFonts w:eastAsia="Times" w:cs="Arial"/>
                <w:b w:val="0"/>
              </w:rPr>
              <w:t>Le monde grec</w:t>
            </w:r>
            <w:r w:rsidR="00D77219" w:rsidRPr="007A7F7C">
              <w:rPr>
                <w:rFonts w:eastAsia="Times" w:cs="Arial"/>
                <w:b w:val="0"/>
              </w:rPr>
              <w:t xml:space="preserve"> </w:t>
            </w:r>
            <w:r w:rsidRPr="007A7F7C">
              <w:rPr>
                <w:rFonts w:eastAsia="Times" w:cs="Arial"/>
                <w:b w:val="0"/>
              </w:rPr>
              <w:t>entre ténèbres et lumières</w:t>
            </w:r>
          </w:p>
        </w:tc>
        <w:tc>
          <w:tcPr>
            <w:tcW w:w="4110" w:type="dxa"/>
            <w:tcBorders>
              <w:top w:val="single" w:sz="4" w:space="0" w:color="auto"/>
              <w:left w:val="single" w:sz="4" w:space="0" w:color="auto"/>
              <w:bottom w:val="single" w:sz="4" w:space="0" w:color="auto"/>
              <w:right w:val="single" w:sz="4" w:space="0" w:color="auto"/>
            </w:tcBorders>
          </w:tcPr>
          <w:p w14:paraId="5DCC3B11" w14:textId="77777777" w:rsidR="001C1D03" w:rsidRPr="00BE5AB8" w:rsidRDefault="001C1D03" w:rsidP="004B2E67">
            <w:pPr>
              <w:autoSpaceDE w:val="0"/>
              <w:autoSpaceDN w:val="0"/>
              <w:adjustRightInd w:val="0"/>
              <w:rPr>
                <w:rFonts w:eastAsia="Times" w:cs="Arial"/>
                <w:lang w:val="de-DE"/>
              </w:rPr>
            </w:pPr>
            <w:r w:rsidRPr="00BE5AB8">
              <w:rPr>
                <w:rFonts w:eastAsia="Times" w:cs="Arial"/>
                <w:lang w:val="de-DE"/>
              </w:rPr>
              <w:t xml:space="preserve">Friedrich </w:t>
            </w:r>
            <w:r w:rsidRPr="00BE5AB8">
              <w:rPr>
                <w:rFonts w:eastAsia="Times" w:cs="Arial"/>
                <w:b/>
                <w:lang w:val="de-DE"/>
              </w:rPr>
              <w:t>Schiller</w:t>
            </w:r>
            <w:r w:rsidR="005615A6" w:rsidRPr="00BE5AB8">
              <w:rPr>
                <w:rFonts w:eastAsia="Times" w:cs="Arial"/>
                <w:b/>
                <w:lang w:val="de-DE"/>
              </w:rPr>
              <w:t>,</w:t>
            </w:r>
          </w:p>
          <w:p w14:paraId="7F02DFCD" w14:textId="77777777" w:rsidR="001C1D03" w:rsidRPr="00BE5AB8" w:rsidRDefault="001C1D03" w:rsidP="0070343E">
            <w:pPr>
              <w:pStyle w:val="pucesdetableau"/>
            </w:pPr>
            <w:r w:rsidRPr="00BE5AB8">
              <w:rPr>
                <w:i/>
              </w:rPr>
              <w:t>Die Götter Griechenlands</w:t>
            </w:r>
            <w:r w:rsidRPr="00BE5AB8">
              <w:t xml:space="preserve"> (1788</w:t>
            </w:r>
            <w:r w:rsidR="005615A6" w:rsidRPr="00BE5AB8">
              <w:t>-17</w:t>
            </w:r>
            <w:r w:rsidRPr="00BE5AB8">
              <w:t>89)</w:t>
            </w:r>
          </w:p>
          <w:p w14:paraId="2C50B981" w14:textId="77777777" w:rsidR="001C1D03" w:rsidRPr="00BE5AB8" w:rsidRDefault="001C1D03" w:rsidP="004B2E67">
            <w:pPr>
              <w:autoSpaceDE w:val="0"/>
              <w:autoSpaceDN w:val="0"/>
              <w:adjustRightInd w:val="0"/>
              <w:rPr>
                <w:rFonts w:eastAsia="Times" w:cs="Arial"/>
                <w:lang w:val="de-DE"/>
              </w:rPr>
            </w:pPr>
            <w:r w:rsidRPr="00BE5AB8">
              <w:rPr>
                <w:rFonts w:eastAsia="Times" w:cs="Arial"/>
                <w:lang w:val="de-DE"/>
              </w:rPr>
              <w:t xml:space="preserve">Johann Wolfgang </w:t>
            </w:r>
            <w:r w:rsidR="005615A6" w:rsidRPr="00BE5AB8">
              <w:rPr>
                <w:rFonts w:eastAsia="Times" w:cs="Arial"/>
                <w:b/>
                <w:lang w:val="de-DE"/>
              </w:rPr>
              <w:t xml:space="preserve">von </w:t>
            </w:r>
            <w:r w:rsidRPr="00BE5AB8">
              <w:rPr>
                <w:rFonts w:eastAsia="Times" w:cs="Arial"/>
                <w:b/>
                <w:lang w:val="de-DE"/>
              </w:rPr>
              <w:t>Goethe</w:t>
            </w:r>
            <w:r w:rsidR="005615A6" w:rsidRPr="00BE5AB8">
              <w:rPr>
                <w:rFonts w:eastAsia="Times" w:cs="Arial"/>
                <w:b/>
                <w:lang w:val="de-DE"/>
              </w:rPr>
              <w:t>,</w:t>
            </w:r>
          </w:p>
          <w:p w14:paraId="2FE9516C" w14:textId="123AB2F6" w:rsidR="001C1D03" w:rsidRPr="00BE5AB8" w:rsidRDefault="001C1D03" w:rsidP="0070343E">
            <w:pPr>
              <w:pStyle w:val="pucesdetableau"/>
            </w:pPr>
            <w:r w:rsidRPr="00BE5AB8">
              <w:rPr>
                <w:i/>
              </w:rPr>
              <w:t>Parzenlied</w:t>
            </w:r>
            <w:r w:rsidRPr="00BE5AB8">
              <w:t xml:space="preserve"> </w:t>
            </w:r>
            <w:r w:rsidR="00586C1E" w:rsidRPr="00BE5AB8">
              <w:t>i</w:t>
            </w:r>
            <w:r w:rsidRPr="00BE5AB8">
              <w:t>n</w:t>
            </w:r>
            <w:r w:rsidR="00086F8F" w:rsidRPr="00BE5AB8">
              <w:t> :</w:t>
            </w:r>
            <w:r w:rsidRPr="00BE5AB8">
              <w:t xml:space="preserve"> </w:t>
            </w:r>
            <w:r w:rsidRPr="00BE5AB8">
              <w:rPr>
                <w:i/>
              </w:rPr>
              <w:t>Iphigenie auf Tauris</w:t>
            </w:r>
            <w:r w:rsidR="005615A6" w:rsidRPr="00BE5AB8">
              <w:rPr>
                <w:i/>
              </w:rPr>
              <w:t xml:space="preserve"> </w:t>
            </w:r>
            <w:r w:rsidR="005615A6" w:rsidRPr="00BE5AB8">
              <w:t>(1779-1786</w:t>
            </w:r>
            <w:r w:rsidRPr="00BE5AB8">
              <w:t>)</w:t>
            </w:r>
          </w:p>
          <w:p w14:paraId="24E5619F" w14:textId="77777777" w:rsidR="001C1D03" w:rsidRPr="00BE5AB8" w:rsidRDefault="001C1D03" w:rsidP="004B2E67">
            <w:pPr>
              <w:autoSpaceDE w:val="0"/>
              <w:autoSpaceDN w:val="0"/>
              <w:adjustRightInd w:val="0"/>
              <w:rPr>
                <w:rFonts w:eastAsia="Times" w:cs="Arial"/>
                <w:lang w:val="de-DE"/>
              </w:rPr>
            </w:pPr>
            <w:r w:rsidRPr="00BE5AB8">
              <w:rPr>
                <w:rFonts w:eastAsia="Times" w:cs="Arial"/>
                <w:lang w:val="de-DE"/>
              </w:rPr>
              <w:t xml:space="preserve">Friedrich </w:t>
            </w:r>
            <w:r w:rsidRPr="00BE5AB8">
              <w:rPr>
                <w:rFonts w:eastAsia="Times" w:cs="Arial"/>
                <w:b/>
                <w:lang w:val="de-DE"/>
              </w:rPr>
              <w:t>Hölderlin</w:t>
            </w:r>
            <w:r w:rsidR="005615A6" w:rsidRPr="00BE5AB8">
              <w:rPr>
                <w:rFonts w:eastAsia="Times" w:cs="Arial"/>
                <w:b/>
                <w:lang w:val="de-DE"/>
              </w:rPr>
              <w:t>,</w:t>
            </w:r>
          </w:p>
          <w:p w14:paraId="0EDECBE2" w14:textId="77777777" w:rsidR="001C1D03" w:rsidRPr="00BE5AB8" w:rsidRDefault="001C1D03" w:rsidP="0070343E">
            <w:pPr>
              <w:pStyle w:val="pucesdetableau"/>
            </w:pPr>
            <w:r w:rsidRPr="00BE5AB8">
              <w:rPr>
                <w:i/>
              </w:rPr>
              <w:t>An die Parzen</w:t>
            </w:r>
            <w:r w:rsidRPr="00BE5AB8">
              <w:t xml:space="preserve"> (1798)</w:t>
            </w:r>
          </w:p>
          <w:p w14:paraId="14405CA5" w14:textId="77777777" w:rsidR="001C1D03" w:rsidRPr="00BE5AB8" w:rsidRDefault="001C1D03" w:rsidP="0070343E">
            <w:pPr>
              <w:pStyle w:val="pucesdetableau"/>
            </w:pPr>
            <w:r w:rsidRPr="00BE5AB8">
              <w:rPr>
                <w:i/>
              </w:rPr>
              <w:t>Hyperions Schicksalslied</w:t>
            </w:r>
            <w:r w:rsidRPr="00BE5AB8">
              <w:t xml:space="preserve"> (1799)</w:t>
            </w:r>
          </w:p>
          <w:p w14:paraId="042EDA9F" w14:textId="77777777" w:rsidR="001C1D03" w:rsidRPr="00BE5AB8" w:rsidRDefault="001C1D03" w:rsidP="004B2E67">
            <w:pPr>
              <w:autoSpaceDE w:val="0"/>
              <w:autoSpaceDN w:val="0"/>
              <w:adjustRightInd w:val="0"/>
              <w:rPr>
                <w:rFonts w:eastAsia="Times" w:cs="Arial"/>
                <w:lang w:val="de-DE"/>
              </w:rPr>
            </w:pPr>
            <w:r w:rsidRPr="00BE5AB8">
              <w:rPr>
                <w:rFonts w:eastAsia="Times" w:cs="Arial"/>
                <w:lang w:val="de-DE"/>
              </w:rPr>
              <w:t xml:space="preserve">Hugo </w:t>
            </w:r>
            <w:r w:rsidRPr="00BE5AB8">
              <w:rPr>
                <w:rFonts w:eastAsia="Times" w:cs="Arial"/>
                <w:b/>
                <w:lang w:val="de-DE"/>
              </w:rPr>
              <w:t>von Hofmannsthal</w:t>
            </w:r>
            <w:r w:rsidR="005615A6" w:rsidRPr="00BE5AB8">
              <w:rPr>
                <w:rFonts w:eastAsia="Times" w:cs="Arial"/>
                <w:b/>
                <w:lang w:val="de-DE"/>
              </w:rPr>
              <w:t>,</w:t>
            </w:r>
          </w:p>
          <w:p w14:paraId="1485AD7A" w14:textId="77777777" w:rsidR="001C1D03" w:rsidRPr="00BE5AB8" w:rsidRDefault="001C1D03" w:rsidP="0070343E">
            <w:pPr>
              <w:pStyle w:val="pucesdetableau"/>
            </w:pPr>
            <w:r w:rsidRPr="00BE5AB8">
              <w:rPr>
                <w:i/>
              </w:rPr>
              <w:t>Elektra</w:t>
            </w:r>
            <w:r w:rsidRPr="00BE5AB8">
              <w:t xml:space="preserve"> (1904</w:t>
            </w:r>
            <w:r w:rsidR="001A3C0C" w:rsidRPr="00BE5AB8">
              <w:t>-</w:t>
            </w:r>
            <w:r w:rsidRPr="00BE5AB8">
              <w:t>1908)</w:t>
            </w:r>
          </w:p>
          <w:p w14:paraId="675CDF22" w14:textId="77777777" w:rsidR="001C1D03" w:rsidRPr="00BE5AB8" w:rsidRDefault="001C1D03" w:rsidP="004B2E67">
            <w:pPr>
              <w:rPr>
                <w:rFonts w:cs="Arial"/>
                <w:lang w:val="de-DE"/>
              </w:rPr>
            </w:pPr>
            <w:r w:rsidRPr="00BE5AB8">
              <w:rPr>
                <w:rFonts w:cs="Arial"/>
                <w:lang w:val="de-DE"/>
              </w:rPr>
              <w:lastRenderedPageBreak/>
              <w:t xml:space="preserve">Franz </w:t>
            </w:r>
            <w:r w:rsidRPr="00BE5AB8">
              <w:rPr>
                <w:rFonts w:cs="Arial"/>
                <w:b/>
                <w:lang w:val="de-DE"/>
              </w:rPr>
              <w:t>Grillparzer</w:t>
            </w:r>
            <w:r w:rsidR="004B2E67" w:rsidRPr="00BE5AB8">
              <w:rPr>
                <w:rFonts w:cs="Arial"/>
                <w:b/>
                <w:lang w:val="de-DE"/>
              </w:rPr>
              <w:t>,</w:t>
            </w:r>
          </w:p>
          <w:p w14:paraId="70E915EE" w14:textId="77777777" w:rsidR="001C1D03" w:rsidRPr="00BE5AB8" w:rsidRDefault="001C1D03" w:rsidP="002C7705">
            <w:pPr>
              <w:pStyle w:val="pucesdetableau"/>
            </w:pPr>
            <w:r w:rsidRPr="002C7705">
              <w:rPr>
                <w:i/>
              </w:rPr>
              <w:t xml:space="preserve">Das Goldene Vlies (Der Gastfreund – </w:t>
            </w:r>
            <w:r w:rsidR="004B2E67" w:rsidRPr="002C7705">
              <w:rPr>
                <w:i/>
              </w:rPr>
              <w:t>D</w:t>
            </w:r>
            <w:r w:rsidRPr="002C7705">
              <w:rPr>
                <w:i/>
              </w:rPr>
              <w:t>ie Argonauten – Medea)</w:t>
            </w:r>
            <w:r w:rsidRPr="00BE5AB8">
              <w:t xml:space="preserve"> (1818-1820)</w:t>
            </w:r>
          </w:p>
          <w:p w14:paraId="38FB51F5" w14:textId="77777777" w:rsidR="001C1D03" w:rsidRPr="00BE5AB8" w:rsidRDefault="001C1D03" w:rsidP="004B2E67">
            <w:pPr>
              <w:rPr>
                <w:rFonts w:cs="Arial"/>
                <w:lang w:val="de-DE"/>
              </w:rPr>
            </w:pPr>
            <w:r w:rsidRPr="00BE5AB8">
              <w:rPr>
                <w:rFonts w:cs="Arial"/>
                <w:lang w:val="de-DE"/>
              </w:rPr>
              <w:t xml:space="preserve">Bertolt </w:t>
            </w:r>
            <w:r w:rsidRPr="00BE5AB8">
              <w:rPr>
                <w:rFonts w:cs="Arial"/>
                <w:b/>
                <w:lang w:val="de-DE"/>
              </w:rPr>
              <w:t>Brecht</w:t>
            </w:r>
            <w:r w:rsidR="004B2E67" w:rsidRPr="00BE5AB8">
              <w:rPr>
                <w:rFonts w:cs="Arial"/>
                <w:b/>
                <w:lang w:val="de-DE"/>
              </w:rPr>
              <w:t>,</w:t>
            </w:r>
          </w:p>
          <w:p w14:paraId="1C83FFA5" w14:textId="77777777" w:rsidR="001C1D03" w:rsidRPr="00BE5AB8" w:rsidRDefault="001C1D03" w:rsidP="002C7705">
            <w:pPr>
              <w:pStyle w:val="pucesdetableau"/>
            </w:pPr>
            <w:r w:rsidRPr="00BE5AB8">
              <w:rPr>
                <w:i/>
              </w:rPr>
              <w:t xml:space="preserve">Die Medea von Lodz </w:t>
            </w:r>
            <w:r w:rsidRPr="00BE5AB8">
              <w:t>(1934)</w:t>
            </w:r>
          </w:p>
          <w:p w14:paraId="0EF3160A" w14:textId="77777777" w:rsidR="001C1D03" w:rsidRPr="00BE5AB8" w:rsidRDefault="001C1D03" w:rsidP="004B2E67">
            <w:pPr>
              <w:rPr>
                <w:rFonts w:cs="Arial"/>
                <w:lang w:val="de-DE"/>
              </w:rPr>
            </w:pPr>
            <w:r w:rsidRPr="00BE5AB8">
              <w:rPr>
                <w:rFonts w:cs="Arial"/>
                <w:lang w:val="de-DE"/>
              </w:rPr>
              <w:t xml:space="preserve">Christa </w:t>
            </w:r>
            <w:r w:rsidRPr="00BE5AB8">
              <w:rPr>
                <w:rFonts w:cs="Arial"/>
                <w:b/>
                <w:lang w:val="de-DE"/>
              </w:rPr>
              <w:t>Wolf</w:t>
            </w:r>
            <w:r w:rsidR="004B2E67" w:rsidRPr="00BE5AB8">
              <w:rPr>
                <w:rFonts w:cs="Arial"/>
                <w:b/>
                <w:lang w:val="de-DE"/>
              </w:rPr>
              <w:t>,</w:t>
            </w:r>
            <w:r w:rsidRPr="00BE5AB8">
              <w:rPr>
                <w:rFonts w:cs="Arial"/>
                <w:lang w:val="de-DE"/>
              </w:rPr>
              <w:t> </w:t>
            </w:r>
          </w:p>
          <w:p w14:paraId="1EA140D9" w14:textId="77777777" w:rsidR="009A727A" w:rsidRPr="00BE5AB8" w:rsidRDefault="009A727A" w:rsidP="002C7705">
            <w:pPr>
              <w:pStyle w:val="pucesdetableau"/>
            </w:pPr>
            <w:r w:rsidRPr="002C7705">
              <w:rPr>
                <w:i/>
              </w:rPr>
              <w:t>Kassandra</w:t>
            </w:r>
            <w:r w:rsidRPr="00BE5AB8">
              <w:t xml:space="preserve"> (1983)</w:t>
            </w:r>
          </w:p>
          <w:p w14:paraId="1C8250BF" w14:textId="77777777" w:rsidR="00CD73EC" w:rsidRPr="00BE5AB8" w:rsidRDefault="001C1D03" w:rsidP="002C7705">
            <w:pPr>
              <w:pStyle w:val="pucesdetableau"/>
            </w:pPr>
            <w:r w:rsidRPr="002C7705">
              <w:rPr>
                <w:i/>
              </w:rPr>
              <w:t>Medea. Stimmen</w:t>
            </w:r>
            <w:r w:rsidRPr="00BE5AB8">
              <w:t xml:space="preserve"> (1996)</w:t>
            </w:r>
          </w:p>
          <w:p w14:paraId="094CA4E7" w14:textId="69988DBC" w:rsidR="001C1D03" w:rsidRPr="00BE5AB8" w:rsidRDefault="001C1D03" w:rsidP="004B2E67">
            <w:pPr>
              <w:rPr>
                <w:rFonts w:cs="Arial"/>
                <w:b/>
                <w:lang w:val="de-DE"/>
              </w:rPr>
            </w:pPr>
            <w:r w:rsidRPr="00BE5AB8">
              <w:rPr>
                <w:rFonts w:cs="Arial"/>
                <w:lang w:val="de-DE"/>
              </w:rPr>
              <w:t xml:space="preserve">Heiner </w:t>
            </w:r>
            <w:r w:rsidRPr="00BE5AB8">
              <w:rPr>
                <w:rFonts w:cs="Arial"/>
                <w:b/>
                <w:lang w:val="de-DE"/>
              </w:rPr>
              <w:t>Müller</w:t>
            </w:r>
            <w:r w:rsidR="004B2E67" w:rsidRPr="00BE5AB8">
              <w:rPr>
                <w:rFonts w:cs="Arial"/>
                <w:b/>
                <w:lang w:val="de-DE"/>
              </w:rPr>
              <w:t>,</w:t>
            </w:r>
          </w:p>
          <w:p w14:paraId="3E20560C" w14:textId="3B9DB60B" w:rsidR="001C1D03" w:rsidRPr="00BE5AB8" w:rsidRDefault="00114AE0" w:rsidP="002C7705">
            <w:pPr>
              <w:pStyle w:val="pucesdetableau"/>
            </w:pPr>
            <w:r w:rsidRPr="002C7705">
              <w:rPr>
                <w:i/>
              </w:rPr>
              <w:t>Verkommenes Ufer</w:t>
            </w:r>
            <w:r w:rsidR="00EE0552" w:rsidRPr="002C7705">
              <w:rPr>
                <w:i/>
              </w:rPr>
              <w:t xml:space="preserve"> </w:t>
            </w:r>
            <w:r w:rsidR="001C1D03" w:rsidRPr="002C7705">
              <w:rPr>
                <w:i/>
              </w:rPr>
              <w:t>Medeamaterial</w:t>
            </w:r>
            <w:r w:rsidR="00086F8F" w:rsidRPr="00BE5AB8">
              <w:t xml:space="preserve"> </w:t>
            </w:r>
            <w:r w:rsidR="001C1D03" w:rsidRPr="002C7705">
              <w:rPr>
                <w:i/>
              </w:rPr>
              <w:t>L</w:t>
            </w:r>
            <w:r w:rsidR="004B2E67" w:rsidRPr="002C7705">
              <w:rPr>
                <w:i/>
              </w:rPr>
              <w:t>andschaft der Argonauten</w:t>
            </w:r>
            <w:r w:rsidR="004B2E67" w:rsidRPr="00BE5AB8">
              <w:t xml:space="preserve"> (1983)</w:t>
            </w:r>
          </w:p>
        </w:tc>
        <w:tc>
          <w:tcPr>
            <w:tcW w:w="3430" w:type="dxa"/>
            <w:tcBorders>
              <w:top w:val="single" w:sz="4" w:space="0" w:color="auto"/>
              <w:left w:val="single" w:sz="4" w:space="0" w:color="auto"/>
              <w:bottom w:val="single" w:sz="4" w:space="0" w:color="auto"/>
              <w:right w:val="single" w:sz="4" w:space="0" w:color="auto"/>
            </w:tcBorders>
          </w:tcPr>
          <w:p w14:paraId="7991DE47" w14:textId="77777777" w:rsidR="001A3C0C" w:rsidRPr="00BE5AB8" w:rsidRDefault="00174A52" w:rsidP="004B2E67">
            <w:pPr>
              <w:autoSpaceDE w:val="0"/>
              <w:autoSpaceDN w:val="0"/>
              <w:adjustRightInd w:val="0"/>
              <w:rPr>
                <w:rFonts w:eastAsia="Times" w:cs="Arial"/>
              </w:rPr>
            </w:pPr>
            <w:r w:rsidRPr="00BE5AB8">
              <w:rPr>
                <w:rFonts w:eastAsia="Times" w:cs="Arial"/>
              </w:rPr>
              <w:lastRenderedPageBreak/>
              <w:t xml:space="preserve">[mus.] </w:t>
            </w:r>
          </w:p>
          <w:p w14:paraId="6C09346A" w14:textId="77777777" w:rsidR="001C1D03" w:rsidRPr="00BE5AB8" w:rsidRDefault="001C1D03" w:rsidP="002C7705">
            <w:pPr>
              <w:spacing w:before="0"/>
              <w:rPr>
                <w:rFonts w:eastAsia="Times" w:cs="Arial"/>
                <w:bCs/>
              </w:rPr>
            </w:pPr>
            <w:r w:rsidRPr="00BE5AB8">
              <w:rPr>
                <w:rFonts w:eastAsia="Times" w:cs="Arial"/>
              </w:rPr>
              <w:t>Christoph Wi</w:t>
            </w:r>
            <w:r w:rsidR="00C90A49" w:rsidRPr="00BE5AB8">
              <w:rPr>
                <w:rFonts w:eastAsia="Times" w:cs="Arial"/>
              </w:rPr>
              <w:t>l</w:t>
            </w:r>
            <w:r w:rsidRPr="00BE5AB8">
              <w:rPr>
                <w:rFonts w:eastAsia="Times" w:cs="Arial"/>
              </w:rPr>
              <w:t xml:space="preserve">libald </w:t>
            </w:r>
            <w:r w:rsidRPr="00BE5AB8">
              <w:rPr>
                <w:rFonts w:eastAsia="Times" w:cs="Arial"/>
                <w:b/>
              </w:rPr>
              <w:t>Gluck</w:t>
            </w:r>
            <w:r w:rsidR="001A3C0C" w:rsidRPr="00BE5AB8">
              <w:rPr>
                <w:rFonts w:eastAsia="Times" w:cs="Arial"/>
                <w:b/>
              </w:rPr>
              <w:t>,</w:t>
            </w:r>
          </w:p>
          <w:p w14:paraId="382CB2A1" w14:textId="77777777" w:rsidR="001C1D03" w:rsidRPr="00BE5AB8" w:rsidRDefault="001C1D03" w:rsidP="0070343E">
            <w:pPr>
              <w:pStyle w:val="pucesdetableau"/>
            </w:pPr>
            <w:r w:rsidRPr="00BE5AB8">
              <w:rPr>
                <w:i/>
              </w:rPr>
              <w:t xml:space="preserve">Iphigénie en Tauride </w:t>
            </w:r>
            <w:r w:rsidRPr="00BE5AB8">
              <w:t>(1779)</w:t>
            </w:r>
          </w:p>
          <w:p w14:paraId="25CDA886" w14:textId="77777777" w:rsidR="004B2E67" w:rsidRPr="00BE5AB8" w:rsidRDefault="004B2E67" w:rsidP="004B2E67">
            <w:pPr>
              <w:rPr>
                <w:rFonts w:cs="Arial"/>
              </w:rPr>
            </w:pPr>
            <w:r w:rsidRPr="00BE5AB8">
              <w:rPr>
                <w:rFonts w:cs="Arial"/>
              </w:rPr>
              <w:t xml:space="preserve">Johannes </w:t>
            </w:r>
            <w:r w:rsidRPr="00BE5AB8">
              <w:rPr>
                <w:rFonts w:cs="Arial"/>
                <w:b/>
              </w:rPr>
              <w:t>Brahms,</w:t>
            </w:r>
          </w:p>
          <w:p w14:paraId="5DC6F4F2" w14:textId="77777777" w:rsidR="004B2E67" w:rsidRPr="00BE5AB8" w:rsidRDefault="004B2E67" w:rsidP="0070343E">
            <w:pPr>
              <w:pStyle w:val="pucesdetableau"/>
            </w:pPr>
            <w:r w:rsidRPr="00BE5AB8">
              <w:rPr>
                <w:i/>
              </w:rPr>
              <w:t>Schicksalslied</w:t>
            </w:r>
            <w:r w:rsidRPr="00BE5AB8">
              <w:t xml:space="preserve"> (18</w:t>
            </w:r>
            <w:r w:rsidR="004B18A4" w:rsidRPr="00BE5AB8">
              <w:t>71</w:t>
            </w:r>
            <w:r w:rsidRPr="00BE5AB8">
              <w:t>)</w:t>
            </w:r>
          </w:p>
          <w:p w14:paraId="34AFC0B5" w14:textId="77777777" w:rsidR="004B2E67" w:rsidRPr="00BE5AB8" w:rsidRDefault="004B2E67" w:rsidP="004B2E67">
            <w:pPr>
              <w:rPr>
                <w:rFonts w:cs="Arial"/>
                <w:lang w:val="de-DE"/>
              </w:rPr>
            </w:pPr>
            <w:r w:rsidRPr="00BE5AB8">
              <w:rPr>
                <w:rFonts w:cs="Arial"/>
                <w:lang w:val="de-DE"/>
              </w:rPr>
              <w:t xml:space="preserve">Richard </w:t>
            </w:r>
            <w:r w:rsidRPr="00BE5AB8">
              <w:rPr>
                <w:rFonts w:cs="Arial"/>
                <w:b/>
                <w:lang w:val="de-DE"/>
              </w:rPr>
              <w:t>Strauss,</w:t>
            </w:r>
          </w:p>
          <w:p w14:paraId="55809C98" w14:textId="77777777" w:rsidR="004B2E67" w:rsidRPr="00BE5AB8" w:rsidRDefault="004B2E67" w:rsidP="0070343E">
            <w:pPr>
              <w:pStyle w:val="pucesdetableau"/>
            </w:pPr>
            <w:r w:rsidRPr="00BE5AB8">
              <w:rPr>
                <w:i/>
              </w:rPr>
              <w:t xml:space="preserve">Elektra </w:t>
            </w:r>
            <w:r w:rsidRPr="00BE5AB8">
              <w:t>(1909)</w:t>
            </w:r>
          </w:p>
          <w:p w14:paraId="42045FF1" w14:textId="77777777" w:rsidR="004B2E67" w:rsidRPr="00000EB4" w:rsidRDefault="004B2E67" w:rsidP="002C7705">
            <w:pPr>
              <w:pStyle w:val="pucesdetableau"/>
              <w:spacing w:after="100"/>
              <w:rPr>
                <w:lang w:val="fr-FR"/>
              </w:rPr>
            </w:pPr>
            <w:r w:rsidRPr="00000EB4">
              <w:rPr>
                <w:i/>
                <w:lang w:val="fr-FR"/>
              </w:rPr>
              <w:t>Ariadne auf Naxos</w:t>
            </w:r>
            <w:r w:rsidRPr="00000EB4">
              <w:rPr>
                <w:lang w:val="fr-FR"/>
              </w:rPr>
              <w:t xml:space="preserve"> (1912) (d’après un livret </w:t>
            </w:r>
            <w:proofErr w:type="gramStart"/>
            <w:r w:rsidRPr="00000EB4">
              <w:rPr>
                <w:lang w:val="fr-FR"/>
              </w:rPr>
              <w:t>de Hugo</w:t>
            </w:r>
            <w:proofErr w:type="gramEnd"/>
            <w:r w:rsidRPr="00000EB4">
              <w:rPr>
                <w:lang w:val="fr-FR"/>
              </w:rPr>
              <w:t xml:space="preserve"> von Hofmannsthal)</w:t>
            </w:r>
          </w:p>
          <w:p w14:paraId="3CE16988" w14:textId="77777777" w:rsidR="001A3C0C" w:rsidRPr="00BE5AB8" w:rsidRDefault="001C1D03" w:rsidP="002C7705">
            <w:pPr>
              <w:rPr>
                <w:rFonts w:cs="Arial"/>
              </w:rPr>
            </w:pPr>
            <w:r w:rsidRPr="00BE5AB8">
              <w:rPr>
                <w:rFonts w:cs="Arial"/>
              </w:rPr>
              <w:lastRenderedPageBreak/>
              <w:t>[ico</w:t>
            </w:r>
            <w:r w:rsidR="001A3C0C" w:rsidRPr="00BE5AB8">
              <w:rPr>
                <w:rFonts w:cs="Arial"/>
              </w:rPr>
              <w:t>n</w:t>
            </w:r>
            <w:r w:rsidRPr="00BE5AB8">
              <w:rPr>
                <w:rFonts w:cs="Arial"/>
              </w:rPr>
              <w:t xml:space="preserve">.] </w:t>
            </w:r>
          </w:p>
          <w:p w14:paraId="2E9A5D1A" w14:textId="77777777" w:rsidR="001C1D03" w:rsidRPr="00BE5AB8" w:rsidRDefault="001C1D03" w:rsidP="002C7705">
            <w:pPr>
              <w:spacing w:before="0"/>
              <w:rPr>
                <w:rFonts w:cs="Arial"/>
              </w:rPr>
            </w:pPr>
            <w:r w:rsidRPr="00BE5AB8">
              <w:rPr>
                <w:rFonts w:cs="Arial"/>
              </w:rPr>
              <w:t xml:space="preserve">Anselm </w:t>
            </w:r>
            <w:r w:rsidRPr="00BE5AB8">
              <w:rPr>
                <w:rFonts w:cs="Arial"/>
                <w:b/>
              </w:rPr>
              <w:t>Feuerbach</w:t>
            </w:r>
            <w:r w:rsidR="001A3C0C" w:rsidRPr="00BE5AB8">
              <w:rPr>
                <w:rFonts w:cs="Arial"/>
                <w:b/>
              </w:rPr>
              <w:t>,</w:t>
            </w:r>
          </w:p>
          <w:p w14:paraId="72F267FD" w14:textId="77777777" w:rsidR="001C1D03" w:rsidRPr="00BE5AB8" w:rsidRDefault="001C1D03" w:rsidP="002C7705">
            <w:pPr>
              <w:pStyle w:val="pucesdetableau"/>
            </w:pPr>
            <w:r w:rsidRPr="00BE5AB8">
              <w:rPr>
                <w:i/>
              </w:rPr>
              <w:t xml:space="preserve">Iphigenie </w:t>
            </w:r>
            <w:r w:rsidRPr="00BE5AB8">
              <w:t>(1862)</w:t>
            </w:r>
          </w:p>
          <w:p w14:paraId="588C41EE" w14:textId="77777777" w:rsidR="004B2E67" w:rsidRPr="00BE5AB8" w:rsidRDefault="00B609A7" w:rsidP="002C7705">
            <w:pPr>
              <w:pStyle w:val="pucesdetableau"/>
            </w:pPr>
            <w:r w:rsidRPr="00BE5AB8">
              <w:rPr>
                <w:i/>
              </w:rPr>
              <w:t>Medea</w:t>
            </w:r>
            <w:r w:rsidRPr="00BE5AB8">
              <w:t xml:space="preserve"> (1870)</w:t>
            </w:r>
          </w:p>
          <w:p w14:paraId="17CA2C64" w14:textId="77777777" w:rsidR="004B2E67" w:rsidRPr="00BE5AB8" w:rsidRDefault="004B2E67" w:rsidP="002C7705">
            <w:pPr>
              <w:pStyle w:val="pucesdetableau"/>
            </w:pPr>
            <w:r w:rsidRPr="002C7705">
              <w:rPr>
                <w:i/>
              </w:rPr>
              <w:t>Medea an der Urne</w:t>
            </w:r>
            <w:r w:rsidRPr="00BE5AB8">
              <w:t xml:space="preserve"> (1873)</w:t>
            </w:r>
          </w:p>
          <w:p w14:paraId="4215C581" w14:textId="77777777" w:rsidR="004B2E67" w:rsidRPr="00BE5AB8" w:rsidRDefault="004B2E67" w:rsidP="004B2E67">
            <w:pPr>
              <w:autoSpaceDE w:val="0"/>
              <w:autoSpaceDN w:val="0"/>
              <w:adjustRightInd w:val="0"/>
              <w:rPr>
                <w:rFonts w:eastAsia="Times" w:cs="Arial"/>
                <w:lang w:val="en-US"/>
              </w:rPr>
            </w:pPr>
            <w:r w:rsidRPr="00BE5AB8">
              <w:rPr>
                <w:rFonts w:eastAsia="Times" w:cs="Arial"/>
                <w:lang w:val="en-US"/>
              </w:rPr>
              <w:t xml:space="preserve">Lovis </w:t>
            </w:r>
            <w:r w:rsidRPr="00BE5AB8">
              <w:rPr>
                <w:rFonts w:eastAsia="Times" w:cs="Arial"/>
                <w:b/>
                <w:lang w:val="en-US"/>
              </w:rPr>
              <w:t>Corinth,</w:t>
            </w:r>
          </w:p>
          <w:p w14:paraId="5846C326" w14:textId="77777777" w:rsidR="00114AE0" w:rsidRPr="00BE5AB8" w:rsidRDefault="004B2E67" w:rsidP="002C7705">
            <w:pPr>
              <w:pStyle w:val="pucesdetableau"/>
            </w:pPr>
            <w:r w:rsidRPr="002C7705">
              <w:rPr>
                <w:i/>
              </w:rPr>
              <w:t>Ariadne auf Naxos</w:t>
            </w:r>
            <w:r w:rsidRPr="00BE5AB8">
              <w:t xml:space="preserve"> (1913)</w:t>
            </w:r>
          </w:p>
          <w:p w14:paraId="2DB9681D" w14:textId="77777777" w:rsidR="001C1D03" w:rsidRPr="00BE5AB8" w:rsidRDefault="001C1D03" w:rsidP="004B2E67">
            <w:pPr>
              <w:widowControl w:val="0"/>
              <w:rPr>
                <w:rFonts w:cs="Arial"/>
              </w:rPr>
            </w:pPr>
            <w:r w:rsidRPr="00BE5AB8">
              <w:rPr>
                <w:rFonts w:cs="Arial"/>
              </w:rPr>
              <w:t xml:space="preserve">[Pour une mise en perspective] </w:t>
            </w:r>
          </w:p>
          <w:p w14:paraId="3CDBFC2C" w14:textId="77777777" w:rsidR="004B2E67" w:rsidRPr="00BE5AB8" w:rsidRDefault="004B2E67" w:rsidP="002C7705">
            <w:pPr>
              <w:widowControl w:val="0"/>
              <w:spacing w:before="0"/>
              <w:rPr>
                <w:rFonts w:cs="Arial"/>
              </w:rPr>
            </w:pPr>
            <w:r w:rsidRPr="00BE5AB8">
              <w:rPr>
                <w:rFonts w:cs="Arial"/>
              </w:rPr>
              <w:t>[icon.]</w:t>
            </w:r>
          </w:p>
          <w:p w14:paraId="5E660371" w14:textId="77777777" w:rsidR="001C1D03" w:rsidRPr="00BE5AB8" w:rsidRDefault="001C1D03" w:rsidP="002C7705">
            <w:pPr>
              <w:spacing w:before="0"/>
              <w:rPr>
                <w:rFonts w:cs="Arial"/>
              </w:rPr>
            </w:pPr>
            <w:r w:rsidRPr="00BE5AB8">
              <w:rPr>
                <w:rFonts w:cs="Arial"/>
              </w:rPr>
              <w:t xml:space="preserve">Eugène </w:t>
            </w:r>
            <w:r w:rsidRPr="00BE5AB8">
              <w:rPr>
                <w:rFonts w:cs="Arial"/>
                <w:b/>
              </w:rPr>
              <w:t>Delacroix</w:t>
            </w:r>
            <w:r w:rsidR="004B2E67" w:rsidRPr="00BE5AB8">
              <w:rPr>
                <w:rFonts w:cs="Arial"/>
                <w:b/>
              </w:rPr>
              <w:t>,</w:t>
            </w:r>
          </w:p>
          <w:p w14:paraId="21D5086B" w14:textId="77777777" w:rsidR="00CD73EC" w:rsidRPr="00BE5AB8" w:rsidRDefault="001C1D03" w:rsidP="002C7705">
            <w:pPr>
              <w:pStyle w:val="pucesdetableau"/>
            </w:pPr>
            <w:r w:rsidRPr="00BE5AB8">
              <w:rPr>
                <w:i/>
              </w:rPr>
              <w:t>Médée furieuse</w:t>
            </w:r>
            <w:r w:rsidRPr="00BE5AB8">
              <w:t xml:space="preserve"> (1838)</w:t>
            </w:r>
          </w:p>
          <w:p w14:paraId="0E5BA458" w14:textId="5EC0B462" w:rsidR="004B2E67" w:rsidRPr="00BE5AB8" w:rsidRDefault="004B2E67" w:rsidP="004B2E67">
            <w:pPr>
              <w:autoSpaceDE w:val="0"/>
              <w:autoSpaceDN w:val="0"/>
              <w:adjustRightInd w:val="0"/>
              <w:rPr>
                <w:rFonts w:eastAsia="Times" w:cs="Arial"/>
              </w:rPr>
            </w:pPr>
            <w:r w:rsidRPr="00BE5AB8">
              <w:rPr>
                <w:rFonts w:eastAsia="Times" w:cs="Arial"/>
              </w:rPr>
              <w:t xml:space="preserve">[mus.] </w:t>
            </w:r>
          </w:p>
          <w:p w14:paraId="6CBC87ED" w14:textId="77777777" w:rsidR="004B2E67" w:rsidRPr="00BE5AB8" w:rsidRDefault="004B2E67" w:rsidP="002C7705">
            <w:pPr>
              <w:spacing w:before="0"/>
              <w:rPr>
                <w:rFonts w:eastAsia="Times" w:cs="Arial"/>
              </w:rPr>
            </w:pPr>
            <w:r w:rsidRPr="00BE5AB8">
              <w:rPr>
                <w:rFonts w:eastAsia="Times" w:cs="Arial"/>
              </w:rPr>
              <w:t xml:space="preserve">Pascal </w:t>
            </w:r>
            <w:r w:rsidRPr="00BE5AB8">
              <w:rPr>
                <w:rFonts w:eastAsia="Times" w:cs="Arial"/>
                <w:b/>
              </w:rPr>
              <w:t>Dusapin,</w:t>
            </w:r>
          </w:p>
          <w:p w14:paraId="768E7F79" w14:textId="2C5D97D8" w:rsidR="002C1C79" w:rsidRPr="00BE5AB8" w:rsidRDefault="004B2E67" w:rsidP="002C7705">
            <w:pPr>
              <w:pStyle w:val="pucesdetableau"/>
              <w:rPr>
                <w:rFonts w:cs="Arial"/>
              </w:rPr>
            </w:pPr>
            <w:r w:rsidRPr="00BE5AB8">
              <w:rPr>
                <w:i/>
              </w:rPr>
              <w:t xml:space="preserve">Medeamaterial </w:t>
            </w:r>
            <w:r w:rsidRPr="00BE5AB8">
              <w:t>(199</w:t>
            </w:r>
            <w:r w:rsidR="00B609A7" w:rsidRPr="00BE5AB8">
              <w:t>2</w:t>
            </w:r>
            <w:r w:rsidRPr="00BE5AB8">
              <w:t>)</w:t>
            </w:r>
          </w:p>
        </w:tc>
      </w:tr>
      <w:tr w:rsidR="00033B1A" w:rsidRPr="00033B1A" w14:paraId="021FE910" w14:textId="77777777" w:rsidTr="0070343E">
        <w:trPr>
          <w:trHeight w:val="20"/>
        </w:trPr>
        <w:tc>
          <w:tcPr>
            <w:tcW w:w="9128" w:type="dxa"/>
            <w:gridSpan w:val="3"/>
            <w:tcBorders>
              <w:top w:val="single" w:sz="4" w:space="0" w:color="auto"/>
              <w:left w:val="single" w:sz="4" w:space="0" w:color="auto"/>
              <w:bottom w:val="single" w:sz="4" w:space="0" w:color="auto"/>
              <w:right w:val="single" w:sz="4" w:space="0" w:color="auto"/>
            </w:tcBorders>
            <w:shd w:val="clear" w:color="auto" w:fill="auto"/>
          </w:tcPr>
          <w:p w14:paraId="0124F6E2" w14:textId="7C6A6F94" w:rsidR="00397B93" w:rsidRPr="00BE5AB8" w:rsidRDefault="00585622" w:rsidP="0070343E">
            <w:pPr>
              <w:pStyle w:val="Titre4tableau"/>
            </w:pPr>
            <w:r w:rsidRPr="00BE5AB8">
              <w:rPr>
                <w:rFonts w:eastAsia="Times"/>
              </w:rPr>
              <w:lastRenderedPageBreak/>
              <w:t>Axe d’étude 3</w:t>
            </w:r>
            <w:r w:rsidR="00086F8F" w:rsidRPr="00BE5AB8">
              <w:rPr>
                <w:rFonts w:eastAsia="Times"/>
              </w:rPr>
              <w:t> :</w:t>
            </w:r>
            <w:r w:rsidRPr="00BE5AB8">
              <w:rPr>
                <w:rFonts w:eastAsia="Times"/>
              </w:rPr>
              <w:t xml:space="preserve"> </w:t>
            </w:r>
            <w:r w:rsidRPr="00BE5AB8">
              <w:t>Mythes histori</w:t>
            </w:r>
            <w:r w:rsidR="005859A5" w:rsidRPr="00BE5AB8">
              <w:t>ques et politiques fondateurs</w:t>
            </w:r>
          </w:p>
        </w:tc>
      </w:tr>
      <w:tr w:rsidR="00033B1A" w:rsidRPr="00420186" w14:paraId="7B854329" w14:textId="77777777" w:rsidTr="00A50CD5">
        <w:tc>
          <w:tcPr>
            <w:tcW w:w="1588" w:type="dxa"/>
            <w:tcBorders>
              <w:top w:val="single" w:sz="4" w:space="0" w:color="auto"/>
              <w:left w:val="single" w:sz="4" w:space="0" w:color="auto"/>
              <w:bottom w:val="single" w:sz="4" w:space="0" w:color="auto"/>
              <w:right w:val="single" w:sz="4" w:space="0" w:color="auto"/>
            </w:tcBorders>
          </w:tcPr>
          <w:p w14:paraId="4EDE7DB8" w14:textId="2ACD7515" w:rsidR="001C1D03" w:rsidRPr="00BE5AB8" w:rsidRDefault="001C1D03" w:rsidP="002C7705">
            <w:pPr>
              <w:pStyle w:val="Contenudetableau"/>
              <w:spacing w:before="0"/>
              <w:rPr>
                <w:rFonts w:eastAsia="Times"/>
              </w:rPr>
            </w:pPr>
            <w:r w:rsidRPr="00BE5AB8">
              <w:t>Le monde germanique et le monde latin</w:t>
            </w:r>
          </w:p>
        </w:tc>
        <w:tc>
          <w:tcPr>
            <w:tcW w:w="4110" w:type="dxa"/>
            <w:tcBorders>
              <w:top w:val="single" w:sz="4" w:space="0" w:color="auto"/>
              <w:left w:val="single" w:sz="4" w:space="0" w:color="auto"/>
              <w:bottom w:val="single" w:sz="4" w:space="0" w:color="auto"/>
              <w:right w:val="single" w:sz="4" w:space="0" w:color="auto"/>
            </w:tcBorders>
          </w:tcPr>
          <w:p w14:paraId="4889DD1A" w14:textId="77777777" w:rsidR="001C1D03" w:rsidRPr="00BE5AB8" w:rsidRDefault="00E14115" w:rsidP="002C7705">
            <w:pPr>
              <w:pStyle w:val="pucesdetableau"/>
            </w:pPr>
            <w:r w:rsidRPr="00BE5AB8">
              <w:t>Arminius/Hermann</w:t>
            </w:r>
          </w:p>
          <w:p w14:paraId="6BF3FF71" w14:textId="77777777" w:rsidR="00E14115" w:rsidRPr="00BE5AB8" w:rsidRDefault="00E14115" w:rsidP="002C7705">
            <w:pPr>
              <w:pStyle w:val="pucesdetableau"/>
            </w:pPr>
            <w:r w:rsidRPr="00BE5AB8">
              <w:t>Charlemagne/Karl der Große</w:t>
            </w:r>
          </w:p>
          <w:p w14:paraId="0A9B7975" w14:textId="77777777" w:rsidR="00E14115" w:rsidRPr="00BE5AB8" w:rsidRDefault="00E14115" w:rsidP="002C7705">
            <w:pPr>
              <w:pStyle w:val="pucesdetableau"/>
            </w:pPr>
            <w:r w:rsidRPr="00BE5AB8">
              <w:t>Barberousse/Barbarossa</w:t>
            </w:r>
          </w:p>
          <w:p w14:paraId="098F2418" w14:textId="77777777" w:rsidR="00E14115" w:rsidRPr="00BE5AB8" w:rsidRDefault="00E14115" w:rsidP="002C7705">
            <w:pPr>
              <w:pStyle w:val="pucesdetableau"/>
            </w:pPr>
            <w:r w:rsidRPr="00BE5AB8">
              <w:t>Luther</w:t>
            </w:r>
          </w:p>
          <w:p w14:paraId="5E83E7FC" w14:textId="77777777" w:rsidR="00CD73EC" w:rsidRPr="00BE5AB8" w:rsidRDefault="00E14115" w:rsidP="002C7705">
            <w:pPr>
              <w:pStyle w:val="pucesdetableau"/>
            </w:pPr>
            <w:r w:rsidRPr="00BE5AB8">
              <w:t>Napoleon</w:t>
            </w:r>
          </w:p>
          <w:p w14:paraId="4FD865A0" w14:textId="237F1CE3" w:rsidR="001C1D03" w:rsidRPr="00BE5AB8" w:rsidRDefault="001C1D03" w:rsidP="00E14115">
            <w:pPr>
              <w:autoSpaceDE w:val="0"/>
              <w:autoSpaceDN w:val="0"/>
              <w:adjustRightInd w:val="0"/>
              <w:rPr>
                <w:rFonts w:eastAsia="Times" w:cs="Arial"/>
                <w:bCs/>
              </w:rPr>
            </w:pPr>
            <w:r w:rsidRPr="00BE5AB8">
              <w:rPr>
                <w:rFonts w:eastAsia="Times" w:cs="Arial"/>
                <w:bCs/>
              </w:rPr>
              <w:t xml:space="preserve">Heinrich von </w:t>
            </w:r>
            <w:r w:rsidRPr="00BE5AB8">
              <w:rPr>
                <w:rFonts w:eastAsia="Times" w:cs="Arial"/>
                <w:b/>
                <w:bCs/>
              </w:rPr>
              <w:t>Kleist</w:t>
            </w:r>
            <w:r w:rsidR="00E14115" w:rsidRPr="00BE5AB8">
              <w:rPr>
                <w:rFonts w:eastAsia="Times" w:cs="Arial"/>
                <w:b/>
                <w:bCs/>
              </w:rPr>
              <w:t>,</w:t>
            </w:r>
          </w:p>
          <w:p w14:paraId="3BBF9526" w14:textId="77777777" w:rsidR="001C1D03" w:rsidRPr="00BE5AB8" w:rsidRDefault="001C1D03" w:rsidP="002C7705">
            <w:pPr>
              <w:pStyle w:val="pucesdetableau"/>
            </w:pPr>
            <w:r w:rsidRPr="00BE5AB8">
              <w:rPr>
                <w:i/>
                <w:iCs/>
              </w:rPr>
              <w:t>Die Hermannsschlacht</w:t>
            </w:r>
            <w:r w:rsidRPr="00BE5AB8">
              <w:rPr>
                <w:iCs/>
              </w:rPr>
              <w:t xml:space="preserve"> (1808)</w:t>
            </w:r>
          </w:p>
          <w:p w14:paraId="3FC9AD78" w14:textId="63650B67" w:rsidR="00E14115" w:rsidRPr="00BE5AB8" w:rsidRDefault="00B86DA7" w:rsidP="002C7705">
            <w:pPr>
              <w:pStyle w:val="pucesdetableau"/>
            </w:pPr>
            <w:r w:rsidRPr="002C7705">
              <w:rPr>
                <w:i/>
                <w:iCs/>
              </w:rPr>
              <w:t>Michael Kohlhaas</w:t>
            </w:r>
            <w:r w:rsidR="00E14115" w:rsidRPr="00BE5AB8">
              <w:rPr>
                <w:iCs/>
              </w:rPr>
              <w:t xml:space="preserve"> (1808</w:t>
            </w:r>
            <w:r w:rsidR="00EF2DA1" w:rsidRPr="00BE5AB8">
              <w:rPr>
                <w:iCs/>
              </w:rPr>
              <w:t>-1810</w:t>
            </w:r>
            <w:r w:rsidR="00E14115" w:rsidRPr="00BE5AB8">
              <w:rPr>
                <w:iCs/>
              </w:rPr>
              <w:t>)</w:t>
            </w:r>
          </w:p>
          <w:p w14:paraId="3710A631" w14:textId="77777777" w:rsidR="0053752F" w:rsidRPr="00BE5AB8" w:rsidRDefault="0053752F" w:rsidP="002C7705">
            <w:pPr>
              <w:pStyle w:val="pucesdetableau"/>
            </w:pPr>
            <w:r w:rsidRPr="00BE5AB8">
              <w:rPr>
                <w:i/>
              </w:rPr>
              <w:t>Katechismus der Deutschen</w:t>
            </w:r>
            <w:r w:rsidRPr="00BE5AB8">
              <w:t xml:space="preserve"> (1809) </w:t>
            </w:r>
          </w:p>
          <w:p w14:paraId="14C4783A" w14:textId="77777777" w:rsidR="00E14115" w:rsidRPr="00BE5AB8" w:rsidRDefault="00EF2DA1" w:rsidP="00E14115">
            <w:pPr>
              <w:autoSpaceDE w:val="0"/>
              <w:autoSpaceDN w:val="0"/>
              <w:adjustRightInd w:val="0"/>
              <w:rPr>
                <w:rFonts w:eastAsia="Times" w:cs="Arial"/>
                <w:b/>
                <w:lang w:val="en-US"/>
              </w:rPr>
            </w:pPr>
            <w:r w:rsidRPr="00BE5AB8">
              <w:rPr>
                <w:rFonts w:eastAsia="Times" w:cs="Arial"/>
                <w:lang w:val="en-US"/>
              </w:rPr>
              <w:t>Jacob und Wilhelm</w:t>
            </w:r>
            <w:r w:rsidRPr="00BE5AB8">
              <w:rPr>
                <w:rFonts w:eastAsia="Times" w:cs="Arial"/>
                <w:b/>
                <w:lang w:val="en-US"/>
              </w:rPr>
              <w:t xml:space="preserve"> </w:t>
            </w:r>
            <w:r w:rsidR="00E14115" w:rsidRPr="00BE5AB8">
              <w:rPr>
                <w:rFonts w:eastAsia="Times" w:cs="Arial"/>
                <w:b/>
                <w:lang w:val="en-US"/>
              </w:rPr>
              <w:t xml:space="preserve">Grimm, </w:t>
            </w:r>
          </w:p>
          <w:p w14:paraId="5044F50D" w14:textId="77777777" w:rsidR="00E14115" w:rsidRPr="00BE5AB8" w:rsidRDefault="00E14115" w:rsidP="002C7705">
            <w:pPr>
              <w:pStyle w:val="pucesdetableau"/>
            </w:pPr>
            <w:r w:rsidRPr="002C7705">
              <w:rPr>
                <w:i/>
              </w:rPr>
              <w:t>Deutsche Sagen</w:t>
            </w:r>
            <w:r w:rsidRPr="00BE5AB8">
              <w:t xml:space="preserve"> (1816)</w:t>
            </w:r>
          </w:p>
          <w:p w14:paraId="0079E578" w14:textId="77777777" w:rsidR="00E14115" w:rsidRPr="00BE5AB8" w:rsidRDefault="00E14115" w:rsidP="00E14115">
            <w:pPr>
              <w:autoSpaceDE w:val="0"/>
              <w:autoSpaceDN w:val="0"/>
              <w:adjustRightInd w:val="0"/>
              <w:rPr>
                <w:rFonts w:eastAsia="Times" w:cs="Arial"/>
                <w:lang w:val="en-US"/>
              </w:rPr>
            </w:pPr>
            <w:r w:rsidRPr="00BE5AB8">
              <w:rPr>
                <w:rFonts w:eastAsia="Times" w:cs="Arial"/>
                <w:lang w:val="en-US"/>
              </w:rPr>
              <w:t xml:space="preserve">Friedrich </w:t>
            </w:r>
            <w:r w:rsidRPr="00BE5AB8">
              <w:rPr>
                <w:rFonts w:eastAsia="Times" w:cs="Arial"/>
                <w:b/>
                <w:lang w:val="en-US"/>
              </w:rPr>
              <w:t>Rückert,</w:t>
            </w:r>
            <w:r w:rsidRPr="00BE5AB8">
              <w:rPr>
                <w:rFonts w:eastAsia="Times" w:cs="Arial"/>
                <w:lang w:val="en-US"/>
              </w:rPr>
              <w:t xml:space="preserve"> </w:t>
            </w:r>
          </w:p>
          <w:p w14:paraId="5F64D5BA" w14:textId="77777777" w:rsidR="00E14115" w:rsidRPr="00BE5AB8" w:rsidRDefault="00336A07" w:rsidP="002C7705">
            <w:pPr>
              <w:pStyle w:val="pucesdetableau"/>
            </w:pPr>
            <w:r w:rsidRPr="00BE5AB8">
              <w:rPr>
                <w:i/>
              </w:rPr>
              <w:t>Der alte</w:t>
            </w:r>
            <w:r w:rsidR="00E14115" w:rsidRPr="00BE5AB8">
              <w:rPr>
                <w:i/>
              </w:rPr>
              <w:t xml:space="preserve"> Barbarossa</w:t>
            </w:r>
            <w:r w:rsidR="00E14115" w:rsidRPr="00BE5AB8">
              <w:t xml:space="preserve"> (1817)</w:t>
            </w:r>
          </w:p>
          <w:p w14:paraId="3A68360F" w14:textId="77777777" w:rsidR="001C1D03" w:rsidRPr="00BE5AB8" w:rsidRDefault="001C1D03" w:rsidP="00E14115">
            <w:pPr>
              <w:autoSpaceDE w:val="0"/>
              <w:autoSpaceDN w:val="0"/>
              <w:adjustRightInd w:val="0"/>
              <w:rPr>
                <w:rFonts w:eastAsia="Times" w:cs="Arial"/>
                <w:b/>
                <w:lang w:val="en-US"/>
              </w:rPr>
            </w:pPr>
            <w:r w:rsidRPr="00BE5AB8">
              <w:rPr>
                <w:rFonts w:eastAsia="Times" w:cs="Arial"/>
                <w:lang w:val="en-US"/>
              </w:rPr>
              <w:t xml:space="preserve">Heinrich </w:t>
            </w:r>
            <w:r w:rsidRPr="00BE5AB8">
              <w:rPr>
                <w:rFonts w:eastAsia="Times" w:cs="Arial"/>
                <w:b/>
                <w:lang w:val="en-US"/>
              </w:rPr>
              <w:t>Heine</w:t>
            </w:r>
            <w:r w:rsidR="00E14115" w:rsidRPr="00BE5AB8">
              <w:rPr>
                <w:rFonts w:eastAsia="Times" w:cs="Arial"/>
                <w:b/>
                <w:lang w:val="en-US"/>
              </w:rPr>
              <w:t>,</w:t>
            </w:r>
          </w:p>
          <w:p w14:paraId="4AEEBB8F" w14:textId="77777777" w:rsidR="0053752F" w:rsidRPr="00BE5AB8" w:rsidRDefault="0053752F" w:rsidP="002C7705">
            <w:pPr>
              <w:pStyle w:val="pucesdetableau"/>
            </w:pPr>
            <w:r w:rsidRPr="00BE5AB8">
              <w:rPr>
                <w:i/>
                <w:lang w:val="de-DE"/>
              </w:rPr>
              <w:t>Die beiden Grenadiere</w:t>
            </w:r>
            <w:r w:rsidRPr="00BE5AB8">
              <w:rPr>
                <w:lang w:val="de-DE"/>
              </w:rPr>
              <w:t> (1822)</w:t>
            </w:r>
          </w:p>
          <w:p w14:paraId="439E3C2F" w14:textId="01A4A6C3" w:rsidR="00E14115" w:rsidRPr="00BE5AB8" w:rsidRDefault="00E14115" w:rsidP="002C7705">
            <w:pPr>
              <w:pStyle w:val="pucesdetableau"/>
            </w:pPr>
            <w:r w:rsidRPr="00BE5AB8">
              <w:rPr>
                <w:i/>
              </w:rPr>
              <w:t>Zur Geschichte der Religion und der Philosophie in Deutschland</w:t>
            </w:r>
            <w:r w:rsidR="00B86DA7" w:rsidRPr="00BE5AB8">
              <w:t xml:space="preserve"> (1834)</w:t>
            </w:r>
            <w:r w:rsidRPr="00BE5AB8">
              <w:t xml:space="preserve"> [1. Buch]</w:t>
            </w:r>
          </w:p>
          <w:p w14:paraId="2877ABBF" w14:textId="77777777" w:rsidR="00E14115" w:rsidRPr="00BE5AB8" w:rsidRDefault="001C1D03" w:rsidP="002C7705">
            <w:pPr>
              <w:pStyle w:val="pucesdetableau"/>
            </w:pPr>
            <w:r w:rsidRPr="00BE5AB8">
              <w:rPr>
                <w:i/>
              </w:rPr>
              <w:t>Deutschland</w:t>
            </w:r>
            <w:r w:rsidR="00E14115" w:rsidRPr="00BE5AB8">
              <w:rPr>
                <w:i/>
              </w:rPr>
              <w:t>,</w:t>
            </w:r>
            <w:r w:rsidRPr="00BE5AB8">
              <w:rPr>
                <w:i/>
              </w:rPr>
              <w:t xml:space="preserve"> ein Wintermärchen</w:t>
            </w:r>
            <w:r w:rsidRPr="00BE5AB8">
              <w:t xml:space="preserve"> (1844)</w:t>
            </w:r>
          </w:p>
          <w:p w14:paraId="12047B9B" w14:textId="77777777" w:rsidR="001C1D03" w:rsidRPr="00BE5AB8" w:rsidRDefault="001C1D03" w:rsidP="00E14115">
            <w:pPr>
              <w:autoSpaceDE w:val="0"/>
              <w:autoSpaceDN w:val="0"/>
              <w:adjustRightInd w:val="0"/>
              <w:rPr>
                <w:rFonts w:eastAsia="Times" w:cs="Arial"/>
                <w:lang w:val="en-US"/>
              </w:rPr>
            </w:pPr>
            <w:r w:rsidRPr="00BE5AB8">
              <w:rPr>
                <w:rFonts w:eastAsia="Times" w:cs="Arial"/>
                <w:lang w:val="en-US"/>
              </w:rPr>
              <w:t xml:space="preserve">Victor </w:t>
            </w:r>
            <w:r w:rsidRPr="00BE5AB8">
              <w:rPr>
                <w:rFonts w:eastAsia="Times" w:cs="Arial"/>
                <w:b/>
                <w:lang w:val="en-US"/>
              </w:rPr>
              <w:t>von Scheffel</w:t>
            </w:r>
            <w:r w:rsidR="00E14115" w:rsidRPr="00BE5AB8">
              <w:rPr>
                <w:rFonts w:eastAsia="Times" w:cs="Arial"/>
                <w:b/>
                <w:lang w:val="en-US"/>
              </w:rPr>
              <w:t>,</w:t>
            </w:r>
          </w:p>
          <w:p w14:paraId="5106AC25" w14:textId="77777777" w:rsidR="001C1D03" w:rsidRPr="00BE5AB8" w:rsidRDefault="001C1D03" w:rsidP="002C7705">
            <w:pPr>
              <w:pStyle w:val="pucesdetableau"/>
            </w:pPr>
            <w:r w:rsidRPr="00BE5AB8">
              <w:rPr>
                <w:i/>
              </w:rPr>
              <w:t xml:space="preserve">Die Teutoburger </w:t>
            </w:r>
            <w:r w:rsidR="00D010AA" w:rsidRPr="00BE5AB8">
              <w:rPr>
                <w:i/>
              </w:rPr>
              <w:t xml:space="preserve">Schlacht </w:t>
            </w:r>
            <w:r w:rsidR="00D010AA" w:rsidRPr="00BE5AB8">
              <w:t xml:space="preserve">in: </w:t>
            </w:r>
            <w:r w:rsidR="00D010AA" w:rsidRPr="00BE5AB8">
              <w:rPr>
                <w:i/>
              </w:rPr>
              <w:t xml:space="preserve">Gaudeamus </w:t>
            </w:r>
            <w:r w:rsidR="00D010AA" w:rsidRPr="00BE5AB8">
              <w:t>(1863</w:t>
            </w:r>
            <w:r w:rsidRPr="00BE5AB8">
              <w:t>)</w:t>
            </w:r>
          </w:p>
          <w:p w14:paraId="0806E22F" w14:textId="77777777" w:rsidR="001C1D03" w:rsidRPr="00BE5AB8" w:rsidRDefault="001C1D03" w:rsidP="00337AAC">
            <w:pPr>
              <w:autoSpaceDE w:val="0"/>
              <w:autoSpaceDN w:val="0"/>
              <w:adjustRightInd w:val="0"/>
              <w:rPr>
                <w:rFonts w:eastAsia="Times" w:cs="Arial"/>
                <w:lang w:val="en-US"/>
              </w:rPr>
            </w:pPr>
            <w:r w:rsidRPr="00BE5AB8">
              <w:rPr>
                <w:rFonts w:eastAsia="Times" w:cs="Arial"/>
                <w:lang w:val="en-US"/>
              </w:rPr>
              <w:t xml:space="preserve">Georg </w:t>
            </w:r>
            <w:r w:rsidRPr="00BE5AB8">
              <w:rPr>
                <w:rFonts w:eastAsia="Times" w:cs="Arial"/>
                <w:b/>
                <w:lang w:val="en-US"/>
              </w:rPr>
              <w:t>Herwegh,</w:t>
            </w:r>
          </w:p>
          <w:p w14:paraId="0B1FD748" w14:textId="77777777" w:rsidR="001C1D03" w:rsidRPr="00BE5AB8" w:rsidRDefault="001C1D03" w:rsidP="002C7705">
            <w:pPr>
              <w:pStyle w:val="pucesdetableau"/>
            </w:pPr>
            <w:r w:rsidRPr="00BE5AB8">
              <w:rPr>
                <w:i/>
              </w:rPr>
              <w:t>Der Schwabenkaiser</w:t>
            </w:r>
            <w:r w:rsidRPr="00BE5AB8">
              <w:t xml:space="preserve"> (1867)</w:t>
            </w:r>
          </w:p>
          <w:p w14:paraId="5F928D17" w14:textId="77777777" w:rsidR="00337AAC" w:rsidRPr="00BE5AB8" w:rsidRDefault="00337AAC" w:rsidP="00337AAC">
            <w:pPr>
              <w:autoSpaceDE w:val="0"/>
              <w:autoSpaceDN w:val="0"/>
              <w:adjustRightInd w:val="0"/>
              <w:rPr>
                <w:rFonts w:eastAsia="Times" w:cs="Arial"/>
                <w:lang w:val="en-US"/>
              </w:rPr>
            </w:pPr>
            <w:r w:rsidRPr="00BE5AB8">
              <w:rPr>
                <w:rFonts w:eastAsia="Times" w:cs="Arial"/>
                <w:lang w:val="en-US"/>
              </w:rPr>
              <w:t xml:space="preserve">Johann </w:t>
            </w:r>
            <w:r w:rsidR="00FF46AC" w:rsidRPr="00BE5AB8">
              <w:rPr>
                <w:rFonts w:eastAsia="Times" w:cs="Arial"/>
                <w:lang w:val="en-US"/>
              </w:rPr>
              <w:t xml:space="preserve">Peter </w:t>
            </w:r>
            <w:r w:rsidR="00FF46AC" w:rsidRPr="00BE5AB8">
              <w:rPr>
                <w:rFonts w:eastAsia="Times" w:cs="Arial"/>
                <w:b/>
                <w:lang w:val="en-US"/>
              </w:rPr>
              <w:t>Eckermann</w:t>
            </w:r>
            <w:r w:rsidR="001C1D03" w:rsidRPr="00BE5AB8">
              <w:rPr>
                <w:rFonts w:eastAsia="Times" w:cs="Arial"/>
                <w:b/>
                <w:lang w:val="en-US"/>
              </w:rPr>
              <w:t>,</w:t>
            </w:r>
            <w:r w:rsidR="001C1D03" w:rsidRPr="00BE5AB8">
              <w:rPr>
                <w:rFonts w:eastAsia="Times" w:cs="Arial"/>
                <w:lang w:val="en-US"/>
              </w:rPr>
              <w:t xml:space="preserve"> </w:t>
            </w:r>
          </w:p>
          <w:p w14:paraId="143BA471" w14:textId="26BFF6E4" w:rsidR="002C7705" w:rsidRPr="00BE5AB8" w:rsidRDefault="001C1D03" w:rsidP="002C7705">
            <w:pPr>
              <w:pStyle w:val="pucesdetableau"/>
            </w:pPr>
            <w:r w:rsidRPr="00BE5AB8">
              <w:rPr>
                <w:i/>
              </w:rPr>
              <w:t xml:space="preserve">Gespräche mit </w:t>
            </w:r>
            <w:r w:rsidR="00FF46AC" w:rsidRPr="00BE5AB8">
              <w:rPr>
                <w:i/>
              </w:rPr>
              <w:t>Goethe</w:t>
            </w:r>
            <w:r w:rsidR="00FF46AC" w:rsidRPr="00BE5AB8">
              <w:t xml:space="preserve"> (1836)</w:t>
            </w:r>
            <w:r w:rsidRPr="00BE5AB8">
              <w:t xml:space="preserve"> (extraits)</w:t>
            </w:r>
          </w:p>
        </w:tc>
        <w:tc>
          <w:tcPr>
            <w:tcW w:w="3430" w:type="dxa"/>
            <w:tcBorders>
              <w:top w:val="single" w:sz="4" w:space="0" w:color="auto"/>
              <w:left w:val="single" w:sz="4" w:space="0" w:color="auto"/>
              <w:bottom w:val="single" w:sz="4" w:space="0" w:color="auto"/>
              <w:right w:val="single" w:sz="4" w:space="0" w:color="auto"/>
            </w:tcBorders>
          </w:tcPr>
          <w:p w14:paraId="4F204AE8" w14:textId="33D43EFA" w:rsidR="00E14115" w:rsidRPr="00BE5AB8" w:rsidRDefault="001C1D03" w:rsidP="002C7705">
            <w:pPr>
              <w:widowControl w:val="0"/>
              <w:spacing w:before="0"/>
              <w:rPr>
                <w:rFonts w:cs="Arial"/>
                <w:lang w:val="en-US"/>
              </w:rPr>
            </w:pPr>
            <w:r w:rsidRPr="00BE5AB8">
              <w:rPr>
                <w:rFonts w:cs="Arial"/>
                <w:lang w:val="en-US"/>
              </w:rPr>
              <w:t>[architecture]</w:t>
            </w:r>
            <w:r w:rsidR="00086F8F" w:rsidRPr="00BE5AB8">
              <w:rPr>
                <w:rFonts w:cs="Arial"/>
                <w:lang w:val="en-US"/>
              </w:rPr>
              <w:t xml:space="preserve"> </w:t>
            </w:r>
          </w:p>
          <w:p w14:paraId="24E6878A" w14:textId="77777777" w:rsidR="001C1D03" w:rsidRPr="00BE5AB8" w:rsidRDefault="001C1D03" w:rsidP="002C7705">
            <w:pPr>
              <w:pStyle w:val="pucesdetableau"/>
            </w:pPr>
            <w:r w:rsidRPr="002C7705">
              <w:t>Hermannsdenkmal im Teutoburger Wald</w:t>
            </w:r>
            <w:r w:rsidR="00E14115" w:rsidRPr="00BE5AB8">
              <w:t xml:space="preserve"> (</w:t>
            </w:r>
            <w:r w:rsidRPr="00BE5AB8">
              <w:t>1875</w:t>
            </w:r>
            <w:r w:rsidR="00E14115" w:rsidRPr="00BE5AB8">
              <w:t>)</w:t>
            </w:r>
          </w:p>
          <w:p w14:paraId="3AEA8A22" w14:textId="77777777" w:rsidR="00E14115" w:rsidRPr="00BE5AB8" w:rsidRDefault="00E14115" w:rsidP="002C7705">
            <w:pPr>
              <w:pStyle w:val="pucesdetableau"/>
            </w:pPr>
            <w:r w:rsidRPr="00BE5AB8">
              <w:t>Stift Corvey</w:t>
            </w:r>
          </w:p>
          <w:p w14:paraId="52C1FB63" w14:textId="77777777" w:rsidR="00E14115" w:rsidRPr="00BE5AB8" w:rsidRDefault="001C1D03" w:rsidP="000A4670">
            <w:pPr>
              <w:widowControl w:val="0"/>
              <w:rPr>
                <w:rFonts w:cs="Arial"/>
                <w:lang w:val="en-US"/>
              </w:rPr>
            </w:pPr>
            <w:r w:rsidRPr="00BE5AB8">
              <w:rPr>
                <w:rFonts w:cs="Arial"/>
                <w:lang w:val="en-US"/>
              </w:rPr>
              <w:t>[</w:t>
            </w:r>
            <w:proofErr w:type="gramStart"/>
            <w:r w:rsidRPr="00BE5AB8">
              <w:rPr>
                <w:rFonts w:cs="Arial"/>
                <w:lang w:val="en-US"/>
              </w:rPr>
              <w:t>icon</w:t>
            </w:r>
            <w:proofErr w:type="gramEnd"/>
            <w:r w:rsidRPr="00BE5AB8">
              <w:rPr>
                <w:rFonts w:cs="Arial"/>
                <w:lang w:val="en-US"/>
              </w:rPr>
              <w:t xml:space="preserve">.] </w:t>
            </w:r>
          </w:p>
          <w:p w14:paraId="76D5F847" w14:textId="77777777" w:rsidR="001C1D03" w:rsidRPr="00BE5AB8" w:rsidRDefault="00D20B90" w:rsidP="002C7705">
            <w:pPr>
              <w:suppressLineNumbers/>
              <w:spacing w:before="0"/>
              <w:jc w:val="left"/>
              <w:rPr>
                <w:rFonts w:cs="Arial"/>
                <w:lang w:val="en-US"/>
              </w:rPr>
            </w:pPr>
            <w:r w:rsidRPr="00BE5AB8">
              <w:rPr>
                <w:rFonts w:cs="Arial"/>
                <w:b/>
                <w:lang w:val="en-US"/>
              </w:rPr>
              <w:t>C</w:t>
            </w:r>
            <w:r w:rsidR="001C1D03" w:rsidRPr="00BE5AB8">
              <w:rPr>
                <w:rFonts w:cs="Arial"/>
                <w:b/>
                <w:lang w:val="en-US"/>
              </w:rPr>
              <w:t>aspar</w:t>
            </w:r>
            <w:r w:rsidR="001C1D03" w:rsidRPr="00BE5AB8">
              <w:rPr>
                <w:rFonts w:cs="Arial"/>
                <w:lang w:val="en-US"/>
              </w:rPr>
              <w:t xml:space="preserve"> </w:t>
            </w:r>
            <w:r w:rsidR="001C1D03" w:rsidRPr="00BE5AB8">
              <w:rPr>
                <w:rFonts w:cs="Arial"/>
                <w:b/>
                <w:lang w:val="en-US"/>
              </w:rPr>
              <w:t>David Friedrich</w:t>
            </w:r>
            <w:r w:rsidR="00E14115" w:rsidRPr="00BE5AB8">
              <w:rPr>
                <w:rFonts w:cs="Arial"/>
                <w:b/>
                <w:lang w:val="en-US"/>
              </w:rPr>
              <w:t>,</w:t>
            </w:r>
          </w:p>
          <w:p w14:paraId="09A2AA8A" w14:textId="77777777" w:rsidR="001C1D03" w:rsidRPr="00BE5AB8" w:rsidRDefault="001C1D03" w:rsidP="002C7705">
            <w:pPr>
              <w:pStyle w:val="pucesdetableau"/>
            </w:pPr>
            <w:r w:rsidRPr="00BE5AB8">
              <w:rPr>
                <w:rFonts w:eastAsia="Times"/>
                <w:i/>
              </w:rPr>
              <w:t>Huttens Grab</w:t>
            </w:r>
            <w:r w:rsidRPr="00BE5AB8">
              <w:t xml:space="preserve"> (1823)</w:t>
            </w:r>
          </w:p>
          <w:p w14:paraId="40753597" w14:textId="77777777" w:rsidR="00E14115" w:rsidRPr="00BE5AB8" w:rsidRDefault="001C1D03" w:rsidP="000A4670">
            <w:pPr>
              <w:widowControl w:val="0"/>
              <w:rPr>
                <w:rFonts w:cs="Arial"/>
                <w:lang w:val="en-US"/>
              </w:rPr>
            </w:pPr>
            <w:r w:rsidRPr="00BE5AB8">
              <w:rPr>
                <w:rFonts w:cs="Arial"/>
                <w:lang w:val="en-US"/>
              </w:rPr>
              <w:t>[</w:t>
            </w:r>
            <w:r w:rsidR="00E14115" w:rsidRPr="00BE5AB8">
              <w:rPr>
                <w:rFonts w:cs="Arial"/>
                <w:lang w:val="en-US"/>
              </w:rPr>
              <w:t>catalogue d’exposition</w:t>
            </w:r>
            <w:r w:rsidRPr="00BE5AB8">
              <w:rPr>
                <w:rFonts w:cs="Arial"/>
                <w:lang w:val="en-US"/>
              </w:rPr>
              <w:t xml:space="preserve">] </w:t>
            </w:r>
          </w:p>
          <w:p w14:paraId="6B95CA4E" w14:textId="77777777" w:rsidR="001C1D03" w:rsidRPr="00BE5AB8" w:rsidRDefault="001C1D03" w:rsidP="002C7705">
            <w:pPr>
              <w:pStyle w:val="pucesdetableau"/>
            </w:pPr>
            <w:r w:rsidRPr="00BE5AB8">
              <w:rPr>
                <w:i/>
              </w:rPr>
              <w:t>Karl der Große, 1200 Jahre Mythos und Wirklichkeit</w:t>
            </w:r>
            <w:r w:rsidR="00E14115" w:rsidRPr="00BE5AB8">
              <w:t xml:space="preserve"> [</w:t>
            </w:r>
            <w:r w:rsidRPr="00BE5AB8">
              <w:t>Hessisches Landesmuseum Darmstadt</w:t>
            </w:r>
            <w:r w:rsidR="00E14115" w:rsidRPr="00BE5AB8">
              <w:t xml:space="preserve"> (2014)]</w:t>
            </w:r>
          </w:p>
          <w:p w14:paraId="6C7EF41D" w14:textId="77777777" w:rsidR="00E14115" w:rsidRPr="00BE5AB8" w:rsidRDefault="001C1D03" w:rsidP="000A4670">
            <w:pPr>
              <w:widowControl w:val="0"/>
              <w:rPr>
                <w:rFonts w:cs="Arial"/>
                <w:lang w:val="en-US"/>
              </w:rPr>
            </w:pPr>
            <w:r w:rsidRPr="00BE5AB8">
              <w:rPr>
                <w:rFonts w:cs="Arial"/>
                <w:lang w:val="en-US"/>
              </w:rPr>
              <w:t>[</w:t>
            </w:r>
            <w:r w:rsidR="00ED2EB6" w:rsidRPr="00BE5AB8">
              <w:rPr>
                <w:rFonts w:cs="Arial"/>
                <w:lang w:val="en-US"/>
              </w:rPr>
              <w:t>drame documentaire</w:t>
            </w:r>
            <w:r w:rsidRPr="00BE5AB8">
              <w:rPr>
                <w:rFonts w:cs="Arial"/>
                <w:lang w:val="en-US"/>
              </w:rPr>
              <w:t xml:space="preserve">] </w:t>
            </w:r>
          </w:p>
          <w:p w14:paraId="5D67FE62" w14:textId="77777777" w:rsidR="001C1D03" w:rsidRPr="00BE5AB8" w:rsidRDefault="001C1D03" w:rsidP="002C7705">
            <w:pPr>
              <w:pStyle w:val="pucesdetableau"/>
            </w:pPr>
            <w:r w:rsidRPr="00BE5AB8">
              <w:rPr>
                <w:i/>
              </w:rPr>
              <w:t>Karl der Große</w:t>
            </w:r>
            <w:r w:rsidR="00E14115" w:rsidRPr="00BE5AB8">
              <w:t xml:space="preserve"> (</w:t>
            </w:r>
            <w:r w:rsidRPr="00BE5AB8">
              <w:t>2013)</w:t>
            </w:r>
            <w:r w:rsidR="00ED2EB6" w:rsidRPr="00BE5AB8">
              <w:t xml:space="preserve"> </w:t>
            </w:r>
          </w:p>
          <w:p w14:paraId="7996ED8F" w14:textId="77777777" w:rsidR="0053752F" w:rsidRPr="00BE5AB8" w:rsidRDefault="001C1D03" w:rsidP="000A4670">
            <w:pPr>
              <w:widowControl w:val="0"/>
              <w:rPr>
                <w:rFonts w:cs="Arial"/>
                <w:lang w:val="de-DE"/>
              </w:rPr>
            </w:pPr>
            <w:r w:rsidRPr="00BE5AB8">
              <w:rPr>
                <w:rFonts w:cs="Arial"/>
                <w:lang w:val="de-DE"/>
              </w:rPr>
              <w:t xml:space="preserve">[lieu] </w:t>
            </w:r>
          </w:p>
          <w:p w14:paraId="2E247FBC" w14:textId="77777777" w:rsidR="001C1D03" w:rsidRPr="00BE5AB8" w:rsidRDefault="001C1D03" w:rsidP="002C7705">
            <w:pPr>
              <w:suppressLineNumbers/>
              <w:spacing w:before="0"/>
              <w:jc w:val="left"/>
              <w:rPr>
                <w:rFonts w:cs="Arial"/>
                <w:lang w:val="de-DE"/>
              </w:rPr>
            </w:pPr>
            <w:r w:rsidRPr="00BE5AB8">
              <w:rPr>
                <w:rFonts w:cs="Arial"/>
                <w:lang w:val="de-DE"/>
              </w:rPr>
              <w:t>Kyffhäuser Denkmal</w:t>
            </w:r>
          </w:p>
          <w:p w14:paraId="494521A5" w14:textId="77777777" w:rsidR="0053752F" w:rsidRPr="00BE5AB8" w:rsidRDefault="001C1D03" w:rsidP="000A4670">
            <w:pPr>
              <w:widowControl w:val="0"/>
              <w:rPr>
                <w:rFonts w:cs="Arial"/>
                <w:lang w:val="de-DE"/>
              </w:rPr>
            </w:pPr>
            <w:r w:rsidRPr="00BE5AB8">
              <w:rPr>
                <w:rFonts w:cs="Arial"/>
                <w:lang w:val="de-DE"/>
              </w:rPr>
              <w:t>[</w:t>
            </w:r>
            <w:r w:rsidR="0053752F" w:rsidRPr="00BE5AB8">
              <w:rPr>
                <w:rFonts w:cs="Arial"/>
                <w:lang w:val="de-DE"/>
              </w:rPr>
              <w:t>sé</w:t>
            </w:r>
            <w:r w:rsidRPr="00BE5AB8">
              <w:rPr>
                <w:rFonts w:cs="Arial"/>
                <w:lang w:val="de-DE"/>
              </w:rPr>
              <w:t>rie</w:t>
            </w:r>
            <w:r w:rsidR="0053752F" w:rsidRPr="00BE5AB8">
              <w:rPr>
                <w:rFonts w:cs="Arial"/>
                <w:lang w:val="de-DE"/>
              </w:rPr>
              <w:t xml:space="preserve"> documentaire</w:t>
            </w:r>
            <w:r w:rsidR="00ED2EB6" w:rsidRPr="00BE5AB8">
              <w:rPr>
                <w:rFonts w:cs="Arial"/>
                <w:lang w:val="de-DE"/>
              </w:rPr>
              <w:t>-fiction</w:t>
            </w:r>
            <w:r w:rsidRPr="00BE5AB8">
              <w:rPr>
                <w:rFonts w:cs="Arial"/>
                <w:lang w:val="de-DE"/>
              </w:rPr>
              <w:t xml:space="preserve">] </w:t>
            </w:r>
          </w:p>
          <w:p w14:paraId="7C288251" w14:textId="12FC55A8" w:rsidR="001C1D03" w:rsidRPr="00BE5AB8" w:rsidRDefault="001C1D03" w:rsidP="002C7705">
            <w:pPr>
              <w:pStyle w:val="pucesdetableau"/>
            </w:pPr>
            <w:r w:rsidRPr="00BE5AB8">
              <w:rPr>
                <w:i/>
              </w:rPr>
              <w:t>Barbarossa und der Löwe</w:t>
            </w:r>
            <w:r w:rsidR="009D2E2D" w:rsidRPr="00BE5AB8">
              <w:t xml:space="preserve"> </w:t>
            </w:r>
            <w:r w:rsidR="00B86DA7" w:rsidRPr="00BE5AB8">
              <w:t>i</w:t>
            </w:r>
            <w:r w:rsidR="0053752F" w:rsidRPr="00BE5AB8">
              <w:t>n</w:t>
            </w:r>
            <w:r w:rsidR="00086F8F" w:rsidRPr="00BE5AB8">
              <w:t> :</w:t>
            </w:r>
            <w:r w:rsidR="0053752F" w:rsidRPr="00BE5AB8">
              <w:t xml:space="preserve"> </w:t>
            </w:r>
            <w:r w:rsidR="0053752F" w:rsidRPr="00BE5AB8">
              <w:rPr>
                <w:i/>
              </w:rPr>
              <w:t>Die Deutschen</w:t>
            </w:r>
            <w:r w:rsidR="009D2E2D" w:rsidRPr="00BE5AB8">
              <w:t>, épisode 5</w:t>
            </w:r>
          </w:p>
          <w:p w14:paraId="391C534A" w14:textId="35D16096" w:rsidR="001C1D03" w:rsidRPr="00BE5AB8" w:rsidRDefault="00ED2EB6" w:rsidP="002C7705">
            <w:pPr>
              <w:pStyle w:val="pucesdetableau"/>
            </w:pPr>
            <w:r w:rsidRPr="00BE5AB8">
              <w:rPr>
                <w:rFonts w:eastAsia="Times"/>
                <w:i/>
              </w:rPr>
              <w:t>Napoleon und die Deutschen</w:t>
            </w:r>
            <w:r w:rsidR="009D2E2D" w:rsidRPr="00BE5AB8">
              <w:rPr>
                <w:rFonts w:eastAsia="Times"/>
              </w:rPr>
              <w:t xml:space="preserve"> </w:t>
            </w:r>
            <w:r w:rsidRPr="00BE5AB8">
              <w:rPr>
                <w:rFonts w:eastAsia="Times"/>
              </w:rPr>
              <w:t>In</w:t>
            </w:r>
            <w:r w:rsidR="00086F8F" w:rsidRPr="00BE5AB8">
              <w:rPr>
                <w:rFonts w:eastAsia="Times"/>
              </w:rPr>
              <w:t> :</w:t>
            </w:r>
            <w:r w:rsidRPr="00BE5AB8">
              <w:rPr>
                <w:rFonts w:eastAsia="Times"/>
              </w:rPr>
              <w:t xml:space="preserve"> </w:t>
            </w:r>
            <w:r w:rsidRPr="00BE5AB8">
              <w:rPr>
                <w:rFonts w:eastAsia="Times"/>
                <w:i/>
              </w:rPr>
              <w:t>Die Deutschen</w:t>
            </w:r>
            <w:r w:rsidR="009D2E2D" w:rsidRPr="00BE5AB8">
              <w:rPr>
                <w:rFonts w:eastAsia="Times"/>
              </w:rPr>
              <w:t>, épisode 7</w:t>
            </w:r>
          </w:p>
          <w:p w14:paraId="0EB40D16" w14:textId="77777777" w:rsidR="0053752F" w:rsidRPr="00BE5AB8" w:rsidRDefault="001C1D03" w:rsidP="000A4670">
            <w:pPr>
              <w:widowControl w:val="0"/>
              <w:rPr>
                <w:rFonts w:cs="Arial"/>
                <w:lang w:val="de-DE"/>
              </w:rPr>
            </w:pPr>
            <w:r w:rsidRPr="00BE5AB8">
              <w:rPr>
                <w:rFonts w:cs="Arial"/>
                <w:lang w:val="de-DE"/>
              </w:rPr>
              <w:t>[</w:t>
            </w:r>
            <w:r w:rsidR="0053752F" w:rsidRPr="00BE5AB8">
              <w:rPr>
                <w:rFonts w:cs="Arial"/>
                <w:lang w:val="de-DE"/>
              </w:rPr>
              <w:t>essai</w:t>
            </w:r>
            <w:r w:rsidRPr="00BE5AB8">
              <w:rPr>
                <w:rFonts w:cs="Arial"/>
                <w:lang w:val="de-DE"/>
              </w:rPr>
              <w:t xml:space="preserve">] </w:t>
            </w:r>
          </w:p>
          <w:p w14:paraId="2C66B83F" w14:textId="77777777" w:rsidR="001C1D03" w:rsidRPr="00BE5AB8" w:rsidRDefault="00FF46AC" w:rsidP="002C7705">
            <w:pPr>
              <w:suppressLineNumbers/>
              <w:spacing w:before="0"/>
              <w:jc w:val="left"/>
              <w:rPr>
                <w:rFonts w:cs="Arial"/>
                <w:lang w:val="de-DE"/>
              </w:rPr>
            </w:pPr>
            <w:r w:rsidRPr="00BE5AB8">
              <w:rPr>
                <w:rFonts w:cs="Arial"/>
                <w:lang w:val="de-DE"/>
              </w:rPr>
              <w:t>Herfri</w:t>
            </w:r>
            <w:r w:rsidR="001C1D03" w:rsidRPr="00BE5AB8">
              <w:rPr>
                <w:rFonts w:cs="Arial"/>
                <w:lang w:val="de-DE"/>
              </w:rPr>
              <w:t xml:space="preserve">ed </w:t>
            </w:r>
            <w:r w:rsidR="001C1D03" w:rsidRPr="00BE5AB8">
              <w:rPr>
                <w:rFonts w:cs="Arial"/>
                <w:b/>
                <w:lang w:val="de-DE"/>
              </w:rPr>
              <w:t>Münkler</w:t>
            </w:r>
            <w:r w:rsidR="00ED2EB6" w:rsidRPr="00BE5AB8">
              <w:rPr>
                <w:rFonts w:cs="Arial"/>
                <w:b/>
                <w:lang w:val="de-DE"/>
              </w:rPr>
              <w:t>,</w:t>
            </w:r>
          </w:p>
          <w:p w14:paraId="7BB705A6" w14:textId="7F5145BD" w:rsidR="001C1D03" w:rsidRPr="00BE5AB8" w:rsidRDefault="008C2AE2" w:rsidP="002C7705">
            <w:pPr>
              <w:pStyle w:val="pucesdetableau"/>
            </w:pPr>
            <w:r w:rsidRPr="00BE5AB8">
              <w:rPr>
                <w:bCs/>
              </w:rPr>
              <w:t>« </w:t>
            </w:r>
            <w:r w:rsidR="00337AAC" w:rsidRPr="00BE5AB8">
              <w:t>Barbarossa und die Erneuerung des Reiches</w:t>
            </w:r>
            <w:r w:rsidRPr="00BE5AB8">
              <w:rPr>
                <w:i/>
              </w:rPr>
              <w:t> »</w:t>
            </w:r>
            <w:r w:rsidR="00086F8F" w:rsidRPr="00BE5AB8">
              <w:rPr>
                <w:i/>
              </w:rPr>
              <w:t xml:space="preserve"> </w:t>
            </w:r>
          </w:p>
          <w:p w14:paraId="3760BD6C" w14:textId="0F674CA7" w:rsidR="00A24FCE" w:rsidRPr="00BE5AB8" w:rsidRDefault="008C2AE2" w:rsidP="002C7705">
            <w:pPr>
              <w:pStyle w:val="pucesdetableau"/>
            </w:pPr>
            <w:r w:rsidRPr="00BE5AB8">
              <w:rPr>
                <w:bCs/>
              </w:rPr>
              <w:t>« </w:t>
            </w:r>
            <w:r w:rsidR="001C1D03" w:rsidRPr="00BE5AB8">
              <w:t>Luthers</w:t>
            </w:r>
            <w:r w:rsidR="00337AAC" w:rsidRPr="00BE5AB8">
              <w:t xml:space="preserve"> Kampf gegen Rom</w:t>
            </w:r>
            <w:r w:rsidRPr="00BE5AB8">
              <w:t> »</w:t>
            </w:r>
            <w:r w:rsidR="00086F8F" w:rsidRPr="00BE5AB8">
              <w:t xml:space="preserve"> </w:t>
            </w:r>
          </w:p>
          <w:p w14:paraId="154FA57D" w14:textId="2C2121BD" w:rsidR="001C1D03" w:rsidRPr="00BE5AB8" w:rsidRDefault="005D5121" w:rsidP="00A24FCE">
            <w:pPr>
              <w:widowControl w:val="0"/>
              <w:ind w:left="360"/>
              <w:rPr>
                <w:rFonts w:cs="Arial"/>
                <w:lang w:val="de-DE"/>
              </w:rPr>
            </w:pPr>
            <w:r w:rsidRPr="00BE5AB8">
              <w:rPr>
                <w:rFonts w:cs="Arial"/>
                <w:lang w:val="de-DE"/>
              </w:rPr>
              <w:t>i</w:t>
            </w:r>
            <w:r w:rsidR="00337AAC" w:rsidRPr="00BE5AB8">
              <w:rPr>
                <w:rFonts w:cs="Arial"/>
                <w:lang w:val="de-DE"/>
              </w:rPr>
              <w:t>n</w:t>
            </w:r>
            <w:r w:rsidR="00086F8F" w:rsidRPr="00BE5AB8">
              <w:rPr>
                <w:rFonts w:cs="Arial"/>
                <w:lang w:val="de-DE"/>
              </w:rPr>
              <w:t> :</w:t>
            </w:r>
            <w:r w:rsidR="00337AAC" w:rsidRPr="00BE5AB8">
              <w:rPr>
                <w:rFonts w:cs="Arial"/>
                <w:lang w:val="de-DE"/>
              </w:rPr>
              <w:t xml:space="preserve"> </w:t>
            </w:r>
            <w:r w:rsidR="00337AAC" w:rsidRPr="00BE5AB8">
              <w:rPr>
                <w:rFonts w:cs="Arial"/>
                <w:i/>
                <w:lang w:val="de-DE"/>
              </w:rPr>
              <w:t>Die Deutschen und ihre Mythen</w:t>
            </w:r>
            <w:r w:rsidR="00337AAC" w:rsidRPr="00BE5AB8">
              <w:rPr>
                <w:rFonts w:cs="Arial"/>
                <w:lang w:val="de-DE"/>
              </w:rPr>
              <w:t xml:space="preserve"> (</w:t>
            </w:r>
            <w:r w:rsidR="001C1D03" w:rsidRPr="00BE5AB8">
              <w:rPr>
                <w:rFonts w:cs="Arial"/>
                <w:lang w:val="de-DE"/>
              </w:rPr>
              <w:t>2009</w:t>
            </w:r>
            <w:r w:rsidR="00990F3F" w:rsidRPr="00BE5AB8">
              <w:rPr>
                <w:rFonts w:cs="Arial"/>
                <w:lang w:val="de-DE"/>
              </w:rPr>
              <w:t>)</w:t>
            </w:r>
          </w:p>
          <w:p w14:paraId="2B8C6A4D" w14:textId="77777777" w:rsidR="00ED2EB6" w:rsidRPr="00BE5AB8" w:rsidRDefault="00ED2EB6" w:rsidP="00ED2EB6">
            <w:pPr>
              <w:widowControl w:val="0"/>
              <w:rPr>
                <w:rFonts w:eastAsia="Times" w:cs="Arial"/>
                <w:lang w:val="en-US"/>
              </w:rPr>
            </w:pPr>
            <w:r w:rsidRPr="00BE5AB8">
              <w:rPr>
                <w:rFonts w:eastAsia="Times" w:cs="Arial"/>
                <w:lang w:val="en-US"/>
              </w:rPr>
              <w:t xml:space="preserve">Lukas </w:t>
            </w:r>
            <w:r w:rsidRPr="00BE5AB8">
              <w:rPr>
                <w:rFonts w:eastAsia="Times" w:cs="Arial"/>
                <w:b/>
                <w:lang w:val="en-US"/>
              </w:rPr>
              <w:t>Cranach d. Ältere</w:t>
            </w:r>
            <w:r w:rsidR="001D3BAE" w:rsidRPr="00BE5AB8">
              <w:rPr>
                <w:rFonts w:eastAsia="Times" w:cs="Arial"/>
                <w:b/>
                <w:lang w:val="en-US"/>
              </w:rPr>
              <w:t>,</w:t>
            </w:r>
          </w:p>
          <w:p w14:paraId="44D6E729" w14:textId="77777777" w:rsidR="00ED2EB6" w:rsidRPr="00BE5AB8" w:rsidRDefault="00ED2EB6" w:rsidP="002C7705">
            <w:pPr>
              <w:pStyle w:val="pucesdetableau"/>
              <w:rPr>
                <w:rFonts w:eastAsia="Times"/>
              </w:rPr>
            </w:pPr>
            <w:r w:rsidRPr="00BE5AB8">
              <w:rPr>
                <w:rFonts w:eastAsia="Times"/>
                <w:i/>
              </w:rPr>
              <w:t>Wider das Papsttum Rom, vom Teufel gestiftet</w:t>
            </w:r>
            <w:r w:rsidRPr="00BE5AB8">
              <w:rPr>
                <w:rFonts w:eastAsia="Times"/>
              </w:rPr>
              <w:t xml:space="preserve"> (1545)</w:t>
            </w:r>
          </w:p>
          <w:p w14:paraId="036EEBE9" w14:textId="22150A0B" w:rsidR="00ED2EB6" w:rsidRPr="00BE5AB8" w:rsidRDefault="008C2AE2" w:rsidP="002C7705">
            <w:pPr>
              <w:pStyle w:val="pucesdetableau"/>
              <w:rPr>
                <w:rFonts w:eastAsia="Times"/>
              </w:rPr>
            </w:pPr>
            <w:r w:rsidRPr="00BE5AB8">
              <w:rPr>
                <w:bCs/>
                <w:lang w:val="de-DE"/>
              </w:rPr>
              <w:t>« </w:t>
            </w:r>
            <w:r w:rsidR="00ED2EB6" w:rsidRPr="00BE5AB8">
              <w:rPr>
                <w:rFonts w:eastAsia="Times"/>
              </w:rPr>
              <w:t>Gegen Rom</w:t>
            </w:r>
            <w:r w:rsidRPr="00BE5AB8">
              <w:rPr>
                <w:rFonts w:eastAsia="Times"/>
              </w:rPr>
              <w:t> »</w:t>
            </w:r>
            <w:r w:rsidR="00086F8F" w:rsidRPr="00BE5AB8">
              <w:rPr>
                <w:rFonts w:eastAsia="Times"/>
              </w:rPr>
              <w:t xml:space="preserve"> </w:t>
            </w:r>
            <w:r w:rsidR="00ED2EB6" w:rsidRPr="00BE5AB8">
              <w:rPr>
                <w:rFonts w:eastAsia="Times"/>
              </w:rPr>
              <w:t>in</w:t>
            </w:r>
            <w:r w:rsidR="00086F8F" w:rsidRPr="00BE5AB8">
              <w:rPr>
                <w:rFonts w:eastAsia="Times"/>
              </w:rPr>
              <w:t> :</w:t>
            </w:r>
            <w:r w:rsidR="00ED2EB6" w:rsidRPr="00BE5AB8">
              <w:rPr>
                <w:rFonts w:eastAsia="Times"/>
              </w:rPr>
              <w:t xml:space="preserve"> </w:t>
            </w:r>
            <w:r w:rsidR="00ED2EB6" w:rsidRPr="00BE5AB8">
              <w:rPr>
                <w:rFonts w:eastAsia="Times"/>
                <w:i/>
              </w:rPr>
              <w:t>Kladderadatsch</w:t>
            </w:r>
            <w:r w:rsidR="001D3BAE" w:rsidRPr="00BE5AB8">
              <w:rPr>
                <w:rFonts w:eastAsia="Times"/>
              </w:rPr>
              <w:t xml:space="preserve"> </w:t>
            </w:r>
            <w:r w:rsidR="00084608" w:rsidRPr="00BE5AB8">
              <w:rPr>
                <w:rFonts w:eastAsia="Times"/>
              </w:rPr>
              <w:t xml:space="preserve">Heft 36-37-38 </w:t>
            </w:r>
            <w:r w:rsidR="00ED2EB6" w:rsidRPr="00BE5AB8">
              <w:rPr>
                <w:rFonts w:eastAsia="Times"/>
              </w:rPr>
              <w:t>(16.08.1875)</w:t>
            </w:r>
          </w:p>
          <w:p w14:paraId="515CFF38" w14:textId="77777777" w:rsidR="00337AAC" w:rsidRPr="00BE5AB8" w:rsidRDefault="001C1D03" w:rsidP="00337AAC">
            <w:pPr>
              <w:widowControl w:val="0"/>
              <w:rPr>
                <w:rFonts w:cs="Arial"/>
                <w:lang w:val="de-DE"/>
              </w:rPr>
            </w:pPr>
            <w:r w:rsidRPr="00BE5AB8">
              <w:rPr>
                <w:rFonts w:cs="Arial"/>
                <w:lang w:val="de-DE"/>
              </w:rPr>
              <w:lastRenderedPageBreak/>
              <w:t xml:space="preserve">[article] </w:t>
            </w:r>
          </w:p>
          <w:p w14:paraId="77B7DC4F" w14:textId="56182D16" w:rsidR="001C1D03" w:rsidRPr="00BE5AB8" w:rsidRDefault="00084608" w:rsidP="002C7705">
            <w:pPr>
              <w:pStyle w:val="pucesdetableau"/>
            </w:pPr>
            <w:r w:rsidRPr="00BE5AB8">
              <w:t xml:space="preserve">Ulrike Knöfel, </w:t>
            </w:r>
            <w:r w:rsidR="008C2AE2" w:rsidRPr="00BE5AB8">
              <w:rPr>
                <w:bCs/>
              </w:rPr>
              <w:t>« </w:t>
            </w:r>
            <w:r w:rsidRPr="00BE5AB8">
              <w:t xml:space="preserve">Das </w:t>
            </w:r>
            <w:r w:rsidR="001C1D03" w:rsidRPr="00BE5AB8">
              <w:t>S</w:t>
            </w:r>
            <w:r w:rsidR="00337AAC" w:rsidRPr="00BE5AB8">
              <w:t>ilicon Valley des Mittelalters</w:t>
            </w:r>
            <w:r w:rsidR="008C2AE2" w:rsidRPr="00BE5AB8">
              <w:t> »</w:t>
            </w:r>
            <w:r w:rsidR="00086F8F" w:rsidRPr="00BE5AB8">
              <w:t xml:space="preserve"> </w:t>
            </w:r>
            <w:r w:rsidRPr="00BE5AB8">
              <w:rPr>
                <w:bCs/>
              </w:rPr>
              <w:t>in</w:t>
            </w:r>
            <w:r w:rsidR="00086F8F" w:rsidRPr="00BE5AB8">
              <w:rPr>
                <w:bCs/>
              </w:rPr>
              <w:t> :</w:t>
            </w:r>
            <w:r w:rsidRPr="00BE5AB8">
              <w:rPr>
                <w:bCs/>
              </w:rPr>
              <w:t xml:space="preserve"> </w:t>
            </w:r>
            <w:r w:rsidRPr="00BE5AB8">
              <w:rPr>
                <w:bCs/>
                <w:i/>
              </w:rPr>
              <w:t>Der Spiegel</w:t>
            </w:r>
            <w:r w:rsidRPr="00BE5AB8">
              <w:rPr>
                <w:bCs/>
              </w:rPr>
              <w:t>, 46/2016</w:t>
            </w:r>
          </w:p>
          <w:p w14:paraId="638BC227" w14:textId="77777777" w:rsidR="00337AAC" w:rsidRPr="00BE5AB8" w:rsidRDefault="001C1D03" w:rsidP="000A4670">
            <w:pPr>
              <w:widowControl w:val="0"/>
              <w:rPr>
                <w:rFonts w:cs="Arial"/>
                <w:lang w:val="en-US"/>
              </w:rPr>
            </w:pPr>
            <w:r w:rsidRPr="00BE5AB8">
              <w:rPr>
                <w:rFonts w:cs="Arial"/>
                <w:lang w:val="en-US"/>
              </w:rPr>
              <w:t xml:space="preserve">[film] </w:t>
            </w:r>
          </w:p>
          <w:p w14:paraId="03A42AF6" w14:textId="77777777" w:rsidR="001C1D03" w:rsidRPr="00BE5AB8" w:rsidRDefault="001C1D03" w:rsidP="002C7705">
            <w:pPr>
              <w:suppressLineNumbers/>
              <w:spacing w:before="0"/>
              <w:jc w:val="left"/>
              <w:rPr>
                <w:rFonts w:cs="Arial"/>
                <w:lang w:val="en-US"/>
              </w:rPr>
            </w:pPr>
            <w:r w:rsidRPr="00BE5AB8">
              <w:rPr>
                <w:rFonts w:cs="Arial"/>
                <w:lang w:val="en-US"/>
              </w:rPr>
              <w:t xml:space="preserve">Eric </w:t>
            </w:r>
            <w:r w:rsidRPr="00BE5AB8">
              <w:rPr>
                <w:rFonts w:cs="Arial"/>
                <w:b/>
                <w:lang w:val="en-US"/>
              </w:rPr>
              <w:t>Till,</w:t>
            </w:r>
            <w:r w:rsidRPr="00BE5AB8">
              <w:rPr>
                <w:rFonts w:cs="Arial"/>
                <w:lang w:val="en-US"/>
              </w:rPr>
              <w:t xml:space="preserve"> </w:t>
            </w:r>
          </w:p>
          <w:p w14:paraId="4C10DC35" w14:textId="77777777" w:rsidR="001D3BAE" w:rsidRPr="00BE5AB8" w:rsidRDefault="001C1D03" w:rsidP="002C7705">
            <w:pPr>
              <w:pStyle w:val="pucesdetableau"/>
            </w:pPr>
            <w:r w:rsidRPr="00BE5AB8">
              <w:rPr>
                <w:i/>
              </w:rPr>
              <w:t>Luther</w:t>
            </w:r>
            <w:r w:rsidRPr="00BE5AB8">
              <w:t xml:space="preserve"> (200</w:t>
            </w:r>
            <w:r w:rsidR="00084608" w:rsidRPr="00BE5AB8">
              <w:t>3</w:t>
            </w:r>
            <w:r w:rsidRPr="00BE5AB8">
              <w:t>)</w:t>
            </w:r>
          </w:p>
          <w:p w14:paraId="3DDCC9FA" w14:textId="77777777" w:rsidR="001D3BAE" w:rsidRPr="00BE5AB8" w:rsidRDefault="001D3BAE" w:rsidP="001D3BAE">
            <w:pPr>
              <w:widowControl w:val="0"/>
              <w:rPr>
                <w:rFonts w:cs="Arial"/>
              </w:rPr>
            </w:pPr>
            <w:r w:rsidRPr="00BE5AB8">
              <w:rPr>
                <w:rFonts w:cs="Arial"/>
              </w:rPr>
              <w:t>[pour une mise en perspective]</w:t>
            </w:r>
          </w:p>
          <w:p w14:paraId="5A3D44CD" w14:textId="22EA25A9" w:rsidR="002C7705" w:rsidRPr="00BE5AB8" w:rsidRDefault="001D3BAE" w:rsidP="002C7705">
            <w:pPr>
              <w:pStyle w:val="pucesdetableau"/>
              <w:rPr>
                <w:rFonts w:cs="Arial"/>
                <w:lang w:val="it-IT"/>
              </w:rPr>
            </w:pPr>
            <w:r w:rsidRPr="00BE5AB8">
              <w:rPr>
                <w:rFonts w:eastAsia="Times"/>
                <w:lang w:val="de-DE"/>
              </w:rPr>
              <w:t xml:space="preserve">Bénédicte </w:t>
            </w:r>
            <w:r w:rsidRPr="00BE5AB8">
              <w:rPr>
                <w:rFonts w:eastAsia="Times"/>
                <w:b/>
                <w:lang w:val="de-DE"/>
              </w:rPr>
              <w:t>Savoy</w:t>
            </w:r>
            <w:r w:rsidRPr="00BE5AB8">
              <w:rPr>
                <w:rFonts w:eastAsia="Times"/>
                <w:lang w:val="de-DE"/>
              </w:rPr>
              <w:t xml:space="preserve">/Yann </w:t>
            </w:r>
            <w:r w:rsidRPr="00BE5AB8">
              <w:rPr>
                <w:rFonts w:eastAsia="Times"/>
                <w:b/>
                <w:lang w:val="de-DE"/>
              </w:rPr>
              <w:t>Potin</w:t>
            </w:r>
            <w:r w:rsidRPr="00BE5AB8">
              <w:rPr>
                <w:rFonts w:eastAsia="Times"/>
                <w:lang w:val="de-DE"/>
              </w:rPr>
              <w:t xml:space="preserve"> (éd.) </w:t>
            </w:r>
            <w:r w:rsidRPr="00BE5AB8">
              <w:rPr>
                <w:rFonts w:eastAsia="Times"/>
                <w:i/>
                <w:lang w:val="de-DE"/>
              </w:rPr>
              <w:t>Napoleon und Europa</w:t>
            </w:r>
            <w:r w:rsidR="00086F8F" w:rsidRPr="00BE5AB8">
              <w:rPr>
                <w:rFonts w:eastAsia="Times"/>
                <w:i/>
                <w:lang w:val="de-DE"/>
              </w:rPr>
              <w:t> :</w:t>
            </w:r>
            <w:r w:rsidRPr="00BE5AB8">
              <w:rPr>
                <w:rFonts w:eastAsia="Times"/>
                <w:i/>
                <w:lang w:val="de-DE"/>
              </w:rPr>
              <w:t xml:space="preserve"> Traum und Trauma</w:t>
            </w:r>
            <w:r w:rsidRPr="00BE5AB8">
              <w:rPr>
                <w:rFonts w:eastAsia="Times"/>
                <w:lang w:val="de-DE"/>
              </w:rPr>
              <w:t xml:space="preserve"> (201</w:t>
            </w:r>
            <w:r w:rsidR="005A1F5B" w:rsidRPr="00BE5AB8">
              <w:rPr>
                <w:rFonts w:eastAsia="Times"/>
                <w:lang w:val="de-DE"/>
              </w:rPr>
              <w:t>0</w:t>
            </w:r>
            <w:r w:rsidRPr="00BE5AB8">
              <w:rPr>
                <w:rFonts w:eastAsia="Times"/>
                <w:lang w:val="de-DE"/>
              </w:rPr>
              <w:t>)</w:t>
            </w:r>
          </w:p>
        </w:tc>
      </w:tr>
    </w:tbl>
    <w:p w14:paraId="05679F3E" w14:textId="77777777" w:rsidR="00CD73EC" w:rsidRDefault="00CD73EC" w:rsidP="00586C1E">
      <w:pPr>
        <w:rPr>
          <w:lang w:val="it-IT"/>
        </w:rPr>
      </w:pPr>
    </w:p>
    <w:sectPr w:rsidR="00CD73EC" w:rsidSect="00CE39FC">
      <w:headerReference w:type="default" r:id="rId9"/>
      <w:footerReference w:type="default" r:id="rId10"/>
      <w:footerReference w:type="first" r:id="rId11"/>
      <w:pgSz w:w="11906" w:h="16838"/>
      <w:pgMar w:top="1417" w:right="1417" w:bottom="1417" w:left="1417" w:header="0"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44656" w14:textId="77777777" w:rsidR="00416D33" w:rsidRDefault="00416D33" w:rsidP="00F31C55">
      <w:r>
        <w:separator/>
      </w:r>
    </w:p>
  </w:endnote>
  <w:endnote w:type="continuationSeparator" w:id="0">
    <w:p w14:paraId="50E169B3" w14:textId="77777777" w:rsidR="00416D33" w:rsidRDefault="00416D33" w:rsidP="00F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D2C56" w14:textId="77777777" w:rsidR="00416D33" w:rsidRDefault="00416D33" w:rsidP="00CE39FC">
    <w:pPr>
      <w:pStyle w:val="Pieddepage"/>
    </w:pPr>
    <w:r w:rsidRPr="00A75431">
      <w:t>© Min</w:t>
    </w:r>
    <w:r>
      <w:t xml:space="preserve">istère de l'Éducation nationale et de la Jeunesse </w:t>
    </w:r>
    <w:r w:rsidRPr="00A75431">
      <w:t>&gt; www.education.gouv.fr</w:t>
    </w:r>
  </w:p>
  <w:p w14:paraId="4474C8EE" w14:textId="24EB5874" w:rsidR="00416D33" w:rsidRPr="00CE39FC" w:rsidRDefault="00416D33" w:rsidP="00CE39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C30C" w14:textId="77777777" w:rsidR="00416D33" w:rsidRDefault="00416D33" w:rsidP="009163AD">
    <w:pPr>
      <w:pStyle w:val="Pieddepage"/>
      <w:ind w:left="2835" w:hanging="2835"/>
      <w:rPr>
        <w:color w:val="007F9F"/>
        <w:sz w:val="6"/>
      </w:rPr>
    </w:pPr>
  </w:p>
  <w:p w14:paraId="4065DCA5" w14:textId="77777777" w:rsidR="00416D33" w:rsidRDefault="00416D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B341" w14:textId="77777777" w:rsidR="00416D33" w:rsidRDefault="00416D33" w:rsidP="00F31C55">
      <w:r>
        <w:separator/>
      </w:r>
    </w:p>
  </w:footnote>
  <w:footnote w:type="continuationSeparator" w:id="0">
    <w:p w14:paraId="34853415" w14:textId="77777777" w:rsidR="00416D33" w:rsidRDefault="00416D33" w:rsidP="00F3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91641"/>
      <w:docPartObj>
        <w:docPartGallery w:val="Custom Watermarks"/>
        <w:docPartUnique/>
      </w:docPartObj>
    </w:sdtPr>
    <w:sdtEndPr/>
    <w:sdtContent>
      <w:p w14:paraId="091E7765" w14:textId="6A655794" w:rsidR="00416D33" w:rsidRDefault="00416D33" w:rsidP="00CE39FC">
        <w:pPr>
          <w:pStyle w:val="En-tte"/>
        </w:pPr>
        <w:r>
          <w:rPr>
            <w:noProof/>
            <w:lang w:eastAsia="fr-FR"/>
          </w:rPr>
          <w:drawing>
            <wp:inline distT="0" distB="0" distL="0" distR="0" wp14:anchorId="7BAEC5CB" wp14:editId="7AE706C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683"/>
    <w:multiLevelType w:val="hybridMultilevel"/>
    <w:tmpl w:val="6EF637B0"/>
    <w:lvl w:ilvl="0" w:tplc="B2A616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95141"/>
    <w:multiLevelType w:val="hybridMultilevel"/>
    <w:tmpl w:val="D95C3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C15FD"/>
    <w:multiLevelType w:val="hybridMultilevel"/>
    <w:tmpl w:val="82E6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3C657E"/>
    <w:multiLevelType w:val="hybridMultilevel"/>
    <w:tmpl w:val="E13E851E"/>
    <w:lvl w:ilvl="0" w:tplc="F04415FA">
      <w:start w:val="1"/>
      <w:numFmt w:val="bullet"/>
      <w:lvlText w:val=""/>
      <w:lvlJc w:val="left"/>
      <w:pPr>
        <w:ind w:left="720" w:hanging="360"/>
      </w:pPr>
      <w:rPr>
        <w:rFonts w:ascii="Wingdings" w:hAnsi="Wingdings" w:hint="default"/>
        <w:color w:val="0062AC"/>
      </w:rPr>
    </w:lvl>
    <w:lvl w:ilvl="1" w:tplc="00B8EB5C">
      <w:start w:val="4"/>
      <w:numFmt w:val="bullet"/>
      <w:lvlText w:val="-"/>
      <w:lvlJc w:val="left"/>
      <w:pPr>
        <w:ind w:left="1440" w:hanging="360"/>
      </w:pPr>
      <w:rPr>
        <w:rFonts w:ascii="Calibri" w:eastAsia="Times New Roman" w:hAnsi="Calibri" w:hint="default"/>
        <w:b/>
        <w:color w:val="0062AC"/>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A111FA"/>
    <w:multiLevelType w:val="hybridMultilevel"/>
    <w:tmpl w:val="A06489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503414"/>
    <w:multiLevelType w:val="hybridMultilevel"/>
    <w:tmpl w:val="65FCC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38C47CE"/>
    <w:multiLevelType w:val="hybridMultilevel"/>
    <w:tmpl w:val="F7FC3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7D5279E"/>
    <w:multiLevelType w:val="hybridMultilevel"/>
    <w:tmpl w:val="28EEB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0964D8"/>
    <w:multiLevelType w:val="hybridMultilevel"/>
    <w:tmpl w:val="0EB47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2A587B"/>
    <w:multiLevelType w:val="hybridMultilevel"/>
    <w:tmpl w:val="8020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624BE1"/>
    <w:multiLevelType w:val="hybridMultilevel"/>
    <w:tmpl w:val="715A16E8"/>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8764A72"/>
    <w:multiLevelType w:val="hybridMultilevel"/>
    <w:tmpl w:val="5FC81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B775F1"/>
    <w:multiLevelType w:val="hybridMultilevel"/>
    <w:tmpl w:val="FF0AE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8C1054F"/>
    <w:multiLevelType w:val="hybridMultilevel"/>
    <w:tmpl w:val="369C8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9292848"/>
    <w:multiLevelType w:val="hybridMultilevel"/>
    <w:tmpl w:val="0D90C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0A175372"/>
    <w:multiLevelType w:val="hybridMultilevel"/>
    <w:tmpl w:val="03065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3702BF"/>
    <w:multiLevelType w:val="hybridMultilevel"/>
    <w:tmpl w:val="53F2CD72"/>
    <w:lvl w:ilvl="0" w:tplc="040C0001">
      <w:start w:val="1"/>
      <w:numFmt w:val="bullet"/>
      <w:lvlText w:val=""/>
      <w:lvlJc w:val="left"/>
      <w:pPr>
        <w:ind w:left="720" w:hanging="360"/>
      </w:pPr>
      <w:rPr>
        <w:rFonts w:ascii="Symbol" w:hAnsi="Symbol" w:hint="default"/>
      </w:rPr>
    </w:lvl>
    <w:lvl w:ilvl="1" w:tplc="3D96155A">
      <w:numFmt w:val="bullet"/>
      <w:lvlText w:val="•"/>
      <w:lvlJc w:val="left"/>
      <w:pPr>
        <w:ind w:left="1440" w:hanging="360"/>
      </w:pPr>
      <w:rPr>
        <w:rFonts w:ascii="Calibri" w:eastAsia="Times" w:hAnsi="Calibri"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A713760"/>
    <w:multiLevelType w:val="hybridMultilevel"/>
    <w:tmpl w:val="20D4C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A935A61"/>
    <w:multiLevelType w:val="hybridMultilevel"/>
    <w:tmpl w:val="3F60AC6E"/>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0">
    <w:nsid w:val="0BB25121"/>
    <w:multiLevelType w:val="hybridMultilevel"/>
    <w:tmpl w:val="CA9A331A"/>
    <w:lvl w:ilvl="0" w:tplc="D5469F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C346478"/>
    <w:multiLevelType w:val="hybridMultilevel"/>
    <w:tmpl w:val="5590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CD5723C"/>
    <w:multiLevelType w:val="hybridMultilevel"/>
    <w:tmpl w:val="9DDA3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F015DF6"/>
    <w:multiLevelType w:val="hybridMultilevel"/>
    <w:tmpl w:val="C79EA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F917019"/>
    <w:multiLevelType w:val="hybridMultilevel"/>
    <w:tmpl w:val="6C380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0C04C61"/>
    <w:multiLevelType w:val="hybridMultilevel"/>
    <w:tmpl w:val="E426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0E1486B"/>
    <w:multiLevelType w:val="hybridMultilevel"/>
    <w:tmpl w:val="00E81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21E4D35"/>
    <w:multiLevelType w:val="hybridMultilevel"/>
    <w:tmpl w:val="703C4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28B063E"/>
    <w:multiLevelType w:val="hybridMultilevel"/>
    <w:tmpl w:val="23C24C20"/>
    <w:lvl w:ilvl="0" w:tplc="FE44342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2E058B0"/>
    <w:multiLevelType w:val="hybridMultilevel"/>
    <w:tmpl w:val="1278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33C2304"/>
    <w:multiLevelType w:val="hybridMultilevel"/>
    <w:tmpl w:val="12AA7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3932105"/>
    <w:multiLevelType w:val="hybridMultilevel"/>
    <w:tmpl w:val="D9041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4E54D6C"/>
    <w:multiLevelType w:val="hybridMultilevel"/>
    <w:tmpl w:val="29FA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54B11AD"/>
    <w:multiLevelType w:val="hybridMultilevel"/>
    <w:tmpl w:val="BDE81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5DA7166"/>
    <w:multiLevelType w:val="hybridMultilevel"/>
    <w:tmpl w:val="3DEE2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5F0409F"/>
    <w:multiLevelType w:val="hybridMultilevel"/>
    <w:tmpl w:val="C2A0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16417BB2"/>
    <w:multiLevelType w:val="hybridMultilevel"/>
    <w:tmpl w:val="76E6E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166C56F6"/>
    <w:multiLevelType w:val="hybridMultilevel"/>
    <w:tmpl w:val="D8E44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7362CC5"/>
    <w:multiLevelType w:val="hybridMultilevel"/>
    <w:tmpl w:val="58C60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81D38E1"/>
    <w:multiLevelType w:val="hybridMultilevel"/>
    <w:tmpl w:val="7A7C5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8AC30EC"/>
    <w:multiLevelType w:val="hybridMultilevel"/>
    <w:tmpl w:val="1AF6C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8F47318"/>
    <w:multiLevelType w:val="hybridMultilevel"/>
    <w:tmpl w:val="80140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19492BE0"/>
    <w:multiLevelType w:val="hybridMultilevel"/>
    <w:tmpl w:val="E6EEC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19686637"/>
    <w:multiLevelType w:val="hybridMultilevel"/>
    <w:tmpl w:val="3D26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A4510E1"/>
    <w:multiLevelType w:val="hybridMultilevel"/>
    <w:tmpl w:val="773A8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1AB9582C"/>
    <w:multiLevelType w:val="hybridMultilevel"/>
    <w:tmpl w:val="E9922E44"/>
    <w:lvl w:ilvl="0" w:tplc="A056944A">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6">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1E0615EA"/>
    <w:multiLevelType w:val="hybridMultilevel"/>
    <w:tmpl w:val="F0DAA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E461F48"/>
    <w:multiLevelType w:val="hybridMultilevel"/>
    <w:tmpl w:val="84E02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1E5B3734"/>
    <w:multiLevelType w:val="hybridMultilevel"/>
    <w:tmpl w:val="E38C3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E862BE5"/>
    <w:multiLevelType w:val="hybridMultilevel"/>
    <w:tmpl w:val="62D63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F605D11"/>
    <w:multiLevelType w:val="hybridMultilevel"/>
    <w:tmpl w:val="20BC4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FDA38E0"/>
    <w:multiLevelType w:val="hybridMultilevel"/>
    <w:tmpl w:val="4F82A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202157FD"/>
    <w:multiLevelType w:val="hybridMultilevel"/>
    <w:tmpl w:val="9670C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13363EF"/>
    <w:multiLevelType w:val="hybridMultilevel"/>
    <w:tmpl w:val="3EB4D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21AB6749"/>
    <w:multiLevelType w:val="hybridMultilevel"/>
    <w:tmpl w:val="76D09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22875D08"/>
    <w:multiLevelType w:val="hybridMultilevel"/>
    <w:tmpl w:val="D0CA6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229E4F55"/>
    <w:multiLevelType w:val="hybridMultilevel"/>
    <w:tmpl w:val="193A1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23831A54"/>
    <w:multiLevelType w:val="hybridMultilevel"/>
    <w:tmpl w:val="9E36E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39A0E77"/>
    <w:multiLevelType w:val="hybridMultilevel"/>
    <w:tmpl w:val="7020F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23BF1754"/>
    <w:multiLevelType w:val="hybridMultilevel"/>
    <w:tmpl w:val="359C0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3DC7390"/>
    <w:multiLevelType w:val="hybridMultilevel"/>
    <w:tmpl w:val="DA709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48C3B03"/>
    <w:multiLevelType w:val="hybridMultilevel"/>
    <w:tmpl w:val="2C008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59343FD"/>
    <w:multiLevelType w:val="hybridMultilevel"/>
    <w:tmpl w:val="1FF8C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5E90B70"/>
    <w:multiLevelType w:val="hybridMultilevel"/>
    <w:tmpl w:val="FCE22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7313790"/>
    <w:multiLevelType w:val="hybridMultilevel"/>
    <w:tmpl w:val="AB3A56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6">
    <w:nsid w:val="274C5B17"/>
    <w:multiLevelType w:val="hybridMultilevel"/>
    <w:tmpl w:val="93E8D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96D7AE6"/>
    <w:multiLevelType w:val="hybridMultilevel"/>
    <w:tmpl w:val="13223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B8B1CA6"/>
    <w:multiLevelType w:val="hybridMultilevel"/>
    <w:tmpl w:val="D494B5FC"/>
    <w:lvl w:ilvl="0" w:tplc="BF8A9314">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0">
    <w:nsid w:val="2BD3677D"/>
    <w:multiLevelType w:val="hybridMultilevel"/>
    <w:tmpl w:val="CD3A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D252363"/>
    <w:multiLevelType w:val="hybridMultilevel"/>
    <w:tmpl w:val="A3F20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D570B43"/>
    <w:multiLevelType w:val="hybridMultilevel"/>
    <w:tmpl w:val="70C46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E551EA7"/>
    <w:multiLevelType w:val="hybridMultilevel"/>
    <w:tmpl w:val="E124C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E8319E2"/>
    <w:multiLevelType w:val="hybridMultilevel"/>
    <w:tmpl w:val="5A028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E9E2BC4"/>
    <w:multiLevelType w:val="hybridMultilevel"/>
    <w:tmpl w:val="5E0C6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00C6E15"/>
    <w:multiLevelType w:val="hybridMultilevel"/>
    <w:tmpl w:val="B7C2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0F03228"/>
    <w:multiLevelType w:val="hybridMultilevel"/>
    <w:tmpl w:val="B9D82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1467F80"/>
    <w:multiLevelType w:val="hybridMultilevel"/>
    <w:tmpl w:val="F656EF10"/>
    <w:lvl w:ilvl="0" w:tplc="D8DADBE6">
      <w:start w:val="1"/>
      <w:numFmt w:val="bullet"/>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18875FD"/>
    <w:multiLevelType w:val="hybridMultilevel"/>
    <w:tmpl w:val="77241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324F3CB6"/>
    <w:multiLevelType w:val="hybridMultilevel"/>
    <w:tmpl w:val="8834D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32B74275"/>
    <w:multiLevelType w:val="hybridMultilevel"/>
    <w:tmpl w:val="7FCE8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2C272EF"/>
    <w:multiLevelType w:val="hybridMultilevel"/>
    <w:tmpl w:val="221CD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33C30A90"/>
    <w:multiLevelType w:val="hybridMultilevel"/>
    <w:tmpl w:val="B2DE6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34444CF0"/>
    <w:multiLevelType w:val="hybridMultilevel"/>
    <w:tmpl w:val="9BC41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346B21E1"/>
    <w:multiLevelType w:val="hybridMultilevel"/>
    <w:tmpl w:val="C5922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34AD1021"/>
    <w:multiLevelType w:val="hybridMultilevel"/>
    <w:tmpl w:val="2CE6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4B71172"/>
    <w:multiLevelType w:val="hybridMultilevel"/>
    <w:tmpl w:val="087AB3F6"/>
    <w:lvl w:ilvl="0" w:tplc="040C0001">
      <w:start w:val="1"/>
      <w:numFmt w:val="bullet"/>
      <w:lvlText w:val=""/>
      <w:lvlJc w:val="left"/>
      <w:pPr>
        <w:ind w:left="969" w:hanging="360"/>
      </w:pPr>
      <w:rPr>
        <w:rFonts w:ascii="Symbol" w:hAnsi="Symbol" w:hint="default"/>
      </w:rPr>
    </w:lvl>
    <w:lvl w:ilvl="1" w:tplc="040C0003" w:tentative="1">
      <w:start w:val="1"/>
      <w:numFmt w:val="bullet"/>
      <w:lvlText w:val="o"/>
      <w:lvlJc w:val="left"/>
      <w:pPr>
        <w:ind w:left="1689" w:hanging="360"/>
      </w:pPr>
      <w:rPr>
        <w:rFonts w:ascii="Courier New" w:hAnsi="Courier New" w:cs="Courier New" w:hint="default"/>
      </w:rPr>
    </w:lvl>
    <w:lvl w:ilvl="2" w:tplc="040C0005" w:tentative="1">
      <w:start w:val="1"/>
      <w:numFmt w:val="bullet"/>
      <w:lvlText w:val=""/>
      <w:lvlJc w:val="left"/>
      <w:pPr>
        <w:ind w:left="2409" w:hanging="360"/>
      </w:pPr>
      <w:rPr>
        <w:rFonts w:ascii="Wingdings" w:hAnsi="Wingdings" w:hint="default"/>
      </w:rPr>
    </w:lvl>
    <w:lvl w:ilvl="3" w:tplc="040C0001" w:tentative="1">
      <w:start w:val="1"/>
      <w:numFmt w:val="bullet"/>
      <w:lvlText w:val=""/>
      <w:lvlJc w:val="left"/>
      <w:pPr>
        <w:ind w:left="3129" w:hanging="360"/>
      </w:pPr>
      <w:rPr>
        <w:rFonts w:ascii="Symbol" w:hAnsi="Symbol" w:hint="default"/>
      </w:rPr>
    </w:lvl>
    <w:lvl w:ilvl="4" w:tplc="040C0003" w:tentative="1">
      <w:start w:val="1"/>
      <w:numFmt w:val="bullet"/>
      <w:lvlText w:val="o"/>
      <w:lvlJc w:val="left"/>
      <w:pPr>
        <w:ind w:left="3849" w:hanging="360"/>
      </w:pPr>
      <w:rPr>
        <w:rFonts w:ascii="Courier New" w:hAnsi="Courier New" w:cs="Courier New" w:hint="default"/>
      </w:rPr>
    </w:lvl>
    <w:lvl w:ilvl="5" w:tplc="040C0005" w:tentative="1">
      <w:start w:val="1"/>
      <w:numFmt w:val="bullet"/>
      <w:lvlText w:val=""/>
      <w:lvlJc w:val="left"/>
      <w:pPr>
        <w:ind w:left="4569" w:hanging="360"/>
      </w:pPr>
      <w:rPr>
        <w:rFonts w:ascii="Wingdings" w:hAnsi="Wingdings" w:hint="default"/>
      </w:rPr>
    </w:lvl>
    <w:lvl w:ilvl="6" w:tplc="040C0001" w:tentative="1">
      <w:start w:val="1"/>
      <w:numFmt w:val="bullet"/>
      <w:lvlText w:val=""/>
      <w:lvlJc w:val="left"/>
      <w:pPr>
        <w:ind w:left="5289" w:hanging="360"/>
      </w:pPr>
      <w:rPr>
        <w:rFonts w:ascii="Symbol" w:hAnsi="Symbol" w:hint="default"/>
      </w:rPr>
    </w:lvl>
    <w:lvl w:ilvl="7" w:tplc="040C0003" w:tentative="1">
      <w:start w:val="1"/>
      <w:numFmt w:val="bullet"/>
      <w:lvlText w:val="o"/>
      <w:lvlJc w:val="left"/>
      <w:pPr>
        <w:ind w:left="6009" w:hanging="360"/>
      </w:pPr>
      <w:rPr>
        <w:rFonts w:ascii="Courier New" w:hAnsi="Courier New" w:cs="Courier New" w:hint="default"/>
      </w:rPr>
    </w:lvl>
    <w:lvl w:ilvl="8" w:tplc="040C0005" w:tentative="1">
      <w:start w:val="1"/>
      <w:numFmt w:val="bullet"/>
      <w:lvlText w:val=""/>
      <w:lvlJc w:val="left"/>
      <w:pPr>
        <w:ind w:left="6729" w:hanging="360"/>
      </w:pPr>
      <w:rPr>
        <w:rFonts w:ascii="Wingdings" w:hAnsi="Wingdings" w:hint="default"/>
      </w:rPr>
    </w:lvl>
  </w:abstractNum>
  <w:abstractNum w:abstractNumId="88">
    <w:nsid w:val="35455135"/>
    <w:multiLevelType w:val="hybridMultilevel"/>
    <w:tmpl w:val="4D2E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360C386C"/>
    <w:multiLevelType w:val="hybridMultilevel"/>
    <w:tmpl w:val="04EAD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37DE0F10"/>
    <w:multiLevelType w:val="hybridMultilevel"/>
    <w:tmpl w:val="43CC4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85F53B2"/>
    <w:multiLevelType w:val="hybridMultilevel"/>
    <w:tmpl w:val="46AA7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8F01F00"/>
    <w:multiLevelType w:val="hybridMultilevel"/>
    <w:tmpl w:val="9104C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39181F0B"/>
    <w:multiLevelType w:val="hybridMultilevel"/>
    <w:tmpl w:val="60D8D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391D5F9C"/>
    <w:multiLevelType w:val="hybridMultilevel"/>
    <w:tmpl w:val="5D447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6">
    <w:nsid w:val="3A272E02"/>
    <w:multiLevelType w:val="hybridMultilevel"/>
    <w:tmpl w:val="9DFEB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3B350F78"/>
    <w:multiLevelType w:val="hybridMultilevel"/>
    <w:tmpl w:val="4CBE9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BDD54AE"/>
    <w:multiLevelType w:val="hybridMultilevel"/>
    <w:tmpl w:val="C50CE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D0075C2"/>
    <w:multiLevelType w:val="hybridMultilevel"/>
    <w:tmpl w:val="AD8A0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EC712EF"/>
    <w:multiLevelType w:val="hybridMultilevel"/>
    <w:tmpl w:val="37BC7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F457116"/>
    <w:multiLevelType w:val="hybridMultilevel"/>
    <w:tmpl w:val="2F2E8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3FAD0BE5"/>
    <w:multiLevelType w:val="hybridMultilevel"/>
    <w:tmpl w:val="7D244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40041F00"/>
    <w:multiLevelType w:val="hybridMultilevel"/>
    <w:tmpl w:val="D2F4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40181337"/>
    <w:multiLevelType w:val="hybridMultilevel"/>
    <w:tmpl w:val="6CDC9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416B6395"/>
    <w:multiLevelType w:val="hybridMultilevel"/>
    <w:tmpl w:val="270E9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42CC4CDC"/>
    <w:multiLevelType w:val="hybridMultilevel"/>
    <w:tmpl w:val="CCB6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435A1B80"/>
    <w:multiLevelType w:val="hybridMultilevel"/>
    <w:tmpl w:val="C2A6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44000369"/>
    <w:multiLevelType w:val="hybridMultilevel"/>
    <w:tmpl w:val="105E3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441634F8"/>
    <w:multiLevelType w:val="hybridMultilevel"/>
    <w:tmpl w:val="A3A0A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44604E60"/>
    <w:multiLevelType w:val="hybridMultilevel"/>
    <w:tmpl w:val="23585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4650A14"/>
    <w:multiLevelType w:val="hybridMultilevel"/>
    <w:tmpl w:val="BEA8B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456D3730"/>
    <w:multiLevelType w:val="hybridMultilevel"/>
    <w:tmpl w:val="BF7A4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456E4A4F"/>
    <w:multiLevelType w:val="hybridMultilevel"/>
    <w:tmpl w:val="29C82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45E517E0"/>
    <w:multiLevelType w:val="hybridMultilevel"/>
    <w:tmpl w:val="263C1310"/>
    <w:lvl w:ilvl="0" w:tplc="9CFE5360">
      <w:start w:val="1"/>
      <w:numFmt w:val="bullet"/>
      <w:pStyle w:val="pucesdetableau"/>
      <w:lvlText w:val=""/>
      <w:lvlJc w:val="left"/>
      <w:pPr>
        <w:ind w:left="720" w:hanging="360"/>
      </w:pPr>
      <w:rPr>
        <w:rFonts w:ascii="Wingdings" w:hAnsi="Wingdings" w:hint="default"/>
        <w:color w:val="0062A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77A5622"/>
    <w:multiLevelType w:val="hybridMultilevel"/>
    <w:tmpl w:val="5114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477D427B"/>
    <w:multiLevelType w:val="hybridMultilevel"/>
    <w:tmpl w:val="79C4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47F07563"/>
    <w:multiLevelType w:val="hybridMultilevel"/>
    <w:tmpl w:val="6F826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486A3F65"/>
    <w:multiLevelType w:val="hybridMultilevel"/>
    <w:tmpl w:val="9EB29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95A483E"/>
    <w:multiLevelType w:val="hybridMultilevel"/>
    <w:tmpl w:val="50009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DE05A67"/>
    <w:multiLevelType w:val="hybridMultilevel"/>
    <w:tmpl w:val="E5408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FC32602"/>
    <w:multiLevelType w:val="hybridMultilevel"/>
    <w:tmpl w:val="BE765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51711C1D"/>
    <w:multiLevelType w:val="hybridMultilevel"/>
    <w:tmpl w:val="5E8ED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52AC56DE"/>
    <w:multiLevelType w:val="hybridMultilevel"/>
    <w:tmpl w:val="7240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52E730EA"/>
    <w:multiLevelType w:val="hybridMultilevel"/>
    <w:tmpl w:val="55BEB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43A6C51"/>
    <w:multiLevelType w:val="hybridMultilevel"/>
    <w:tmpl w:val="78EEE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564A0CEC"/>
    <w:multiLevelType w:val="hybridMultilevel"/>
    <w:tmpl w:val="D996D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5704029E"/>
    <w:multiLevelType w:val="hybridMultilevel"/>
    <w:tmpl w:val="40D0C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5740689A"/>
    <w:multiLevelType w:val="hybridMultilevel"/>
    <w:tmpl w:val="3542B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5752274D"/>
    <w:multiLevelType w:val="hybridMultilevel"/>
    <w:tmpl w:val="30A47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76F14C2"/>
    <w:multiLevelType w:val="hybridMultilevel"/>
    <w:tmpl w:val="A52AC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57A516E4"/>
    <w:multiLevelType w:val="hybridMultilevel"/>
    <w:tmpl w:val="464E6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591C5515"/>
    <w:multiLevelType w:val="hybridMultilevel"/>
    <w:tmpl w:val="86027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598A3CA6"/>
    <w:multiLevelType w:val="hybridMultilevel"/>
    <w:tmpl w:val="F488B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59B717C5"/>
    <w:multiLevelType w:val="hybridMultilevel"/>
    <w:tmpl w:val="1EF04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5BF46F1A"/>
    <w:multiLevelType w:val="hybridMultilevel"/>
    <w:tmpl w:val="05087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8">
    <w:nsid w:val="5CBE357C"/>
    <w:multiLevelType w:val="hybridMultilevel"/>
    <w:tmpl w:val="2750A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D5D0AE3"/>
    <w:multiLevelType w:val="hybridMultilevel"/>
    <w:tmpl w:val="C9E6F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D8628E8"/>
    <w:multiLevelType w:val="hybridMultilevel"/>
    <w:tmpl w:val="0652E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5E5357CC"/>
    <w:multiLevelType w:val="hybridMultilevel"/>
    <w:tmpl w:val="296C7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5E5707F4"/>
    <w:multiLevelType w:val="hybridMultilevel"/>
    <w:tmpl w:val="BE50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60E27EFB"/>
    <w:multiLevelType w:val="hybridMultilevel"/>
    <w:tmpl w:val="71E86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611D548E"/>
    <w:multiLevelType w:val="hybridMultilevel"/>
    <w:tmpl w:val="1ECE1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613449A9"/>
    <w:multiLevelType w:val="hybridMultilevel"/>
    <w:tmpl w:val="53543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633108FE"/>
    <w:multiLevelType w:val="hybridMultilevel"/>
    <w:tmpl w:val="E0BE710C"/>
    <w:lvl w:ilvl="0" w:tplc="495469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63B20142"/>
    <w:multiLevelType w:val="hybridMultilevel"/>
    <w:tmpl w:val="E2022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64F13609"/>
    <w:multiLevelType w:val="hybridMultilevel"/>
    <w:tmpl w:val="59105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65123253"/>
    <w:multiLevelType w:val="hybridMultilevel"/>
    <w:tmpl w:val="C3F8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66021FF9"/>
    <w:multiLevelType w:val="hybridMultilevel"/>
    <w:tmpl w:val="72FCC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66187365"/>
    <w:multiLevelType w:val="hybridMultilevel"/>
    <w:tmpl w:val="8C10B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663837D4"/>
    <w:multiLevelType w:val="hybridMultilevel"/>
    <w:tmpl w:val="18109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663F5C28"/>
    <w:multiLevelType w:val="hybridMultilevel"/>
    <w:tmpl w:val="44807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675614A1"/>
    <w:multiLevelType w:val="hybridMultilevel"/>
    <w:tmpl w:val="2376D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67946DE4"/>
    <w:multiLevelType w:val="hybridMultilevel"/>
    <w:tmpl w:val="14FC5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688A5635"/>
    <w:multiLevelType w:val="hybridMultilevel"/>
    <w:tmpl w:val="3C82D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68DE5C2F"/>
    <w:multiLevelType w:val="hybridMultilevel"/>
    <w:tmpl w:val="61F6B0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8">
    <w:nsid w:val="69B217FA"/>
    <w:multiLevelType w:val="hybridMultilevel"/>
    <w:tmpl w:val="084A4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69BD4F51"/>
    <w:multiLevelType w:val="hybridMultilevel"/>
    <w:tmpl w:val="26980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69C872F2"/>
    <w:multiLevelType w:val="hybridMultilevel"/>
    <w:tmpl w:val="118CA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9D85A28"/>
    <w:multiLevelType w:val="hybridMultilevel"/>
    <w:tmpl w:val="FE64F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6A8F2D23"/>
    <w:multiLevelType w:val="hybridMultilevel"/>
    <w:tmpl w:val="9718D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6BA2047E"/>
    <w:multiLevelType w:val="hybridMultilevel"/>
    <w:tmpl w:val="1FC88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6BFD20CD"/>
    <w:multiLevelType w:val="hybridMultilevel"/>
    <w:tmpl w:val="A1D26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C247FD8"/>
    <w:multiLevelType w:val="hybridMultilevel"/>
    <w:tmpl w:val="A71E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C7634A0"/>
    <w:multiLevelType w:val="hybridMultilevel"/>
    <w:tmpl w:val="D4869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6CFA7A0C"/>
    <w:multiLevelType w:val="hybridMultilevel"/>
    <w:tmpl w:val="E31A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6DA40725"/>
    <w:multiLevelType w:val="hybridMultilevel"/>
    <w:tmpl w:val="7F2AC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6E1733A4"/>
    <w:multiLevelType w:val="hybridMultilevel"/>
    <w:tmpl w:val="9A9A8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6E586493"/>
    <w:multiLevelType w:val="hybridMultilevel"/>
    <w:tmpl w:val="37AC4B9E"/>
    <w:lvl w:ilvl="0" w:tplc="41B2AE36">
      <w:start w:val="1"/>
      <w:numFmt w:val="bullet"/>
      <w:pStyle w:val="listetableau"/>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6EB310CB"/>
    <w:multiLevelType w:val="hybridMultilevel"/>
    <w:tmpl w:val="38883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F277C52"/>
    <w:multiLevelType w:val="hybridMultilevel"/>
    <w:tmpl w:val="50DED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7057791E"/>
    <w:multiLevelType w:val="hybridMultilevel"/>
    <w:tmpl w:val="6F40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723E1428"/>
    <w:multiLevelType w:val="hybridMultilevel"/>
    <w:tmpl w:val="EE18B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72AB49D9"/>
    <w:multiLevelType w:val="hybridMultilevel"/>
    <w:tmpl w:val="EEC47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72C1370B"/>
    <w:multiLevelType w:val="hybridMultilevel"/>
    <w:tmpl w:val="E368A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73780C56"/>
    <w:multiLevelType w:val="hybridMultilevel"/>
    <w:tmpl w:val="7F9ACECE"/>
    <w:lvl w:ilvl="0" w:tplc="040C0001">
      <w:start w:val="1"/>
      <w:numFmt w:val="bullet"/>
      <w:lvlText w:val=""/>
      <w:lvlJc w:val="left"/>
      <w:pPr>
        <w:ind w:left="720" w:hanging="360"/>
      </w:pPr>
      <w:rPr>
        <w:rFonts w:ascii="Symbol" w:hAnsi="Symbol" w:hint="default"/>
      </w:rPr>
    </w:lvl>
    <w:lvl w:ilvl="1" w:tplc="00B8EB5C">
      <w:start w:val="4"/>
      <w:numFmt w:val="bullet"/>
      <w:lvlText w:val="-"/>
      <w:lvlJc w:val="left"/>
      <w:pPr>
        <w:ind w:left="1440" w:hanging="360"/>
      </w:pPr>
      <w:rPr>
        <w:rFonts w:ascii="Calibri" w:eastAsia="Times New Roman" w:hAnsi="Calibri" w:hint="default"/>
        <w:b/>
        <w:color w:val="0062AC"/>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745C454E"/>
    <w:multiLevelType w:val="hybridMultilevel"/>
    <w:tmpl w:val="F9168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74A06A5E"/>
    <w:multiLevelType w:val="hybridMultilevel"/>
    <w:tmpl w:val="E9365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74D84148"/>
    <w:multiLevelType w:val="hybridMultilevel"/>
    <w:tmpl w:val="35DED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757D131B"/>
    <w:multiLevelType w:val="hybridMultilevel"/>
    <w:tmpl w:val="E2B4A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761C70F3"/>
    <w:multiLevelType w:val="hybridMultilevel"/>
    <w:tmpl w:val="E2C89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61E3260"/>
    <w:multiLevelType w:val="hybridMultilevel"/>
    <w:tmpl w:val="DDA6ED36"/>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77ED1D4E"/>
    <w:multiLevelType w:val="hybridMultilevel"/>
    <w:tmpl w:val="C8AAB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799B084A"/>
    <w:multiLevelType w:val="hybridMultilevel"/>
    <w:tmpl w:val="589E1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79B018B8"/>
    <w:multiLevelType w:val="hybridMultilevel"/>
    <w:tmpl w:val="DFDA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7A8638F2"/>
    <w:multiLevelType w:val="hybridMultilevel"/>
    <w:tmpl w:val="96B2C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7ABF3296"/>
    <w:multiLevelType w:val="hybridMultilevel"/>
    <w:tmpl w:val="82A20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7B054B03"/>
    <w:multiLevelType w:val="hybridMultilevel"/>
    <w:tmpl w:val="F10A9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7BC34057"/>
    <w:multiLevelType w:val="hybridMultilevel"/>
    <w:tmpl w:val="F14463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7BC44E6E"/>
    <w:multiLevelType w:val="hybridMultilevel"/>
    <w:tmpl w:val="15C8F3EA"/>
    <w:lvl w:ilvl="0" w:tplc="00B8EB5C">
      <w:start w:val="4"/>
      <w:numFmt w:val="bullet"/>
      <w:lvlText w:val="-"/>
      <w:lvlJc w:val="left"/>
      <w:pPr>
        <w:ind w:left="720" w:hanging="360"/>
      </w:pPr>
      <w:rPr>
        <w:rFonts w:ascii="Calibri" w:eastAsia="Times New Roman" w:hAnsi="Calibri" w:hint="default"/>
        <w:b/>
        <w:color w:val="0062A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7C187BC4"/>
    <w:multiLevelType w:val="hybridMultilevel"/>
    <w:tmpl w:val="A8542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nsid w:val="7C424384"/>
    <w:multiLevelType w:val="hybridMultilevel"/>
    <w:tmpl w:val="B50E8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7C77468E"/>
    <w:multiLevelType w:val="hybridMultilevel"/>
    <w:tmpl w:val="11425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7CE24CB8"/>
    <w:multiLevelType w:val="hybridMultilevel"/>
    <w:tmpl w:val="CD48F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7D95045C"/>
    <w:multiLevelType w:val="hybridMultilevel"/>
    <w:tmpl w:val="BC908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7DD816DC"/>
    <w:multiLevelType w:val="hybridMultilevel"/>
    <w:tmpl w:val="514A1508"/>
    <w:lvl w:ilvl="0" w:tplc="00B8EB5C">
      <w:start w:val="4"/>
      <w:numFmt w:val="bullet"/>
      <w:lvlText w:val="-"/>
      <w:lvlJc w:val="left"/>
      <w:pPr>
        <w:ind w:left="1800" w:hanging="360"/>
      </w:pPr>
      <w:rPr>
        <w:rFonts w:ascii="Calibri" w:eastAsia="Times New Roman" w:hAnsi="Calibri" w:hint="default"/>
        <w:b/>
        <w:color w:val="0062AC"/>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8">
    <w:nsid w:val="7F2337C9"/>
    <w:multiLevelType w:val="hybridMultilevel"/>
    <w:tmpl w:val="92321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nsid w:val="7F3A2CEB"/>
    <w:multiLevelType w:val="hybridMultilevel"/>
    <w:tmpl w:val="53C88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7FB771B1"/>
    <w:multiLevelType w:val="hybridMultilevel"/>
    <w:tmpl w:val="A1D27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69"/>
  </w:num>
  <w:num w:numId="3">
    <w:abstractNumId w:val="137"/>
  </w:num>
  <w:num w:numId="4">
    <w:abstractNumId w:val="95"/>
  </w:num>
  <w:num w:numId="5">
    <w:abstractNumId w:val="46"/>
  </w:num>
  <w:num w:numId="6">
    <w:abstractNumId w:val="107"/>
  </w:num>
  <w:num w:numId="7">
    <w:abstractNumId w:val="0"/>
  </w:num>
  <w:num w:numId="8">
    <w:abstractNumId w:val="183"/>
  </w:num>
  <w:num w:numId="9">
    <w:abstractNumId w:val="156"/>
  </w:num>
  <w:num w:numId="10">
    <w:abstractNumId w:val="49"/>
  </w:num>
  <w:num w:numId="11">
    <w:abstractNumId w:val="146"/>
  </w:num>
  <w:num w:numId="12">
    <w:abstractNumId w:val="131"/>
  </w:num>
  <w:num w:numId="13">
    <w:abstractNumId w:val="90"/>
  </w:num>
  <w:num w:numId="14">
    <w:abstractNumId w:val="113"/>
  </w:num>
  <w:num w:numId="15">
    <w:abstractNumId w:val="73"/>
  </w:num>
  <w:num w:numId="16">
    <w:abstractNumId w:val="165"/>
  </w:num>
  <w:num w:numId="17">
    <w:abstractNumId w:val="9"/>
  </w:num>
  <w:num w:numId="18">
    <w:abstractNumId w:val="97"/>
  </w:num>
  <w:num w:numId="19">
    <w:abstractNumId w:val="129"/>
  </w:num>
  <w:num w:numId="20">
    <w:abstractNumId w:val="122"/>
  </w:num>
  <w:num w:numId="21">
    <w:abstractNumId w:val="108"/>
  </w:num>
  <w:num w:numId="22">
    <w:abstractNumId w:val="103"/>
  </w:num>
  <w:num w:numId="23">
    <w:abstractNumId w:val="61"/>
  </w:num>
  <w:num w:numId="24">
    <w:abstractNumId w:val="142"/>
  </w:num>
  <w:num w:numId="25">
    <w:abstractNumId w:val="22"/>
  </w:num>
  <w:num w:numId="26">
    <w:abstractNumId w:val="181"/>
  </w:num>
  <w:num w:numId="27">
    <w:abstractNumId w:val="106"/>
  </w:num>
  <w:num w:numId="28">
    <w:abstractNumId w:val="180"/>
  </w:num>
  <w:num w:numId="29">
    <w:abstractNumId w:val="172"/>
  </w:num>
  <w:num w:numId="30">
    <w:abstractNumId w:val="135"/>
  </w:num>
  <w:num w:numId="31">
    <w:abstractNumId w:val="130"/>
  </w:num>
  <w:num w:numId="32">
    <w:abstractNumId w:val="187"/>
  </w:num>
  <w:num w:numId="33">
    <w:abstractNumId w:val="132"/>
  </w:num>
  <w:num w:numId="34">
    <w:abstractNumId w:val="161"/>
  </w:num>
  <w:num w:numId="35">
    <w:abstractNumId w:val="44"/>
  </w:num>
  <w:num w:numId="36">
    <w:abstractNumId w:val="155"/>
  </w:num>
  <w:num w:numId="37">
    <w:abstractNumId w:val="20"/>
  </w:num>
  <w:num w:numId="38">
    <w:abstractNumId w:val="12"/>
  </w:num>
  <w:num w:numId="39">
    <w:abstractNumId w:val="199"/>
  </w:num>
  <w:num w:numId="40">
    <w:abstractNumId w:val="141"/>
  </w:num>
  <w:num w:numId="41">
    <w:abstractNumId w:val="38"/>
  </w:num>
  <w:num w:numId="42">
    <w:abstractNumId w:val="98"/>
  </w:num>
  <w:num w:numId="43">
    <w:abstractNumId w:val="28"/>
  </w:num>
  <w:num w:numId="44">
    <w:abstractNumId w:val="33"/>
  </w:num>
  <w:num w:numId="45">
    <w:abstractNumId w:val="175"/>
  </w:num>
  <w:num w:numId="46">
    <w:abstractNumId w:val="57"/>
  </w:num>
  <w:num w:numId="47">
    <w:abstractNumId w:val="27"/>
  </w:num>
  <w:num w:numId="48">
    <w:abstractNumId w:val="171"/>
  </w:num>
  <w:num w:numId="49">
    <w:abstractNumId w:val="114"/>
  </w:num>
  <w:num w:numId="50">
    <w:abstractNumId w:val="35"/>
  </w:num>
  <w:num w:numId="51">
    <w:abstractNumId w:val="168"/>
  </w:num>
  <w:num w:numId="52">
    <w:abstractNumId w:val="149"/>
  </w:num>
  <w:num w:numId="53">
    <w:abstractNumId w:val="127"/>
  </w:num>
  <w:num w:numId="54">
    <w:abstractNumId w:val="23"/>
  </w:num>
  <w:num w:numId="55">
    <w:abstractNumId w:val="119"/>
  </w:num>
  <w:num w:numId="56">
    <w:abstractNumId w:val="85"/>
  </w:num>
  <w:num w:numId="57">
    <w:abstractNumId w:val="34"/>
  </w:num>
  <w:num w:numId="58">
    <w:abstractNumId w:val="121"/>
  </w:num>
  <w:num w:numId="59">
    <w:abstractNumId w:val="60"/>
  </w:num>
  <w:num w:numId="60">
    <w:abstractNumId w:val="93"/>
  </w:num>
  <w:num w:numId="61">
    <w:abstractNumId w:val="13"/>
  </w:num>
  <w:num w:numId="62">
    <w:abstractNumId w:val="87"/>
  </w:num>
  <w:num w:numId="63">
    <w:abstractNumId w:val="41"/>
  </w:num>
  <w:num w:numId="64">
    <w:abstractNumId w:val="43"/>
  </w:num>
  <w:num w:numId="65">
    <w:abstractNumId w:val="96"/>
  </w:num>
  <w:num w:numId="66">
    <w:abstractNumId w:val="194"/>
  </w:num>
  <w:num w:numId="67">
    <w:abstractNumId w:val="144"/>
  </w:num>
  <w:num w:numId="68">
    <w:abstractNumId w:val="72"/>
  </w:num>
  <w:num w:numId="69">
    <w:abstractNumId w:val="31"/>
  </w:num>
  <w:num w:numId="70">
    <w:abstractNumId w:val="182"/>
  </w:num>
  <w:num w:numId="71">
    <w:abstractNumId w:val="148"/>
  </w:num>
  <w:num w:numId="72">
    <w:abstractNumId w:val="21"/>
  </w:num>
  <w:num w:numId="73">
    <w:abstractNumId w:val="120"/>
  </w:num>
  <w:num w:numId="74">
    <w:abstractNumId w:val="56"/>
  </w:num>
  <w:num w:numId="75">
    <w:abstractNumId w:val="152"/>
  </w:num>
  <w:num w:numId="76">
    <w:abstractNumId w:val="167"/>
  </w:num>
  <w:num w:numId="77">
    <w:abstractNumId w:val="26"/>
  </w:num>
  <w:num w:numId="78">
    <w:abstractNumId w:val="50"/>
  </w:num>
  <w:num w:numId="79">
    <w:abstractNumId w:val="100"/>
  </w:num>
  <w:num w:numId="80">
    <w:abstractNumId w:val="151"/>
  </w:num>
  <w:num w:numId="81">
    <w:abstractNumId w:val="134"/>
  </w:num>
  <w:num w:numId="82">
    <w:abstractNumId w:val="117"/>
  </w:num>
  <w:num w:numId="83">
    <w:abstractNumId w:val="54"/>
  </w:num>
  <w:num w:numId="84">
    <w:abstractNumId w:val="30"/>
  </w:num>
  <w:num w:numId="85">
    <w:abstractNumId w:val="39"/>
  </w:num>
  <w:num w:numId="86">
    <w:abstractNumId w:val="118"/>
  </w:num>
  <w:num w:numId="87">
    <w:abstractNumId w:val="125"/>
  </w:num>
  <w:num w:numId="88">
    <w:abstractNumId w:val="1"/>
  </w:num>
  <w:num w:numId="89">
    <w:abstractNumId w:val="94"/>
  </w:num>
  <w:num w:numId="90">
    <w:abstractNumId w:val="116"/>
  </w:num>
  <w:num w:numId="91">
    <w:abstractNumId w:val="81"/>
  </w:num>
  <w:num w:numId="92">
    <w:abstractNumId w:val="169"/>
  </w:num>
  <w:num w:numId="93">
    <w:abstractNumId w:val="40"/>
  </w:num>
  <w:num w:numId="94">
    <w:abstractNumId w:val="71"/>
  </w:num>
  <w:num w:numId="95">
    <w:abstractNumId w:val="186"/>
  </w:num>
  <w:num w:numId="96">
    <w:abstractNumId w:val="25"/>
  </w:num>
  <w:num w:numId="97">
    <w:abstractNumId w:val="164"/>
  </w:num>
  <w:num w:numId="98">
    <w:abstractNumId w:val="162"/>
  </w:num>
  <w:num w:numId="99">
    <w:abstractNumId w:val="77"/>
  </w:num>
  <w:num w:numId="100">
    <w:abstractNumId w:val="174"/>
  </w:num>
  <w:num w:numId="101">
    <w:abstractNumId w:val="145"/>
  </w:num>
  <w:num w:numId="102">
    <w:abstractNumId w:val="105"/>
  </w:num>
  <w:num w:numId="103">
    <w:abstractNumId w:val="128"/>
  </w:num>
  <w:num w:numId="104">
    <w:abstractNumId w:val="55"/>
  </w:num>
  <w:num w:numId="105">
    <w:abstractNumId w:val="109"/>
  </w:num>
  <w:num w:numId="106">
    <w:abstractNumId w:val="18"/>
  </w:num>
  <w:num w:numId="107">
    <w:abstractNumId w:val="188"/>
  </w:num>
  <w:num w:numId="108">
    <w:abstractNumId w:val="157"/>
  </w:num>
  <w:num w:numId="109">
    <w:abstractNumId w:val="154"/>
  </w:num>
  <w:num w:numId="110">
    <w:abstractNumId w:val="82"/>
  </w:num>
  <w:num w:numId="111">
    <w:abstractNumId w:val="47"/>
  </w:num>
  <w:num w:numId="112">
    <w:abstractNumId w:val="83"/>
  </w:num>
  <w:num w:numId="113">
    <w:abstractNumId w:val="75"/>
  </w:num>
  <w:num w:numId="114">
    <w:abstractNumId w:val="173"/>
  </w:num>
  <w:num w:numId="115">
    <w:abstractNumId w:val="51"/>
  </w:num>
  <w:num w:numId="116">
    <w:abstractNumId w:val="115"/>
  </w:num>
  <w:num w:numId="117">
    <w:abstractNumId w:val="80"/>
  </w:num>
  <w:num w:numId="118">
    <w:abstractNumId w:val="189"/>
  </w:num>
  <w:num w:numId="119">
    <w:abstractNumId w:val="64"/>
  </w:num>
  <w:num w:numId="120">
    <w:abstractNumId w:val="153"/>
  </w:num>
  <w:num w:numId="121">
    <w:abstractNumId w:val="177"/>
  </w:num>
  <w:num w:numId="122">
    <w:abstractNumId w:val="195"/>
  </w:num>
  <w:num w:numId="123">
    <w:abstractNumId w:val="138"/>
  </w:num>
  <w:num w:numId="124">
    <w:abstractNumId w:val="14"/>
  </w:num>
  <w:num w:numId="125">
    <w:abstractNumId w:val="192"/>
  </w:num>
  <w:num w:numId="126">
    <w:abstractNumId w:val="193"/>
  </w:num>
  <w:num w:numId="127">
    <w:abstractNumId w:val="91"/>
  </w:num>
  <w:num w:numId="128">
    <w:abstractNumId w:val="136"/>
  </w:num>
  <w:num w:numId="129">
    <w:abstractNumId w:val="139"/>
  </w:num>
  <w:num w:numId="130">
    <w:abstractNumId w:val="70"/>
  </w:num>
  <w:num w:numId="131">
    <w:abstractNumId w:val="63"/>
  </w:num>
  <w:num w:numId="132">
    <w:abstractNumId w:val="185"/>
  </w:num>
  <w:num w:numId="133">
    <w:abstractNumId w:val="76"/>
  </w:num>
  <w:num w:numId="134">
    <w:abstractNumId w:val="53"/>
  </w:num>
  <w:num w:numId="135">
    <w:abstractNumId w:val="184"/>
  </w:num>
  <w:num w:numId="136">
    <w:abstractNumId w:val="140"/>
  </w:num>
  <w:num w:numId="137">
    <w:abstractNumId w:val="2"/>
  </w:num>
  <w:num w:numId="138">
    <w:abstractNumId w:val="190"/>
  </w:num>
  <w:num w:numId="139">
    <w:abstractNumId w:val="5"/>
  </w:num>
  <w:num w:numId="140">
    <w:abstractNumId w:val="126"/>
  </w:num>
  <w:num w:numId="141">
    <w:abstractNumId w:val="62"/>
  </w:num>
  <w:num w:numId="142">
    <w:abstractNumId w:val="68"/>
  </w:num>
  <w:num w:numId="143">
    <w:abstractNumId w:val="110"/>
  </w:num>
  <w:num w:numId="144">
    <w:abstractNumId w:val="42"/>
  </w:num>
  <w:num w:numId="145">
    <w:abstractNumId w:val="7"/>
  </w:num>
  <w:num w:numId="146">
    <w:abstractNumId w:val="16"/>
  </w:num>
  <w:num w:numId="147">
    <w:abstractNumId w:val="124"/>
  </w:num>
  <w:num w:numId="148">
    <w:abstractNumId w:val="159"/>
  </w:num>
  <w:num w:numId="149">
    <w:abstractNumId w:val="66"/>
  </w:num>
  <w:num w:numId="150">
    <w:abstractNumId w:val="24"/>
  </w:num>
  <w:num w:numId="151">
    <w:abstractNumId w:val="84"/>
  </w:num>
  <w:num w:numId="152">
    <w:abstractNumId w:val="176"/>
  </w:num>
  <w:num w:numId="153">
    <w:abstractNumId w:val="48"/>
  </w:num>
  <w:num w:numId="154">
    <w:abstractNumId w:val="88"/>
  </w:num>
  <w:num w:numId="155">
    <w:abstractNumId w:val="65"/>
  </w:num>
  <w:num w:numId="156">
    <w:abstractNumId w:val="74"/>
  </w:num>
  <w:num w:numId="157">
    <w:abstractNumId w:val="150"/>
  </w:num>
  <w:num w:numId="158">
    <w:abstractNumId w:val="6"/>
  </w:num>
  <w:num w:numId="159">
    <w:abstractNumId w:val="111"/>
  </w:num>
  <w:num w:numId="160">
    <w:abstractNumId w:val="36"/>
  </w:num>
  <w:num w:numId="161">
    <w:abstractNumId w:val="4"/>
  </w:num>
  <w:num w:numId="162">
    <w:abstractNumId w:val="160"/>
  </w:num>
  <w:num w:numId="163">
    <w:abstractNumId w:val="79"/>
  </w:num>
  <w:num w:numId="164">
    <w:abstractNumId w:val="37"/>
  </w:num>
  <w:num w:numId="165">
    <w:abstractNumId w:val="99"/>
  </w:num>
  <w:num w:numId="166">
    <w:abstractNumId w:val="178"/>
  </w:num>
  <w:num w:numId="167">
    <w:abstractNumId w:val="133"/>
  </w:num>
  <w:num w:numId="168">
    <w:abstractNumId w:val="52"/>
  </w:num>
  <w:num w:numId="169">
    <w:abstractNumId w:val="19"/>
  </w:num>
  <w:num w:numId="170">
    <w:abstractNumId w:val="86"/>
  </w:num>
  <w:num w:numId="171">
    <w:abstractNumId w:val="158"/>
  </w:num>
  <w:num w:numId="172">
    <w:abstractNumId w:val="112"/>
  </w:num>
  <w:num w:numId="173">
    <w:abstractNumId w:val="196"/>
  </w:num>
  <w:num w:numId="174">
    <w:abstractNumId w:val="17"/>
  </w:num>
  <w:num w:numId="175">
    <w:abstractNumId w:val="92"/>
  </w:num>
  <w:num w:numId="176">
    <w:abstractNumId w:val="29"/>
  </w:num>
  <w:num w:numId="177">
    <w:abstractNumId w:val="32"/>
  </w:num>
  <w:num w:numId="178">
    <w:abstractNumId w:val="102"/>
  </w:num>
  <w:num w:numId="179">
    <w:abstractNumId w:val="179"/>
  </w:num>
  <w:num w:numId="180">
    <w:abstractNumId w:val="8"/>
  </w:num>
  <w:num w:numId="181">
    <w:abstractNumId w:val="58"/>
  </w:num>
  <w:num w:numId="182">
    <w:abstractNumId w:val="89"/>
  </w:num>
  <w:num w:numId="183">
    <w:abstractNumId w:val="200"/>
  </w:num>
  <w:num w:numId="184">
    <w:abstractNumId w:val="163"/>
  </w:num>
  <w:num w:numId="185">
    <w:abstractNumId w:val="101"/>
  </w:num>
  <w:num w:numId="186">
    <w:abstractNumId w:val="59"/>
  </w:num>
  <w:num w:numId="187">
    <w:abstractNumId w:val="166"/>
  </w:num>
  <w:num w:numId="188">
    <w:abstractNumId w:val="147"/>
  </w:num>
  <w:num w:numId="189">
    <w:abstractNumId w:val="11"/>
  </w:num>
  <w:num w:numId="190">
    <w:abstractNumId w:val="143"/>
  </w:num>
  <w:num w:numId="191">
    <w:abstractNumId w:val="104"/>
  </w:num>
  <w:num w:numId="192">
    <w:abstractNumId w:val="198"/>
  </w:num>
  <w:num w:numId="193">
    <w:abstractNumId w:val="15"/>
  </w:num>
  <w:num w:numId="194">
    <w:abstractNumId w:val="67"/>
  </w:num>
  <w:num w:numId="195">
    <w:abstractNumId w:val="78"/>
  </w:num>
  <w:num w:numId="196">
    <w:abstractNumId w:val="170"/>
  </w:num>
  <w:num w:numId="197">
    <w:abstractNumId w:val="123"/>
  </w:num>
  <w:num w:numId="198">
    <w:abstractNumId w:val="3"/>
  </w:num>
  <w:num w:numId="199">
    <w:abstractNumId w:val="114"/>
  </w:num>
  <w:num w:numId="200">
    <w:abstractNumId w:val="191"/>
  </w:num>
  <w:num w:numId="201">
    <w:abstractNumId w:val="10"/>
  </w:num>
  <w:num w:numId="202">
    <w:abstractNumId w:val="19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1"/>
    <w:rsid w:val="00000EB4"/>
    <w:rsid w:val="00002719"/>
    <w:rsid w:val="00004B94"/>
    <w:rsid w:val="00006158"/>
    <w:rsid w:val="00011F3A"/>
    <w:rsid w:val="000143B7"/>
    <w:rsid w:val="00020BA8"/>
    <w:rsid w:val="00023A90"/>
    <w:rsid w:val="00033B1A"/>
    <w:rsid w:val="000514E7"/>
    <w:rsid w:val="00054B1F"/>
    <w:rsid w:val="0005707A"/>
    <w:rsid w:val="0006232F"/>
    <w:rsid w:val="000630BF"/>
    <w:rsid w:val="000656F4"/>
    <w:rsid w:val="000663E7"/>
    <w:rsid w:val="00067336"/>
    <w:rsid w:val="00073EB1"/>
    <w:rsid w:val="00077891"/>
    <w:rsid w:val="00080394"/>
    <w:rsid w:val="00084608"/>
    <w:rsid w:val="00084645"/>
    <w:rsid w:val="00086ECB"/>
    <w:rsid w:val="00086F8F"/>
    <w:rsid w:val="00087FAE"/>
    <w:rsid w:val="00096899"/>
    <w:rsid w:val="00097795"/>
    <w:rsid w:val="000A3213"/>
    <w:rsid w:val="000A4670"/>
    <w:rsid w:val="000A71B3"/>
    <w:rsid w:val="000B0EC6"/>
    <w:rsid w:val="000B6350"/>
    <w:rsid w:val="000C5159"/>
    <w:rsid w:val="000D0E2E"/>
    <w:rsid w:val="000D149B"/>
    <w:rsid w:val="000D2549"/>
    <w:rsid w:val="000D2B1B"/>
    <w:rsid w:val="000E0236"/>
    <w:rsid w:val="000E30C2"/>
    <w:rsid w:val="000E7E98"/>
    <w:rsid w:val="000F27EA"/>
    <w:rsid w:val="000F5952"/>
    <w:rsid w:val="000F5B88"/>
    <w:rsid w:val="000F651C"/>
    <w:rsid w:val="00103633"/>
    <w:rsid w:val="00110DB7"/>
    <w:rsid w:val="00111EDF"/>
    <w:rsid w:val="0011498C"/>
    <w:rsid w:val="00114AE0"/>
    <w:rsid w:val="00121E47"/>
    <w:rsid w:val="00123702"/>
    <w:rsid w:val="00126944"/>
    <w:rsid w:val="0012748C"/>
    <w:rsid w:val="00130DA7"/>
    <w:rsid w:val="001375AA"/>
    <w:rsid w:val="00147C02"/>
    <w:rsid w:val="00150C14"/>
    <w:rsid w:val="001523BB"/>
    <w:rsid w:val="001525F3"/>
    <w:rsid w:val="001579DA"/>
    <w:rsid w:val="001607E8"/>
    <w:rsid w:val="001610BA"/>
    <w:rsid w:val="00163EFC"/>
    <w:rsid w:val="001658B8"/>
    <w:rsid w:val="00170468"/>
    <w:rsid w:val="00174A52"/>
    <w:rsid w:val="001820A5"/>
    <w:rsid w:val="001910A0"/>
    <w:rsid w:val="00191322"/>
    <w:rsid w:val="00191DE7"/>
    <w:rsid w:val="00192001"/>
    <w:rsid w:val="00192258"/>
    <w:rsid w:val="00192FD8"/>
    <w:rsid w:val="00193C55"/>
    <w:rsid w:val="00194985"/>
    <w:rsid w:val="0019502D"/>
    <w:rsid w:val="001A0A71"/>
    <w:rsid w:val="001A1770"/>
    <w:rsid w:val="001A3C0C"/>
    <w:rsid w:val="001A495D"/>
    <w:rsid w:val="001A4DE8"/>
    <w:rsid w:val="001A6DD4"/>
    <w:rsid w:val="001C1D03"/>
    <w:rsid w:val="001D28F4"/>
    <w:rsid w:val="001D3BAE"/>
    <w:rsid w:val="001E089F"/>
    <w:rsid w:val="001E1E1A"/>
    <w:rsid w:val="001E3A3C"/>
    <w:rsid w:val="001E48BE"/>
    <w:rsid w:val="001F4F05"/>
    <w:rsid w:val="001F66A0"/>
    <w:rsid w:val="002035E0"/>
    <w:rsid w:val="00205193"/>
    <w:rsid w:val="0020658D"/>
    <w:rsid w:val="00210BA0"/>
    <w:rsid w:val="002134E7"/>
    <w:rsid w:val="00222AAF"/>
    <w:rsid w:val="0022341E"/>
    <w:rsid w:val="0023004D"/>
    <w:rsid w:val="00232136"/>
    <w:rsid w:val="00233792"/>
    <w:rsid w:val="00235E54"/>
    <w:rsid w:val="00236C17"/>
    <w:rsid w:val="00242081"/>
    <w:rsid w:val="00243A6E"/>
    <w:rsid w:val="00247D78"/>
    <w:rsid w:val="00251959"/>
    <w:rsid w:val="0025580F"/>
    <w:rsid w:val="0026144D"/>
    <w:rsid w:val="00263FCF"/>
    <w:rsid w:val="00272685"/>
    <w:rsid w:val="002731AE"/>
    <w:rsid w:val="00273DAD"/>
    <w:rsid w:val="00274621"/>
    <w:rsid w:val="00276C14"/>
    <w:rsid w:val="0028056E"/>
    <w:rsid w:val="00283A28"/>
    <w:rsid w:val="00290118"/>
    <w:rsid w:val="002936DE"/>
    <w:rsid w:val="00294E40"/>
    <w:rsid w:val="0029560A"/>
    <w:rsid w:val="002A0ADB"/>
    <w:rsid w:val="002A1537"/>
    <w:rsid w:val="002B1B85"/>
    <w:rsid w:val="002B1FA3"/>
    <w:rsid w:val="002B5623"/>
    <w:rsid w:val="002B6040"/>
    <w:rsid w:val="002B7653"/>
    <w:rsid w:val="002C1C79"/>
    <w:rsid w:val="002C363A"/>
    <w:rsid w:val="002C41D7"/>
    <w:rsid w:val="002C4B77"/>
    <w:rsid w:val="002C7705"/>
    <w:rsid w:val="002C794D"/>
    <w:rsid w:val="002D4D0A"/>
    <w:rsid w:val="002E1313"/>
    <w:rsid w:val="002E1B74"/>
    <w:rsid w:val="002E3FB2"/>
    <w:rsid w:val="002E5363"/>
    <w:rsid w:val="002E6624"/>
    <w:rsid w:val="002E7DA8"/>
    <w:rsid w:val="002F0A23"/>
    <w:rsid w:val="002F21C2"/>
    <w:rsid w:val="002F4312"/>
    <w:rsid w:val="002F5259"/>
    <w:rsid w:val="002F7B22"/>
    <w:rsid w:val="003009B8"/>
    <w:rsid w:val="00301925"/>
    <w:rsid w:val="00302FD5"/>
    <w:rsid w:val="00307334"/>
    <w:rsid w:val="003122BB"/>
    <w:rsid w:val="00312958"/>
    <w:rsid w:val="003148DC"/>
    <w:rsid w:val="00314C05"/>
    <w:rsid w:val="003210E4"/>
    <w:rsid w:val="00321685"/>
    <w:rsid w:val="003241EA"/>
    <w:rsid w:val="00325DF4"/>
    <w:rsid w:val="00326E27"/>
    <w:rsid w:val="003344EF"/>
    <w:rsid w:val="00336A07"/>
    <w:rsid w:val="00337AAC"/>
    <w:rsid w:val="00341B9E"/>
    <w:rsid w:val="00342569"/>
    <w:rsid w:val="0034502C"/>
    <w:rsid w:val="003464F0"/>
    <w:rsid w:val="003466E7"/>
    <w:rsid w:val="00346D7F"/>
    <w:rsid w:val="0035103B"/>
    <w:rsid w:val="00354D5C"/>
    <w:rsid w:val="003550FF"/>
    <w:rsid w:val="00355FFA"/>
    <w:rsid w:val="00357C6E"/>
    <w:rsid w:val="00357CF3"/>
    <w:rsid w:val="00360622"/>
    <w:rsid w:val="003632EB"/>
    <w:rsid w:val="00364C14"/>
    <w:rsid w:val="003662BD"/>
    <w:rsid w:val="00366471"/>
    <w:rsid w:val="0037242B"/>
    <w:rsid w:val="003743AC"/>
    <w:rsid w:val="00377EBF"/>
    <w:rsid w:val="00392A6B"/>
    <w:rsid w:val="003934A8"/>
    <w:rsid w:val="00395426"/>
    <w:rsid w:val="00397B93"/>
    <w:rsid w:val="003A1539"/>
    <w:rsid w:val="003A3A2D"/>
    <w:rsid w:val="003B05B5"/>
    <w:rsid w:val="003B0DFF"/>
    <w:rsid w:val="003B1190"/>
    <w:rsid w:val="003D060B"/>
    <w:rsid w:val="003E02C4"/>
    <w:rsid w:val="003E2583"/>
    <w:rsid w:val="003E6442"/>
    <w:rsid w:val="003E7709"/>
    <w:rsid w:val="003F01FB"/>
    <w:rsid w:val="003F0FC6"/>
    <w:rsid w:val="003F4561"/>
    <w:rsid w:val="003F583E"/>
    <w:rsid w:val="003F5B3A"/>
    <w:rsid w:val="00400FA8"/>
    <w:rsid w:val="00405036"/>
    <w:rsid w:val="004109D6"/>
    <w:rsid w:val="004127D7"/>
    <w:rsid w:val="0041474D"/>
    <w:rsid w:val="004150A8"/>
    <w:rsid w:val="00416C66"/>
    <w:rsid w:val="00416D33"/>
    <w:rsid w:val="00420186"/>
    <w:rsid w:val="00422A40"/>
    <w:rsid w:val="00425C33"/>
    <w:rsid w:val="00430584"/>
    <w:rsid w:val="00441FC0"/>
    <w:rsid w:val="0044305A"/>
    <w:rsid w:val="004500AC"/>
    <w:rsid w:val="004503E4"/>
    <w:rsid w:val="00451337"/>
    <w:rsid w:val="00453904"/>
    <w:rsid w:val="004555BA"/>
    <w:rsid w:val="00455B56"/>
    <w:rsid w:val="0045712B"/>
    <w:rsid w:val="00460040"/>
    <w:rsid w:val="00460261"/>
    <w:rsid w:val="00463226"/>
    <w:rsid w:val="00467F34"/>
    <w:rsid w:val="00472A71"/>
    <w:rsid w:val="00474217"/>
    <w:rsid w:val="00474584"/>
    <w:rsid w:val="00474BF4"/>
    <w:rsid w:val="00474FE3"/>
    <w:rsid w:val="00476E64"/>
    <w:rsid w:val="00476FDD"/>
    <w:rsid w:val="00484FE7"/>
    <w:rsid w:val="00485F3C"/>
    <w:rsid w:val="004904A9"/>
    <w:rsid w:val="00493961"/>
    <w:rsid w:val="0049660B"/>
    <w:rsid w:val="00497BA2"/>
    <w:rsid w:val="004A1076"/>
    <w:rsid w:val="004A7020"/>
    <w:rsid w:val="004A7069"/>
    <w:rsid w:val="004A74B4"/>
    <w:rsid w:val="004A7744"/>
    <w:rsid w:val="004B18A4"/>
    <w:rsid w:val="004B229D"/>
    <w:rsid w:val="004B2E67"/>
    <w:rsid w:val="004B724D"/>
    <w:rsid w:val="004C1CA9"/>
    <w:rsid w:val="004C7104"/>
    <w:rsid w:val="004D0E99"/>
    <w:rsid w:val="004D3B6A"/>
    <w:rsid w:val="004D4950"/>
    <w:rsid w:val="004E0B73"/>
    <w:rsid w:val="004E603D"/>
    <w:rsid w:val="004F07F0"/>
    <w:rsid w:val="004F0A13"/>
    <w:rsid w:val="004F1480"/>
    <w:rsid w:val="004F18EB"/>
    <w:rsid w:val="004F1A61"/>
    <w:rsid w:val="004F2D3F"/>
    <w:rsid w:val="004F4F6F"/>
    <w:rsid w:val="004F6AD3"/>
    <w:rsid w:val="004F70C6"/>
    <w:rsid w:val="005063C8"/>
    <w:rsid w:val="00506C8E"/>
    <w:rsid w:val="00506F70"/>
    <w:rsid w:val="0050745F"/>
    <w:rsid w:val="005074F2"/>
    <w:rsid w:val="00514629"/>
    <w:rsid w:val="00514711"/>
    <w:rsid w:val="00521F4B"/>
    <w:rsid w:val="00524E7D"/>
    <w:rsid w:val="005255EB"/>
    <w:rsid w:val="0052588E"/>
    <w:rsid w:val="00537272"/>
    <w:rsid w:val="0053752F"/>
    <w:rsid w:val="005378C9"/>
    <w:rsid w:val="00537EB3"/>
    <w:rsid w:val="005424A3"/>
    <w:rsid w:val="005434DA"/>
    <w:rsid w:val="00550BC2"/>
    <w:rsid w:val="00555A23"/>
    <w:rsid w:val="00557246"/>
    <w:rsid w:val="00560207"/>
    <w:rsid w:val="005615A6"/>
    <w:rsid w:val="005626BE"/>
    <w:rsid w:val="00563858"/>
    <w:rsid w:val="00563A42"/>
    <w:rsid w:val="00565544"/>
    <w:rsid w:val="0057536C"/>
    <w:rsid w:val="00580089"/>
    <w:rsid w:val="00585622"/>
    <w:rsid w:val="005859A5"/>
    <w:rsid w:val="005863AC"/>
    <w:rsid w:val="00586C1E"/>
    <w:rsid w:val="00586DE1"/>
    <w:rsid w:val="00587826"/>
    <w:rsid w:val="00592712"/>
    <w:rsid w:val="00596AEC"/>
    <w:rsid w:val="005972D5"/>
    <w:rsid w:val="005976E8"/>
    <w:rsid w:val="005978CF"/>
    <w:rsid w:val="005A171F"/>
    <w:rsid w:val="005A1F5B"/>
    <w:rsid w:val="005A5217"/>
    <w:rsid w:val="005C0294"/>
    <w:rsid w:val="005C65F1"/>
    <w:rsid w:val="005D3858"/>
    <w:rsid w:val="005D5121"/>
    <w:rsid w:val="005D57D7"/>
    <w:rsid w:val="005E2BE2"/>
    <w:rsid w:val="005E637E"/>
    <w:rsid w:val="005F05D4"/>
    <w:rsid w:val="005F0CE3"/>
    <w:rsid w:val="005F4943"/>
    <w:rsid w:val="00603054"/>
    <w:rsid w:val="006119CB"/>
    <w:rsid w:val="00612FCA"/>
    <w:rsid w:val="0061588A"/>
    <w:rsid w:val="00622D5E"/>
    <w:rsid w:val="00623424"/>
    <w:rsid w:val="00627D39"/>
    <w:rsid w:val="00633E38"/>
    <w:rsid w:val="00636AE7"/>
    <w:rsid w:val="00637633"/>
    <w:rsid w:val="006416D4"/>
    <w:rsid w:val="006537AA"/>
    <w:rsid w:val="006539F7"/>
    <w:rsid w:val="006547DD"/>
    <w:rsid w:val="00656F64"/>
    <w:rsid w:val="00666449"/>
    <w:rsid w:val="00667409"/>
    <w:rsid w:val="006702D2"/>
    <w:rsid w:val="00672C6F"/>
    <w:rsid w:val="00675F15"/>
    <w:rsid w:val="006830B5"/>
    <w:rsid w:val="00683660"/>
    <w:rsid w:val="006863E3"/>
    <w:rsid w:val="00693E40"/>
    <w:rsid w:val="006979E3"/>
    <w:rsid w:val="00697A16"/>
    <w:rsid w:val="006A1276"/>
    <w:rsid w:val="006A14DF"/>
    <w:rsid w:val="006A6A71"/>
    <w:rsid w:val="006B1F22"/>
    <w:rsid w:val="006B6171"/>
    <w:rsid w:val="006C2677"/>
    <w:rsid w:val="006C7ED4"/>
    <w:rsid w:val="006D00DD"/>
    <w:rsid w:val="006D5E2B"/>
    <w:rsid w:val="006F2B58"/>
    <w:rsid w:val="006F70B9"/>
    <w:rsid w:val="007001DC"/>
    <w:rsid w:val="007005DF"/>
    <w:rsid w:val="00701C79"/>
    <w:rsid w:val="00701F1E"/>
    <w:rsid w:val="0070343E"/>
    <w:rsid w:val="00703A2C"/>
    <w:rsid w:val="007159E5"/>
    <w:rsid w:val="00717722"/>
    <w:rsid w:val="00717831"/>
    <w:rsid w:val="00721C07"/>
    <w:rsid w:val="00721DD2"/>
    <w:rsid w:val="00725AA2"/>
    <w:rsid w:val="007409D0"/>
    <w:rsid w:val="00741A76"/>
    <w:rsid w:val="00742E2F"/>
    <w:rsid w:val="00756EFD"/>
    <w:rsid w:val="00761BA3"/>
    <w:rsid w:val="007623FA"/>
    <w:rsid w:val="00762775"/>
    <w:rsid w:val="007631E0"/>
    <w:rsid w:val="007655B5"/>
    <w:rsid w:val="00767CD5"/>
    <w:rsid w:val="00772755"/>
    <w:rsid w:val="00772C2A"/>
    <w:rsid w:val="00773354"/>
    <w:rsid w:val="00775C0E"/>
    <w:rsid w:val="007779EE"/>
    <w:rsid w:val="00780C45"/>
    <w:rsid w:val="00782026"/>
    <w:rsid w:val="00783B36"/>
    <w:rsid w:val="00786C56"/>
    <w:rsid w:val="007904C5"/>
    <w:rsid w:val="00792708"/>
    <w:rsid w:val="00794ECC"/>
    <w:rsid w:val="00795204"/>
    <w:rsid w:val="00797166"/>
    <w:rsid w:val="007A36ED"/>
    <w:rsid w:val="007A7045"/>
    <w:rsid w:val="007A7F7C"/>
    <w:rsid w:val="007B4D96"/>
    <w:rsid w:val="007B6AF2"/>
    <w:rsid w:val="007C009C"/>
    <w:rsid w:val="007C4827"/>
    <w:rsid w:val="007C7297"/>
    <w:rsid w:val="007D0C39"/>
    <w:rsid w:val="007D2DA3"/>
    <w:rsid w:val="007D3671"/>
    <w:rsid w:val="007D63AB"/>
    <w:rsid w:val="007D687B"/>
    <w:rsid w:val="007D6DC3"/>
    <w:rsid w:val="007D75B2"/>
    <w:rsid w:val="007E3714"/>
    <w:rsid w:val="007E40BD"/>
    <w:rsid w:val="007E594D"/>
    <w:rsid w:val="007E7FF4"/>
    <w:rsid w:val="007F09FF"/>
    <w:rsid w:val="007F3A60"/>
    <w:rsid w:val="007F5315"/>
    <w:rsid w:val="007F7509"/>
    <w:rsid w:val="007F771F"/>
    <w:rsid w:val="008074B0"/>
    <w:rsid w:val="00810B0A"/>
    <w:rsid w:val="0081448B"/>
    <w:rsid w:val="00815340"/>
    <w:rsid w:val="00816A80"/>
    <w:rsid w:val="0082421A"/>
    <w:rsid w:val="0082573B"/>
    <w:rsid w:val="008320D3"/>
    <w:rsid w:val="00833687"/>
    <w:rsid w:val="00834EC3"/>
    <w:rsid w:val="00841257"/>
    <w:rsid w:val="00841C83"/>
    <w:rsid w:val="00844783"/>
    <w:rsid w:val="008465D0"/>
    <w:rsid w:val="008528B4"/>
    <w:rsid w:val="00853C4A"/>
    <w:rsid w:val="00857552"/>
    <w:rsid w:val="00863239"/>
    <w:rsid w:val="00865B27"/>
    <w:rsid w:val="00866502"/>
    <w:rsid w:val="00870F3B"/>
    <w:rsid w:val="00872807"/>
    <w:rsid w:val="00874555"/>
    <w:rsid w:val="00877A58"/>
    <w:rsid w:val="00881EBF"/>
    <w:rsid w:val="00883360"/>
    <w:rsid w:val="00883F97"/>
    <w:rsid w:val="00886ECE"/>
    <w:rsid w:val="008916E1"/>
    <w:rsid w:val="00892138"/>
    <w:rsid w:val="00893B86"/>
    <w:rsid w:val="00893E6A"/>
    <w:rsid w:val="00894A77"/>
    <w:rsid w:val="008A042D"/>
    <w:rsid w:val="008A25F7"/>
    <w:rsid w:val="008A3132"/>
    <w:rsid w:val="008A6FF0"/>
    <w:rsid w:val="008A76CF"/>
    <w:rsid w:val="008B05A2"/>
    <w:rsid w:val="008B24BA"/>
    <w:rsid w:val="008B4607"/>
    <w:rsid w:val="008B7604"/>
    <w:rsid w:val="008C0B1D"/>
    <w:rsid w:val="008C1E58"/>
    <w:rsid w:val="008C2AE2"/>
    <w:rsid w:val="008C452F"/>
    <w:rsid w:val="008C74F2"/>
    <w:rsid w:val="008D18E1"/>
    <w:rsid w:val="008D397A"/>
    <w:rsid w:val="008D463B"/>
    <w:rsid w:val="008D7368"/>
    <w:rsid w:val="008E22E1"/>
    <w:rsid w:val="008E5713"/>
    <w:rsid w:val="008E5E85"/>
    <w:rsid w:val="008F3FB4"/>
    <w:rsid w:val="008F60E7"/>
    <w:rsid w:val="008F758A"/>
    <w:rsid w:val="009121DA"/>
    <w:rsid w:val="00913F5F"/>
    <w:rsid w:val="009163AD"/>
    <w:rsid w:val="0092066C"/>
    <w:rsid w:val="00926986"/>
    <w:rsid w:val="009277C1"/>
    <w:rsid w:val="00932DB4"/>
    <w:rsid w:val="00935BD1"/>
    <w:rsid w:val="00937569"/>
    <w:rsid w:val="00937617"/>
    <w:rsid w:val="00940823"/>
    <w:rsid w:val="0094340C"/>
    <w:rsid w:val="0094460C"/>
    <w:rsid w:val="009462F0"/>
    <w:rsid w:val="00946CC8"/>
    <w:rsid w:val="00952FF4"/>
    <w:rsid w:val="00962028"/>
    <w:rsid w:val="00963664"/>
    <w:rsid w:val="00964E67"/>
    <w:rsid w:val="00965A7B"/>
    <w:rsid w:val="00967755"/>
    <w:rsid w:val="00970B9E"/>
    <w:rsid w:val="009711C0"/>
    <w:rsid w:val="009726FD"/>
    <w:rsid w:val="00976552"/>
    <w:rsid w:val="009778AB"/>
    <w:rsid w:val="00977E7A"/>
    <w:rsid w:val="00990F3F"/>
    <w:rsid w:val="0099354E"/>
    <w:rsid w:val="0099442A"/>
    <w:rsid w:val="009954BC"/>
    <w:rsid w:val="009A2323"/>
    <w:rsid w:val="009A23A9"/>
    <w:rsid w:val="009A6EBE"/>
    <w:rsid w:val="009A727A"/>
    <w:rsid w:val="009B0D32"/>
    <w:rsid w:val="009B15CF"/>
    <w:rsid w:val="009B450E"/>
    <w:rsid w:val="009B50EA"/>
    <w:rsid w:val="009B751D"/>
    <w:rsid w:val="009C190E"/>
    <w:rsid w:val="009C2A94"/>
    <w:rsid w:val="009C3941"/>
    <w:rsid w:val="009C563D"/>
    <w:rsid w:val="009C5F77"/>
    <w:rsid w:val="009C6B81"/>
    <w:rsid w:val="009D168F"/>
    <w:rsid w:val="009D2E2D"/>
    <w:rsid w:val="009E2521"/>
    <w:rsid w:val="009E2E04"/>
    <w:rsid w:val="009F0A9C"/>
    <w:rsid w:val="009F0B52"/>
    <w:rsid w:val="009F3545"/>
    <w:rsid w:val="009F3BAD"/>
    <w:rsid w:val="009F3D9A"/>
    <w:rsid w:val="009F40BC"/>
    <w:rsid w:val="009F5E7E"/>
    <w:rsid w:val="009F7285"/>
    <w:rsid w:val="009F73BF"/>
    <w:rsid w:val="00A00AE9"/>
    <w:rsid w:val="00A01616"/>
    <w:rsid w:val="00A0239A"/>
    <w:rsid w:val="00A04239"/>
    <w:rsid w:val="00A054BB"/>
    <w:rsid w:val="00A11DFA"/>
    <w:rsid w:val="00A17C7B"/>
    <w:rsid w:val="00A20BDF"/>
    <w:rsid w:val="00A20DD1"/>
    <w:rsid w:val="00A24DD5"/>
    <w:rsid w:val="00A24FCE"/>
    <w:rsid w:val="00A26433"/>
    <w:rsid w:val="00A26ACB"/>
    <w:rsid w:val="00A27320"/>
    <w:rsid w:val="00A314EE"/>
    <w:rsid w:val="00A32852"/>
    <w:rsid w:val="00A34870"/>
    <w:rsid w:val="00A450D7"/>
    <w:rsid w:val="00A45848"/>
    <w:rsid w:val="00A468E6"/>
    <w:rsid w:val="00A50CD5"/>
    <w:rsid w:val="00A54CCD"/>
    <w:rsid w:val="00A6215A"/>
    <w:rsid w:val="00A6393A"/>
    <w:rsid w:val="00A659EF"/>
    <w:rsid w:val="00A75338"/>
    <w:rsid w:val="00A7634C"/>
    <w:rsid w:val="00A764F1"/>
    <w:rsid w:val="00A8015A"/>
    <w:rsid w:val="00A82CB7"/>
    <w:rsid w:val="00A839BF"/>
    <w:rsid w:val="00A928C4"/>
    <w:rsid w:val="00A96B1A"/>
    <w:rsid w:val="00AA1D33"/>
    <w:rsid w:val="00AB0363"/>
    <w:rsid w:val="00AB3B26"/>
    <w:rsid w:val="00AC2391"/>
    <w:rsid w:val="00AC381A"/>
    <w:rsid w:val="00AD2C84"/>
    <w:rsid w:val="00AD7DCA"/>
    <w:rsid w:val="00AE0517"/>
    <w:rsid w:val="00AE0905"/>
    <w:rsid w:val="00AE33F9"/>
    <w:rsid w:val="00AF0762"/>
    <w:rsid w:val="00AF14AB"/>
    <w:rsid w:val="00AF2C40"/>
    <w:rsid w:val="00AF3518"/>
    <w:rsid w:val="00AF3728"/>
    <w:rsid w:val="00B02877"/>
    <w:rsid w:val="00B02DCF"/>
    <w:rsid w:val="00B076B8"/>
    <w:rsid w:val="00B131F2"/>
    <w:rsid w:val="00B137D9"/>
    <w:rsid w:val="00B13A3D"/>
    <w:rsid w:val="00B14126"/>
    <w:rsid w:val="00B17551"/>
    <w:rsid w:val="00B205E3"/>
    <w:rsid w:val="00B2255A"/>
    <w:rsid w:val="00B25239"/>
    <w:rsid w:val="00B34ACC"/>
    <w:rsid w:val="00B3639D"/>
    <w:rsid w:val="00B37677"/>
    <w:rsid w:val="00B46399"/>
    <w:rsid w:val="00B468C9"/>
    <w:rsid w:val="00B520F1"/>
    <w:rsid w:val="00B53514"/>
    <w:rsid w:val="00B552FF"/>
    <w:rsid w:val="00B56797"/>
    <w:rsid w:val="00B609A7"/>
    <w:rsid w:val="00B60A25"/>
    <w:rsid w:val="00B60D6E"/>
    <w:rsid w:val="00B613A5"/>
    <w:rsid w:val="00B644A2"/>
    <w:rsid w:val="00B73223"/>
    <w:rsid w:val="00B743EC"/>
    <w:rsid w:val="00B75205"/>
    <w:rsid w:val="00B758F2"/>
    <w:rsid w:val="00B77F34"/>
    <w:rsid w:val="00B82A98"/>
    <w:rsid w:val="00B86DA7"/>
    <w:rsid w:val="00B954FE"/>
    <w:rsid w:val="00BB02B9"/>
    <w:rsid w:val="00BB0D97"/>
    <w:rsid w:val="00BB1315"/>
    <w:rsid w:val="00BB1FE8"/>
    <w:rsid w:val="00BB2782"/>
    <w:rsid w:val="00BB6CFF"/>
    <w:rsid w:val="00BC2724"/>
    <w:rsid w:val="00BC38D1"/>
    <w:rsid w:val="00BC3A18"/>
    <w:rsid w:val="00BC75FE"/>
    <w:rsid w:val="00BD1AE3"/>
    <w:rsid w:val="00BD2E05"/>
    <w:rsid w:val="00BD3264"/>
    <w:rsid w:val="00BE5AB8"/>
    <w:rsid w:val="00BE60C1"/>
    <w:rsid w:val="00BE7C85"/>
    <w:rsid w:val="00BF13D1"/>
    <w:rsid w:val="00BF5E60"/>
    <w:rsid w:val="00C00616"/>
    <w:rsid w:val="00C024D2"/>
    <w:rsid w:val="00C11849"/>
    <w:rsid w:val="00C22778"/>
    <w:rsid w:val="00C2421F"/>
    <w:rsid w:val="00C33C03"/>
    <w:rsid w:val="00C41665"/>
    <w:rsid w:val="00C41A99"/>
    <w:rsid w:val="00C42996"/>
    <w:rsid w:val="00C449F5"/>
    <w:rsid w:val="00C460E5"/>
    <w:rsid w:val="00C50EEF"/>
    <w:rsid w:val="00C523D0"/>
    <w:rsid w:val="00C53526"/>
    <w:rsid w:val="00C54155"/>
    <w:rsid w:val="00C572F1"/>
    <w:rsid w:val="00C57904"/>
    <w:rsid w:val="00C604A2"/>
    <w:rsid w:val="00C6128B"/>
    <w:rsid w:val="00C6375B"/>
    <w:rsid w:val="00C66CD5"/>
    <w:rsid w:val="00C672EF"/>
    <w:rsid w:val="00C701AA"/>
    <w:rsid w:val="00C702A9"/>
    <w:rsid w:val="00C71C4D"/>
    <w:rsid w:val="00C75CC2"/>
    <w:rsid w:val="00C82456"/>
    <w:rsid w:val="00C829E8"/>
    <w:rsid w:val="00C84292"/>
    <w:rsid w:val="00C90A49"/>
    <w:rsid w:val="00C932CF"/>
    <w:rsid w:val="00C9487C"/>
    <w:rsid w:val="00CA1E88"/>
    <w:rsid w:val="00CA2ED9"/>
    <w:rsid w:val="00CA4BF9"/>
    <w:rsid w:val="00CA748B"/>
    <w:rsid w:val="00CB57A0"/>
    <w:rsid w:val="00CC0C40"/>
    <w:rsid w:val="00CC26F6"/>
    <w:rsid w:val="00CC3C0C"/>
    <w:rsid w:val="00CC47A8"/>
    <w:rsid w:val="00CC5C64"/>
    <w:rsid w:val="00CD2CAA"/>
    <w:rsid w:val="00CD73EC"/>
    <w:rsid w:val="00CE076A"/>
    <w:rsid w:val="00CE231D"/>
    <w:rsid w:val="00CE331E"/>
    <w:rsid w:val="00CE39FC"/>
    <w:rsid w:val="00CE4BC5"/>
    <w:rsid w:val="00CF04C5"/>
    <w:rsid w:val="00CF0B91"/>
    <w:rsid w:val="00CF16C5"/>
    <w:rsid w:val="00CF2F8C"/>
    <w:rsid w:val="00CF3D73"/>
    <w:rsid w:val="00CF43BB"/>
    <w:rsid w:val="00CF502C"/>
    <w:rsid w:val="00D010AA"/>
    <w:rsid w:val="00D02342"/>
    <w:rsid w:val="00D030A5"/>
    <w:rsid w:val="00D07934"/>
    <w:rsid w:val="00D13D7E"/>
    <w:rsid w:val="00D14D2B"/>
    <w:rsid w:val="00D1546C"/>
    <w:rsid w:val="00D155E3"/>
    <w:rsid w:val="00D17A17"/>
    <w:rsid w:val="00D20B90"/>
    <w:rsid w:val="00D25BF2"/>
    <w:rsid w:val="00D315D1"/>
    <w:rsid w:val="00D31731"/>
    <w:rsid w:val="00D322E2"/>
    <w:rsid w:val="00D34E84"/>
    <w:rsid w:val="00D34FC2"/>
    <w:rsid w:val="00D36B81"/>
    <w:rsid w:val="00D445D6"/>
    <w:rsid w:val="00D44B1D"/>
    <w:rsid w:val="00D45E35"/>
    <w:rsid w:val="00D50557"/>
    <w:rsid w:val="00D50618"/>
    <w:rsid w:val="00D55650"/>
    <w:rsid w:val="00D61641"/>
    <w:rsid w:val="00D62F99"/>
    <w:rsid w:val="00D6322D"/>
    <w:rsid w:val="00D658FD"/>
    <w:rsid w:val="00D71202"/>
    <w:rsid w:val="00D72926"/>
    <w:rsid w:val="00D756C4"/>
    <w:rsid w:val="00D77219"/>
    <w:rsid w:val="00D803CA"/>
    <w:rsid w:val="00D82498"/>
    <w:rsid w:val="00D850B9"/>
    <w:rsid w:val="00D8716D"/>
    <w:rsid w:val="00D871C5"/>
    <w:rsid w:val="00D90BC3"/>
    <w:rsid w:val="00D90D89"/>
    <w:rsid w:val="00D9640B"/>
    <w:rsid w:val="00D96C6B"/>
    <w:rsid w:val="00DB540E"/>
    <w:rsid w:val="00DB5804"/>
    <w:rsid w:val="00DB69D6"/>
    <w:rsid w:val="00DB7906"/>
    <w:rsid w:val="00DC11BA"/>
    <w:rsid w:val="00DD2AC9"/>
    <w:rsid w:val="00DD3054"/>
    <w:rsid w:val="00DD70BB"/>
    <w:rsid w:val="00DE4F26"/>
    <w:rsid w:val="00DF335D"/>
    <w:rsid w:val="00DF3862"/>
    <w:rsid w:val="00DF49E7"/>
    <w:rsid w:val="00DF5CA7"/>
    <w:rsid w:val="00E01018"/>
    <w:rsid w:val="00E060A2"/>
    <w:rsid w:val="00E06284"/>
    <w:rsid w:val="00E06C9B"/>
    <w:rsid w:val="00E111BF"/>
    <w:rsid w:val="00E12285"/>
    <w:rsid w:val="00E12C2A"/>
    <w:rsid w:val="00E135FE"/>
    <w:rsid w:val="00E14115"/>
    <w:rsid w:val="00E14CC0"/>
    <w:rsid w:val="00E214B2"/>
    <w:rsid w:val="00E234C8"/>
    <w:rsid w:val="00E242E9"/>
    <w:rsid w:val="00E276FD"/>
    <w:rsid w:val="00E32FE5"/>
    <w:rsid w:val="00E337F4"/>
    <w:rsid w:val="00E36A80"/>
    <w:rsid w:val="00E50334"/>
    <w:rsid w:val="00E54196"/>
    <w:rsid w:val="00E606F3"/>
    <w:rsid w:val="00E63D84"/>
    <w:rsid w:val="00E678A9"/>
    <w:rsid w:val="00E71034"/>
    <w:rsid w:val="00E73140"/>
    <w:rsid w:val="00E75705"/>
    <w:rsid w:val="00E77806"/>
    <w:rsid w:val="00E83466"/>
    <w:rsid w:val="00E84FA2"/>
    <w:rsid w:val="00E85783"/>
    <w:rsid w:val="00E86E46"/>
    <w:rsid w:val="00E87574"/>
    <w:rsid w:val="00E919E3"/>
    <w:rsid w:val="00E93284"/>
    <w:rsid w:val="00E948B2"/>
    <w:rsid w:val="00E97E50"/>
    <w:rsid w:val="00EA1DB1"/>
    <w:rsid w:val="00EA2EDD"/>
    <w:rsid w:val="00EA55FE"/>
    <w:rsid w:val="00EA7950"/>
    <w:rsid w:val="00EA7E5F"/>
    <w:rsid w:val="00EB1D71"/>
    <w:rsid w:val="00EB4B9E"/>
    <w:rsid w:val="00EB7118"/>
    <w:rsid w:val="00EB7BF5"/>
    <w:rsid w:val="00EC044C"/>
    <w:rsid w:val="00EC0AE8"/>
    <w:rsid w:val="00EC16EC"/>
    <w:rsid w:val="00EC7D43"/>
    <w:rsid w:val="00ED2EB6"/>
    <w:rsid w:val="00ED49D3"/>
    <w:rsid w:val="00ED554C"/>
    <w:rsid w:val="00EE0552"/>
    <w:rsid w:val="00EE12EA"/>
    <w:rsid w:val="00EE61FB"/>
    <w:rsid w:val="00EF2804"/>
    <w:rsid w:val="00EF2DA1"/>
    <w:rsid w:val="00F00D94"/>
    <w:rsid w:val="00F0587E"/>
    <w:rsid w:val="00F0759D"/>
    <w:rsid w:val="00F1643C"/>
    <w:rsid w:val="00F16ED3"/>
    <w:rsid w:val="00F2261C"/>
    <w:rsid w:val="00F23177"/>
    <w:rsid w:val="00F260B2"/>
    <w:rsid w:val="00F30BA1"/>
    <w:rsid w:val="00F31C55"/>
    <w:rsid w:val="00F33068"/>
    <w:rsid w:val="00F337E6"/>
    <w:rsid w:val="00F40D80"/>
    <w:rsid w:val="00F4221C"/>
    <w:rsid w:val="00F42552"/>
    <w:rsid w:val="00F457E8"/>
    <w:rsid w:val="00F45C53"/>
    <w:rsid w:val="00F47A79"/>
    <w:rsid w:val="00F51F75"/>
    <w:rsid w:val="00F54147"/>
    <w:rsid w:val="00F552F2"/>
    <w:rsid w:val="00F56409"/>
    <w:rsid w:val="00F56E23"/>
    <w:rsid w:val="00F60C5E"/>
    <w:rsid w:val="00F6355E"/>
    <w:rsid w:val="00F63C9D"/>
    <w:rsid w:val="00F64345"/>
    <w:rsid w:val="00F65162"/>
    <w:rsid w:val="00F66091"/>
    <w:rsid w:val="00F720CC"/>
    <w:rsid w:val="00F75052"/>
    <w:rsid w:val="00F75545"/>
    <w:rsid w:val="00F75733"/>
    <w:rsid w:val="00F804ED"/>
    <w:rsid w:val="00F92792"/>
    <w:rsid w:val="00F947BF"/>
    <w:rsid w:val="00F94EC8"/>
    <w:rsid w:val="00F9566A"/>
    <w:rsid w:val="00FA2544"/>
    <w:rsid w:val="00FA3B29"/>
    <w:rsid w:val="00FA52FA"/>
    <w:rsid w:val="00FA5658"/>
    <w:rsid w:val="00FA7305"/>
    <w:rsid w:val="00FB285C"/>
    <w:rsid w:val="00FB6A75"/>
    <w:rsid w:val="00FC115C"/>
    <w:rsid w:val="00FC25F1"/>
    <w:rsid w:val="00FC318F"/>
    <w:rsid w:val="00FD5429"/>
    <w:rsid w:val="00FD6C36"/>
    <w:rsid w:val="00FE089E"/>
    <w:rsid w:val="00FE3191"/>
    <w:rsid w:val="00FE76C0"/>
    <w:rsid w:val="00FF0A22"/>
    <w:rsid w:val="00FF10EB"/>
    <w:rsid w:val="00FF42AD"/>
    <w:rsid w:val="00FF4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1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E7"/>
    <w:pPr>
      <w:spacing w:before="60" w:after="0" w:line="240" w:lineRule="auto"/>
      <w:jc w:val="both"/>
    </w:pPr>
    <w:rPr>
      <w:rFonts w:ascii="Arial" w:eastAsia="Times New Roman" w:hAnsi="Arial" w:cs="Times New Roman"/>
    </w:rPr>
  </w:style>
  <w:style w:type="paragraph" w:styleId="Titre1">
    <w:name w:val="heading 1"/>
    <w:basedOn w:val="Normal"/>
    <w:next w:val="Normal"/>
    <w:link w:val="Titre1Car"/>
    <w:uiPriority w:val="9"/>
    <w:qFormat/>
    <w:rsid w:val="00484FE7"/>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484FE7"/>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484FE7"/>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484FE7"/>
    <w:pPr>
      <w:keepNext/>
      <w:keepLines/>
      <w:numPr>
        <w:numId w:val="197"/>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484FE7"/>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484FE7"/>
    <w:pPr>
      <w:keepNext/>
      <w:keepLines/>
      <w:spacing w:before="200"/>
      <w:outlineLvl w:val="5"/>
    </w:pPr>
    <w:rPr>
      <w:i/>
      <w:iCs/>
    </w:rPr>
  </w:style>
  <w:style w:type="paragraph" w:styleId="Titre7">
    <w:name w:val="heading 7"/>
    <w:basedOn w:val="Normal"/>
    <w:next w:val="Normal"/>
    <w:link w:val="Titre7Car"/>
    <w:uiPriority w:val="9"/>
    <w:unhideWhenUsed/>
    <w:rsid w:val="00484FE7"/>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484FE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FE7"/>
    <w:rPr>
      <w:rFonts w:ascii="Arial" w:eastAsiaTheme="majorEastAsia" w:hAnsi="Arial" w:cs="Times New Roman"/>
      <w:b/>
      <w:bCs/>
      <w:color w:val="17818E"/>
      <w:sz w:val="32"/>
      <w:szCs w:val="28"/>
    </w:rPr>
  </w:style>
  <w:style w:type="character" w:customStyle="1" w:styleId="Titre2Car">
    <w:name w:val="Titre 2 Car"/>
    <w:basedOn w:val="Policepardfaut"/>
    <w:link w:val="Titre2"/>
    <w:uiPriority w:val="9"/>
    <w:rsid w:val="00484FE7"/>
    <w:rPr>
      <w:rFonts w:ascii="Arial" w:eastAsiaTheme="majorEastAsia" w:hAnsi="Arial" w:cs="Times New Roman"/>
      <w:b/>
      <w:bCs/>
      <w:color w:val="17818E"/>
      <w:sz w:val="30"/>
      <w:szCs w:val="26"/>
    </w:rPr>
  </w:style>
  <w:style w:type="character" w:customStyle="1" w:styleId="Titre3Car">
    <w:name w:val="Titre 3 Car"/>
    <w:basedOn w:val="Policepardfaut"/>
    <w:link w:val="Titre3"/>
    <w:uiPriority w:val="9"/>
    <w:rsid w:val="00484FE7"/>
    <w:rPr>
      <w:rFonts w:ascii="Arial" w:eastAsiaTheme="majorEastAsia" w:hAnsi="Arial" w:cs="Times New Roman"/>
      <w:bCs/>
      <w:color w:val="17818E"/>
      <w:sz w:val="28"/>
    </w:rPr>
  </w:style>
  <w:style w:type="character" w:styleId="Lienhypertexte">
    <w:name w:val="Hyperlink"/>
    <w:basedOn w:val="Policepardfaut"/>
    <w:uiPriority w:val="99"/>
    <w:unhideWhenUsed/>
    <w:rsid w:val="00484FE7"/>
    <w:rPr>
      <w:rFonts w:cs="Times New Roman"/>
      <w:color w:val="0000FF"/>
      <w:u w:val="single"/>
    </w:rPr>
  </w:style>
  <w:style w:type="paragraph" w:styleId="TM1">
    <w:name w:val="toc 1"/>
    <w:basedOn w:val="Titre2"/>
    <w:next w:val="Normal"/>
    <w:autoRedefine/>
    <w:uiPriority w:val="39"/>
    <w:unhideWhenUsed/>
    <w:rsid w:val="00CE39FC"/>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CE39FC"/>
    <w:pPr>
      <w:tabs>
        <w:tab w:val="left" w:pos="660"/>
        <w:tab w:val="right" w:pos="9344"/>
      </w:tabs>
      <w:spacing w:line="360" w:lineRule="auto"/>
      <w:ind w:left="284" w:hanging="284"/>
      <w:jc w:val="left"/>
    </w:pPr>
    <w:rPr>
      <w:noProof/>
      <w:color w:val="31849B" w:themeColor="accent5" w:themeShade="BF"/>
      <w:sz w:val="28"/>
      <w:szCs w:val="28"/>
    </w:rPr>
  </w:style>
  <w:style w:type="paragraph" w:styleId="Notedebasdepage">
    <w:name w:val="footnote text"/>
    <w:basedOn w:val="Normal"/>
    <w:link w:val="NotedebasdepageCar"/>
    <w:uiPriority w:val="99"/>
    <w:semiHidden/>
    <w:rsid w:val="00484FE7"/>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484FE7"/>
    <w:rPr>
      <w:rFonts w:ascii="Book Antiqua" w:eastAsia="Times New Roman" w:hAnsi="Book Antiqua" w:cs="Book Antiqua"/>
      <w:i/>
      <w:iCs/>
      <w:sz w:val="18"/>
      <w:szCs w:val="18"/>
    </w:rPr>
  </w:style>
  <w:style w:type="character" w:customStyle="1" w:styleId="En-tteCar">
    <w:name w:val="En-tête Car"/>
    <w:basedOn w:val="Policepardfaut"/>
    <w:link w:val="En-tte"/>
    <w:rsid w:val="00484FE7"/>
    <w:rPr>
      <w:rFonts w:ascii="Arial" w:eastAsia="Times New Roman" w:hAnsi="Arial" w:cs="Times New Roman"/>
    </w:rPr>
  </w:style>
  <w:style w:type="paragraph" w:styleId="En-tte">
    <w:name w:val="header"/>
    <w:basedOn w:val="Normal"/>
    <w:link w:val="En-tteCar"/>
    <w:unhideWhenUsed/>
    <w:rsid w:val="00484FE7"/>
    <w:pPr>
      <w:pBdr>
        <w:bottom w:val="single" w:sz="4" w:space="1" w:color="auto"/>
      </w:pBdr>
      <w:tabs>
        <w:tab w:val="right" w:pos="9072"/>
      </w:tabs>
      <w:spacing w:before="200" w:after="480"/>
    </w:pPr>
  </w:style>
  <w:style w:type="character" w:customStyle="1" w:styleId="PieddepageCar">
    <w:name w:val="Pied de page Car"/>
    <w:basedOn w:val="Policepardfaut"/>
    <w:link w:val="Pieddepage"/>
    <w:rsid w:val="00484FE7"/>
    <w:rPr>
      <w:rFonts w:ascii="Arial" w:eastAsia="Times New Roman" w:hAnsi="Arial" w:cs="Times New Roman"/>
    </w:rPr>
  </w:style>
  <w:style w:type="paragraph" w:styleId="Pieddepage">
    <w:name w:val="footer"/>
    <w:basedOn w:val="Normal"/>
    <w:link w:val="PieddepageCar"/>
    <w:unhideWhenUsed/>
    <w:rsid w:val="00484FE7"/>
    <w:pPr>
      <w:tabs>
        <w:tab w:val="center" w:pos="4536"/>
        <w:tab w:val="right" w:pos="9072"/>
      </w:tabs>
    </w:pPr>
  </w:style>
  <w:style w:type="character" w:customStyle="1" w:styleId="TextedebullesCar">
    <w:name w:val="Texte de bulles Car"/>
    <w:basedOn w:val="Policepardfaut"/>
    <w:link w:val="Textedebulles"/>
    <w:uiPriority w:val="99"/>
    <w:rsid w:val="00484FE7"/>
    <w:rPr>
      <w:rFonts w:ascii="Tahoma" w:eastAsia="Times New Roman" w:hAnsi="Tahoma" w:cs="Tahoma"/>
      <w:sz w:val="16"/>
      <w:szCs w:val="16"/>
    </w:rPr>
  </w:style>
  <w:style w:type="paragraph" w:styleId="Textedebulles">
    <w:name w:val="Balloon Text"/>
    <w:basedOn w:val="Normal"/>
    <w:link w:val="TextedebullesCar"/>
    <w:uiPriority w:val="99"/>
    <w:unhideWhenUsed/>
    <w:rsid w:val="00484FE7"/>
    <w:rPr>
      <w:rFonts w:ascii="Tahoma" w:hAnsi="Tahoma" w:cs="Tahoma"/>
      <w:sz w:val="16"/>
      <w:szCs w:val="16"/>
    </w:rPr>
  </w:style>
  <w:style w:type="paragraph" w:styleId="Sansinterligne">
    <w:name w:val="No Spacing"/>
    <w:uiPriority w:val="1"/>
    <w:unhideWhenUsed/>
    <w:rsid w:val="00484FE7"/>
    <w:pPr>
      <w:spacing w:after="0" w:line="240" w:lineRule="auto"/>
    </w:pPr>
    <w:rPr>
      <w:rFonts w:ascii="Calibri" w:eastAsia="Times New Roman" w:hAnsi="Calibri" w:cs="Times New Roman"/>
    </w:rPr>
  </w:style>
  <w:style w:type="paragraph" w:styleId="Paragraphedeliste">
    <w:name w:val="List Paragraph"/>
    <w:basedOn w:val="Normal"/>
    <w:link w:val="ParagraphedelisteCar"/>
    <w:uiPriority w:val="34"/>
    <w:unhideWhenUsed/>
    <w:rsid w:val="00484FE7"/>
    <w:pPr>
      <w:contextualSpacing/>
    </w:pPr>
  </w:style>
  <w:style w:type="character" w:styleId="Accentuation">
    <w:name w:val="Emphasis"/>
    <w:basedOn w:val="Policepardfaut"/>
    <w:uiPriority w:val="20"/>
    <w:qFormat/>
    <w:rsid w:val="00514711"/>
    <w:rPr>
      <w:i/>
      <w:iCs/>
    </w:rPr>
  </w:style>
  <w:style w:type="table" w:styleId="Grilledutableau">
    <w:name w:val="Table Grid"/>
    <w:basedOn w:val="TableauNormal"/>
    <w:uiPriority w:val="59"/>
    <w:rsid w:val="00484FE7"/>
    <w:pPr>
      <w:spacing w:after="0" w:line="240" w:lineRule="auto"/>
    </w:pPr>
    <w:rPr>
      <w:rFonts w:ascii="Arial" w:eastAsia="Times New Roman"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
    <w:uiPriority w:val="99"/>
    <w:rsid w:val="00484FE7"/>
    <w:rPr>
      <w:rFonts w:ascii="Calibri" w:eastAsia="Times New Roman" w:hAnsi="Calibri" w:cs="Calibri"/>
      <w:szCs w:val="20"/>
      <w:lang w:eastAsia="fr-FR"/>
    </w:rPr>
  </w:style>
  <w:style w:type="paragraph" w:styleId="Commentaire">
    <w:name w:val="annotation text"/>
    <w:basedOn w:val="Normal"/>
    <w:link w:val="CommentaireCar"/>
    <w:uiPriority w:val="99"/>
    <w:rsid w:val="00484FE7"/>
    <w:pPr>
      <w:spacing w:after="200" w:line="276" w:lineRule="auto"/>
    </w:pPr>
    <w:rPr>
      <w:rFonts w:ascii="Calibri" w:hAnsi="Calibri" w:cs="Calibri"/>
      <w:szCs w:val="20"/>
      <w:lang w:eastAsia="fr-FR"/>
    </w:rPr>
  </w:style>
  <w:style w:type="character" w:customStyle="1" w:styleId="ObjetducommentaireCar">
    <w:name w:val="Objet du commentaire Car"/>
    <w:basedOn w:val="CommentaireCar"/>
    <w:link w:val="Objetducommentaire"/>
    <w:uiPriority w:val="99"/>
    <w:semiHidden/>
    <w:rsid w:val="00484FE7"/>
    <w:rPr>
      <w:rFonts w:ascii="Arial" w:eastAsia="Times New Roman" w:hAnsi="Arial" w:cs="Times New Roman"/>
      <w:b/>
      <w:bCs/>
      <w:szCs w:val="20"/>
      <w:lang w:eastAsia="fr-FR"/>
    </w:rPr>
  </w:style>
  <w:style w:type="paragraph" w:styleId="Objetducommentaire">
    <w:name w:val="annotation subject"/>
    <w:basedOn w:val="Commentaire"/>
    <w:next w:val="Commentaire"/>
    <w:link w:val="ObjetducommentaireCar"/>
    <w:uiPriority w:val="99"/>
    <w:semiHidden/>
    <w:unhideWhenUsed/>
    <w:rsid w:val="00484FE7"/>
    <w:pPr>
      <w:spacing w:after="0" w:line="240" w:lineRule="auto"/>
    </w:pPr>
    <w:rPr>
      <w:rFonts w:ascii="Arial" w:hAnsi="Arial" w:cs="Times New Roman"/>
      <w:b/>
      <w:bCs/>
    </w:rPr>
  </w:style>
  <w:style w:type="character" w:styleId="Lienhypertextesuivivisit">
    <w:name w:val="FollowedHyperlink"/>
    <w:basedOn w:val="Policepardfaut"/>
    <w:uiPriority w:val="99"/>
    <w:semiHidden/>
    <w:unhideWhenUsed/>
    <w:rsid w:val="00484FE7"/>
    <w:rPr>
      <w:color w:val="800080"/>
      <w:u w:val="single"/>
    </w:rPr>
  </w:style>
  <w:style w:type="paragraph" w:styleId="NormalWeb">
    <w:name w:val="Normal (Web)"/>
    <w:basedOn w:val="Normal"/>
    <w:uiPriority w:val="99"/>
    <w:rsid w:val="00484FE7"/>
    <w:pPr>
      <w:suppressAutoHyphens/>
      <w:autoSpaceDN w:val="0"/>
      <w:spacing w:before="100" w:after="100"/>
      <w:textAlignment w:val="baseline"/>
    </w:pPr>
    <w:rPr>
      <w:rFonts w:ascii="Times New Roman" w:hAnsi="Times New Roman"/>
      <w:sz w:val="24"/>
      <w:szCs w:val="24"/>
      <w:lang w:eastAsia="fr-FR"/>
    </w:rPr>
  </w:style>
  <w:style w:type="character" w:styleId="Marquedecommentaire">
    <w:name w:val="annotation reference"/>
    <w:basedOn w:val="Policepardfaut"/>
    <w:uiPriority w:val="99"/>
    <w:semiHidden/>
    <w:unhideWhenUsed/>
    <w:rsid w:val="00484FE7"/>
    <w:rPr>
      <w:rFonts w:cs="Times New Roman"/>
      <w:sz w:val="16"/>
      <w:szCs w:val="16"/>
    </w:rPr>
  </w:style>
  <w:style w:type="paragraph" w:customStyle="1" w:styleId="Default">
    <w:name w:val="Default"/>
    <w:uiPriority w:val="99"/>
    <w:rsid w:val="00484FE7"/>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detabledesmatires">
    <w:name w:val="TOC Heading"/>
    <w:basedOn w:val="Titre1"/>
    <w:next w:val="Normal"/>
    <w:uiPriority w:val="39"/>
    <w:unhideWhenUsed/>
    <w:qFormat/>
    <w:rsid w:val="00484FE7"/>
    <w:pPr>
      <w:spacing w:before="480" w:line="276" w:lineRule="auto"/>
      <w:jc w:val="left"/>
      <w:outlineLvl w:val="9"/>
    </w:pPr>
    <w:rPr>
      <w:rFonts w:ascii="Cambria" w:eastAsia="Times New Roman" w:hAnsi="Cambria"/>
      <w:i/>
      <w:iCs/>
      <w:color w:val="365F91"/>
    </w:rPr>
  </w:style>
  <w:style w:type="paragraph" w:styleId="TM3">
    <w:name w:val="toc 3"/>
    <w:basedOn w:val="Normal"/>
    <w:next w:val="Normal"/>
    <w:autoRedefine/>
    <w:uiPriority w:val="39"/>
    <w:unhideWhenUsed/>
    <w:rsid w:val="00484FE7"/>
    <w:pPr>
      <w:spacing w:after="100"/>
      <w:ind w:left="440"/>
    </w:pPr>
  </w:style>
  <w:style w:type="paragraph" w:styleId="Corpsdetexte">
    <w:name w:val="Body Text"/>
    <w:basedOn w:val="Normal"/>
    <w:link w:val="CorpsdetexteCar"/>
    <w:uiPriority w:val="99"/>
    <w:rsid w:val="00484FE7"/>
    <w:pPr>
      <w:spacing w:after="120"/>
    </w:pPr>
    <w:rPr>
      <w:rFonts w:ascii="Calibri" w:hAnsi="Calibri"/>
    </w:rPr>
  </w:style>
  <w:style w:type="character" w:customStyle="1" w:styleId="CorpsdetexteCar">
    <w:name w:val="Corps de texte Car"/>
    <w:basedOn w:val="Policepardfaut"/>
    <w:link w:val="Corpsdetexte"/>
    <w:uiPriority w:val="99"/>
    <w:rsid w:val="00484FE7"/>
    <w:rPr>
      <w:rFonts w:ascii="Calibri" w:eastAsia="Times New Roman" w:hAnsi="Calibri" w:cs="Times New Roman"/>
    </w:rPr>
  </w:style>
  <w:style w:type="paragraph" w:customStyle="1" w:styleId="Annexe">
    <w:name w:val="Annexe"/>
    <w:basedOn w:val="Normal"/>
    <w:next w:val="Normal"/>
    <w:qFormat/>
    <w:rsid w:val="00484FE7"/>
    <w:rPr>
      <w:b/>
      <w:color w:val="17818E"/>
    </w:rPr>
  </w:style>
  <w:style w:type="character" w:styleId="Appelnotedebasdep">
    <w:name w:val="footnote reference"/>
    <w:basedOn w:val="Policepardfaut"/>
    <w:uiPriority w:val="99"/>
    <w:semiHidden/>
    <w:rsid w:val="00484FE7"/>
    <w:rPr>
      <w:rFonts w:cs="Times New Roman"/>
      <w:i/>
      <w:iCs/>
      <w:position w:val="6"/>
      <w:sz w:val="18"/>
      <w:szCs w:val="18"/>
      <w:vertAlign w:val="baseline"/>
    </w:rPr>
  </w:style>
  <w:style w:type="character" w:customStyle="1" w:styleId="apple-converted-space">
    <w:name w:val="apple-converted-space"/>
    <w:semiHidden/>
    <w:rsid w:val="00484FE7"/>
  </w:style>
  <w:style w:type="paragraph" w:styleId="Citationintense">
    <w:name w:val="Intense Quote"/>
    <w:aliases w:val="Entête"/>
    <w:basedOn w:val="Normal"/>
    <w:next w:val="Normal"/>
    <w:link w:val="CitationintenseCar"/>
    <w:uiPriority w:val="30"/>
    <w:unhideWhenUsed/>
    <w:rsid w:val="00484FE7"/>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484FE7"/>
    <w:rPr>
      <w:rFonts w:ascii="Arial" w:eastAsia="Times New Roman" w:hAnsi="Arial" w:cs="Times New Roman"/>
      <w:bCs/>
      <w:iCs/>
    </w:rPr>
  </w:style>
  <w:style w:type="paragraph" w:customStyle="1" w:styleId="Contenudetableau">
    <w:name w:val="Contenu de tableau"/>
    <w:basedOn w:val="Normal"/>
    <w:qFormat/>
    <w:rsid w:val="00CE39FC"/>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484FE7"/>
    <w:pPr>
      <w:ind w:right="-1"/>
    </w:pPr>
    <w:rPr>
      <w:rFonts w:cs="Arial"/>
      <w:szCs w:val="20"/>
      <w:lang w:eastAsia="fr-FR"/>
    </w:rPr>
  </w:style>
  <w:style w:type="character" w:customStyle="1" w:styleId="Corpsdetexte2Car">
    <w:name w:val="Corps de texte 2 Car"/>
    <w:basedOn w:val="Policepardfaut"/>
    <w:link w:val="Corpsdetexte2"/>
    <w:uiPriority w:val="99"/>
    <w:semiHidden/>
    <w:rsid w:val="00484FE7"/>
    <w:rPr>
      <w:rFonts w:ascii="Arial" w:eastAsia="Times New Roman" w:hAnsi="Arial" w:cs="Arial"/>
      <w:szCs w:val="20"/>
      <w:lang w:eastAsia="fr-FR"/>
    </w:rPr>
  </w:style>
  <w:style w:type="paragraph" w:styleId="Corpsdetexte3">
    <w:name w:val="Body Text 3"/>
    <w:basedOn w:val="Normal"/>
    <w:link w:val="Corpsdetexte3Car"/>
    <w:uiPriority w:val="99"/>
    <w:semiHidden/>
    <w:unhideWhenUsed/>
    <w:rsid w:val="00484FE7"/>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484FE7"/>
    <w:rPr>
      <w:rFonts w:ascii="Arial" w:eastAsia="Times New Roman" w:hAnsi="Arial" w:cs="Times New Roman"/>
      <w:color w:val="FF0000"/>
      <w:szCs w:val="20"/>
      <w:lang w:eastAsia="fr-FR"/>
    </w:rPr>
  </w:style>
  <w:style w:type="character" w:styleId="lev">
    <w:name w:val="Strong"/>
    <w:basedOn w:val="Policepardfaut"/>
    <w:uiPriority w:val="22"/>
    <w:unhideWhenUsed/>
    <w:rsid w:val="00484FE7"/>
    <w:rPr>
      <w:rFonts w:cs="Times New Roman"/>
      <w:b/>
      <w:bCs/>
    </w:rPr>
  </w:style>
  <w:style w:type="table" w:customStyle="1" w:styleId="Entte2">
    <w:name w:val="En tête 2"/>
    <w:basedOn w:val="TableauNormal"/>
    <w:uiPriority w:val="99"/>
    <w:rsid w:val="00484FE7"/>
    <w:pPr>
      <w:spacing w:after="0" w:line="240" w:lineRule="auto"/>
    </w:pPr>
    <w:rPr>
      <w:rFonts w:ascii="Arial" w:eastAsia="Times New Roman"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D14D2B"/>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484FE7"/>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484FE7"/>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484FE7"/>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84FE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484FE7"/>
    <w:pPr>
      <w:ind w:left="720"/>
      <w:contextualSpacing/>
    </w:pPr>
    <w:rPr>
      <w:rFonts w:cs="Times"/>
      <w:szCs w:val="18"/>
      <w:lang w:eastAsia="fr-FR"/>
    </w:rPr>
  </w:style>
  <w:style w:type="paragraph" w:customStyle="1" w:styleId="Grillemoyenne2-Accent11">
    <w:name w:val="Grille moyenne 2 - Accent 11"/>
    <w:uiPriority w:val="1"/>
    <w:semiHidden/>
    <w:qFormat/>
    <w:rsid w:val="00484FE7"/>
    <w:pPr>
      <w:spacing w:after="0" w:line="240" w:lineRule="auto"/>
    </w:pPr>
    <w:rPr>
      <w:rFonts w:ascii="Calibri" w:eastAsia="Times New Roman" w:hAnsi="Calibri" w:cs="Times New Roman"/>
    </w:rPr>
  </w:style>
  <w:style w:type="paragraph" w:styleId="Liste">
    <w:name w:val="List"/>
    <w:basedOn w:val="Normal"/>
    <w:uiPriority w:val="99"/>
    <w:semiHidden/>
    <w:unhideWhenUsed/>
    <w:rsid w:val="00484FE7"/>
    <w:pPr>
      <w:ind w:left="283" w:hanging="283"/>
      <w:contextualSpacing/>
    </w:pPr>
  </w:style>
  <w:style w:type="paragraph" w:customStyle="1" w:styleId="listetableau">
    <w:name w:val="liste tableau"/>
    <w:basedOn w:val="Normal"/>
    <w:qFormat/>
    <w:rsid w:val="00484FE7"/>
    <w:pPr>
      <w:widowControl w:val="0"/>
      <w:numPr>
        <w:numId w:val="196"/>
      </w:numPr>
      <w:autoSpaceDE w:val="0"/>
      <w:jc w:val="left"/>
    </w:pPr>
    <w:rPr>
      <w:rFonts w:cs="Arial"/>
      <w:color w:val="000000"/>
      <w:lang w:eastAsia="fr-FR"/>
    </w:rPr>
  </w:style>
  <w:style w:type="paragraph" w:customStyle="1" w:styleId="liste0">
    <w:name w:val="liste"/>
    <w:basedOn w:val="listetableau"/>
    <w:next w:val="Normal"/>
    <w:qFormat/>
    <w:rsid w:val="00A27320"/>
    <w:pPr>
      <w:spacing w:before="0" w:after="60"/>
      <w:ind w:left="714" w:hanging="357"/>
      <w:contextualSpacing/>
      <w:jc w:val="both"/>
    </w:pPr>
  </w:style>
  <w:style w:type="paragraph" w:styleId="Listepuces">
    <w:name w:val="List Bullet"/>
    <w:basedOn w:val="Normal"/>
    <w:uiPriority w:val="99"/>
    <w:semiHidden/>
    <w:unhideWhenUsed/>
    <w:rsid w:val="00484FE7"/>
    <w:pPr>
      <w:contextualSpacing/>
    </w:pPr>
  </w:style>
  <w:style w:type="paragraph" w:customStyle="1" w:styleId="Listecouleur-Accent11">
    <w:name w:val="Liste couleur - Accent 11"/>
    <w:basedOn w:val="Normal"/>
    <w:uiPriority w:val="34"/>
    <w:unhideWhenUsed/>
    <w:rsid w:val="00484FE7"/>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484FE7"/>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484FE7"/>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484FE7"/>
    <w:rPr>
      <w:rFonts w:ascii="Arial" w:eastAsia="Times New Roman" w:hAnsi="Arial" w:cs="Times New Roman"/>
    </w:rPr>
  </w:style>
  <w:style w:type="paragraph" w:customStyle="1" w:styleId="Listetableau0">
    <w:name w:val="Liste tableau"/>
    <w:basedOn w:val="Paragraphedeliste"/>
    <w:qFormat/>
    <w:rsid w:val="00484FE7"/>
    <w:pPr>
      <w:jc w:val="left"/>
    </w:pPr>
  </w:style>
  <w:style w:type="numbering" w:customStyle="1" w:styleId="Listetirets">
    <w:name w:val="Liste tirets"/>
    <w:rsid w:val="00484FE7"/>
    <w:pPr>
      <w:numPr>
        <w:numId w:val="193"/>
      </w:numPr>
    </w:pPr>
  </w:style>
  <w:style w:type="paragraph" w:customStyle="1" w:styleId="Notes">
    <w:name w:val="Notes"/>
    <w:basedOn w:val="Normal"/>
    <w:link w:val="NotesCar"/>
    <w:uiPriority w:val="1"/>
    <w:qFormat/>
    <w:rsid w:val="00484FE7"/>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484FE7"/>
    <w:rPr>
      <w:rFonts w:ascii="Arial" w:eastAsia="Times New Roman" w:hAnsi="Arial" w:cs="Arial"/>
      <w:color w:val="808080" w:themeColor="background1" w:themeShade="80"/>
      <w:szCs w:val="20"/>
    </w:rPr>
  </w:style>
  <w:style w:type="paragraph" w:customStyle="1" w:styleId="Paragraphedeliste2">
    <w:name w:val="Paragraphe de liste 2"/>
    <w:basedOn w:val="Paragraphedeliste"/>
    <w:next w:val="Paragraphedeliste"/>
    <w:uiPriority w:val="4"/>
    <w:qFormat/>
    <w:rsid w:val="00484FE7"/>
    <w:pPr>
      <w:numPr>
        <w:numId w:val="194"/>
      </w:numPr>
    </w:pPr>
  </w:style>
  <w:style w:type="paragraph" w:customStyle="1" w:styleId="pucesdetableau">
    <w:name w:val="puces de tableau"/>
    <w:basedOn w:val="Paragraphedeliste"/>
    <w:qFormat/>
    <w:rsid w:val="00123702"/>
    <w:pPr>
      <w:numPr>
        <w:numId w:val="49"/>
      </w:numPr>
      <w:spacing w:before="0" w:after="40"/>
      <w:ind w:left="227" w:hanging="170"/>
      <w:jc w:val="left"/>
    </w:pPr>
    <w:rPr>
      <w:lang w:val="en-US"/>
    </w:rPr>
  </w:style>
  <w:style w:type="character" w:styleId="Rfrenceple">
    <w:name w:val="Subtle Reference"/>
    <w:basedOn w:val="Policepardfaut"/>
    <w:uiPriority w:val="31"/>
    <w:unhideWhenUsed/>
    <w:rsid w:val="00484FE7"/>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484FE7"/>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484FE7"/>
    <w:rPr>
      <w:rFonts w:ascii="Calibri" w:eastAsia="Times New Roman" w:hAnsi="Calibri" w:cs="Times New Roman"/>
    </w:rPr>
  </w:style>
  <w:style w:type="paragraph" w:customStyle="1" w:styleId="Sous-liste">
    <w:name w:val="Sous-liste"/>
    <w:basedOn w:val="liste0"/>
    <w:qFormat/>
    <w:rsid w:val="00484FE7"/>
  </w:style>
  <w:style w:type="paragraph" w:customStyle="1" w:styleId="stitre1">
    <w:name w:val="stitre1"/>
    <w:basedOn w:val="Normal"/>
    <w:semiHidden/>
    <w:rsid w:val="00484FE7"/>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484FE7"/>
    <w:rPr>
      <w:rFonts w:cs="Times New Roman"/>
      <w:color w:val="808080"/>
    </w:rPr>
  </w:style>
  <w:style w:type="character" w:customStyle="1" w:styleId="Titre4Car">
    <w:name w:val="Titre 4 Car"/>
    <w:basedOn w:val="Policepardfaut"/>
    <w:link w:val="Titre4"/>
    <w:uiPriority w:val="9"/>
    <w:rsid w:val="00484FE7"/>
    <w:rPr>
      <w:rFonts w:ascii="Arial" w:eastAsiaTheme="majorEastAsia" w:hAnsi="Arial" w:cs="Times New Roman"/>
      <w:b/>
      <w:bCs/>
      <w:iCs/>
      <w:color w:val="17818E"/>
    </w:rPr>
  </w:style>
  <w:style w:type="paragraph" w:customStyle="1" w:styleId="Titre4tableau">
    <w:name w:val="Titre 4 tableau"/>
    <w:basedOn w:val="Titre4"/>
    <w:qFormat/>
    <w:rsid w:val="00484FE7"/>
    <w:pPr>
      <w:numPr>
        <w:numId w:val="0"/>
      </w:numPr>
      <w:spacing w:before="60"/>
    </w:pPr>
  </w:style>
  <w:style w:type="character" w:customStyle="1" w:styleId="Titre5Car">
    <w:name w:val="Titre 5 Car"/>
    <w:basedOn w:val="Policepardfaut"/>
    <w:link w:val="Titre5"/>
    <w:uiPriority w:val="9"/>
    <w:rsid w:val="00484FE7"/>
    <w:rPr>
      <w:rFonts w:ascii="Arial" w:eastAsiaTheme="majorEastAsia" w:hAnsi="Arial" w:cs="Times New Roman"/>
      <w:b/>
    </w:rPr>
  </w:style>
  <w:style w:type="paragraph" w:customStyle="1" w:styleId="Titre5tableau">
    <w:name w:val="Titre 5 tableau"/>
    <w:basedOn w:val="Titre5"/>
    <w:qFormat/>
    <w:rsid w:val="00484FE7"/>
    <w:pPr>
      <w:spacing w:before="60" w:after="60"/>
      <w:ind w:left="0"/>
      <w:jc w:val="left"/>
      <w:outlineLvl w:val="9"/>
    </w:pPr>
    <w:rPr>
      <w:lang w:eastAsia="fr-FR"/>
    </w:rPr>
  </w:style>
  <w:style w:type="character" w:customStyle="1" w:styleId="Titre6Car">
    <w:name w:val="Titre 6 Car"/>
    <w:basedOn w:val="Policepardfaut"/>
    <w:link w:val="Titre6"/>
    <w:uiPriority w:val="9"/>
    <w:rsid w:val="00484FE7"/>
    <w:rPr>
      <w:rFonts w:ascii="Arial" w:eastAsia="Times New Roman" w:hAnsi="Arial" w:cs="Times New Roman"/>
      <w:i/>
      <w:iCs/>
    </w:rPr>
  </w:style>
  <w:style w:type="character" w:customStyle="1" w:styleId="Titre7Car">
    <w:name w:val="Titre 7 Car"/>
    <w:basedOn w:val="Policepardfaut"/>
    <w:link w:val="Titre7"/>
    <w:uiPriority w:val="9"/>
    <w:rsid w:val="00484FE7"/>
    <w:rPr>
      <w:rFonts w:asciiTheme="majorHAnsi" w:eastAsiaTheme="majorEastAsia" w:hAnsiTheme="majorHAnsi" w:cs="Times New Roman"/>
      <w:i/>
      <w:iCs/>
      <w:color w:val="404040" w:themeColor="text1" w:themeTint="BF"/>
    </w:rPr>
  </w:style>
  <w:style w:type="character" w:customStyle="1" w:styleId="Titre8Car">
    <w:name w:val="Titre 8 Car"/>
    <w:basedOn w:val="Policepardfaut"/>
    <w:link w:val="Titre8"/>
    <w:uiPriority w:val="9"/>
    <w:rsid w:val="00484FE7"/>
    <w:rPr>
      <w:rFonts w:ascii="Cambria" w:eastAsia="Times New Roman" w:hAnsi="Cambria" w:cs="Times New Roman"/>
      <w:color w:val="4040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E7"/>
    <w:pPr>
      <w:spacing w:before="60" w:after="0" w:line="240" w:lineRule="auto"/>
      <w:jc w:val="both"/>
    </w:pPr>
    <w:rPr>
      <w:rFonts w:ascii="Arial" w:eastAsia="Times New Roman" w:hAnsi="Arial" w:cs="Times New Roman"/>
    </w:rPr>
  </w:style>
  <w:style w:type="paragraph" w:styleId="Titre1">
    <w:name w:val="heading 1"/>
    <w:basedOn w:val="Normal"/>
    <w:next w:val="Normal"/>
    <w:link w:val="Titre1Car"/>
    <w:uiPriority w:val="9"/>
    <w:qFormat/>
    <w:rsid w:val="00484FE7"/>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484FE7"/>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484FE7"/>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484FE7"/>
    <w:pPr>
      <w:keepNext/>
      <w:keepLines/>
      <w:numPr>
        <w:numId w:val="197"/>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484FE7"/>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484FE7"/>
    <w:pPr>
      <w:keepNext/>
      <w:keepLines/>
      <w:spacing w:before="200"/>
      <w:outlineLvl w:val="5"/>
    </w:pPr>
    <w:rPr>
      <w:i/>
      <w:iCs/>
    </w:rPr>
  </w:style>
  <w:style w:type="paragraph" w:styleId="Titre7">
    <w:name w:val="heading 7"/>
    <w:basedOn w:val="Normal"/>
    <w:next w:val="Normal"/>
    <w:link w:val="Titre7Car"/>
    <w:uiPriority w:val="9"/>
    <w:unhideWhenUsed/>
    <w:rsid w:val="00484FE7"/>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484FE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4FE7"/>
    <w:rPr>
      <w:rFonts w:ascii="Arial" w:eastAsiaTheme="majorEastAsia" w:hAnsi="Arial" w:cs="Times New Roman"/>
      <w:b/>
      <w:bCs/>
      <w:color w:val="17818E"/>
      <w:sz w:val="32"/>
      <w:szCs w:val="28"/>
    </w:rPr>
  </w:style>
  <w:style w:type="character" w:customStyle="1" w:styleId="Titre2Car">
    <w:name w:val="Titre 2 Car"/>
    <w:basedOn w:val="Policepardfaut"/>
    <w:link w:val="Titre2"/>
    <w:uiPriority w:val="9"/>
    <w:rsid w:val="00484FE7"/>
    <w:rPr>
      <w:rFonts w:ascii="Arial" w:eastAsiaTheme="majorEastAsia" w:hAnsi="Arial" w:cs="Times New Roman"/>
      <w:b/>
      <w:bCs/>
      <w:color w:val="17818E"/>
      <w:sz w:val="30"/>
      <w:szCs w:val="26"/>
    </w:rPr>
  </w:style>
  <w:style w:type="character" w:customStyle="1" w:styleId="Titre3Car">
    <w:name w:val="Titre 3 Car"/>
    <w:basedOn w:val="Policepardfaut"/>
    <w:link w:val="Titre3"/>
    <w:uiPriority w:val="9"/>
    <w:rsid w:val="00484FE7"/>
    <w:rPr>
      <w:rFonts w:ascii="Arial" w:eastAsiaTheme="majorEastAsia" w:hAnsi="Arial" w:cs="Times New Roman"/>
      <w:bCs/>
      <w:color w:val="17818E"/>
      <w:sz w:val="28"/>
    </w:rPr>
  </w:style>
  <w:style w:type="character" w:styleId="Lienhypertexte">
    <w:name w:val="Hyperlink"/>
    <w:basedOn w:val="Policepardfaut"/>
    <w:uiPriority w:val="99"/>
    <w:unhideWhenUsed/>
    <w:rsid w:val="00484FE7"/>
    <w:rPr>
      <w:rFonts w:cs="Times New Roman"/>
      <w:color w:val="0000FF"/>
      <w:u w:val="single"/>
    </w:rPr>
  </w:style>
  <w:style w:type="paragraph" w:styleId="TM1">
    <w:name w:val="toc 1"/>
    <w:basedOn w:val="Titre2"/>
    <w:next w:val="Normal"/>
    <w:autoRedefine/>
    <w:uiPriority w:val="39"/>
    <w:unhideWhenUsed/>
    <w:rsid w:val="00CE39FC"/>
    <w:pPr>
      <w:tabs>
        <w:tab w:val="right" w:leader="dot" w:pos="9062"/>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CE39FC"/>
    <w:pPr>
      <w:tabs>
        <w:tab w:val="left" w:pos="660"/>
        <w:tab w:val="right" w:pos="9344"/>
      </w:tabs>
      <w:spacing w:line="360" w:lineRule="auto"/>
      <w:ind w:left="284" w:hanging="284"/>
      <w:jc w:val="left"/>
    </w:pPr>
    <w:rPr>
      <w:noProof/>
      <w:color w:val="31849B" w:themeColor="accent5" w:themeShade="BF"/>
      <w:sz w:val="28"/>
      <w:szCs w:val="28"/>
    </w:rPr>
  </w:style>
  <w:style w:type="paragraph" w:styleId="Notedebasdepage">
    <w:name w:val="footnote text"/>
    <w:basedOn w:val="Normal"/>
    <w:link w:val="NotedebasdepageCar"/>
    <w:uiPriority w:val="99"/>
    <w:semiHidden/>
    <w:rsid w:val="00484FE7"/>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484FE7"/>
    <w:rPr>
      <w:rFonts w:ascii="Book Antiqua" w:eastAsia="Times New Roman" w:hAnsi="Book Antiqua" w:cs="Book Antiqua"/>
      <w:i/>
      <w:iCs/>
      <w:sz w:val="18"/>
      <w:szCs w:val="18"/>
    </w:rPr>
  </w:style>
  <w:style w:type="character" w:customStyle="1" w:styleId="En-tteCar">
    <w:name w:val="En-tête Car"/>
    <w:basedOn w:val="Policepardfaut"/>
    <w:link w:val="En-tte"/>
    <w:rsid w:val="00484FE7"/>
    <w:rPr>
      <w:rFonts w:ascii="Arial" w:eastAsia="Times New Roman" w:hAnsi="Arial" w:cs="Times New Roman"/>
    </w:rPr>
  </w:style>
  <w:style w:type="paragraph" w:styleId="En-tte">
    <w:name w:val="header"/>
    <w:basedOn w:val="Normal"/>
    <w:link w:val="En-tteCar"/>
    <w:unhideWhenUsed/>
    <w:rsid w:val="00484FE7"/>
    <w:pPr>
      <w:pBdr>
        <w:bottom w:val="single" w:sz="4" w:space="1" w:color="auto"/>
      </w:pBdr>
      <w:tabs>
        <w:tab w:val="right" w:pos="9072"/>
      </w:tabs>
      <w:spacing w:before="200" w:after="480"/>
    </w:pPr>
  </w:style>
  <w:style w:type="character" w:customStyle="1" w:styleId="PieddepageCar">
    <w:name w:val="Pied de page Car"/>
    <w:basedOn w:val="Policepardfaut"/>
    <w:link w:val="Pieddepage"/>
    <w:rsid w:val="00484FE7"/>
    <w:rPr>
      <w:rFonts w:ascii="Arial" w:eastAsia="Times New Roman" w:hAnsi="Arial" w:cs="Times New Roman"/>
    </w:rPr>
  </w:style>
  <w:style w:type="paragraph" w:styleId="Pieddepage">
    <w:name w:val="footer"/>
    <w:basedOn w:val="Normal"/>
    <w:link w:val="PieddepageCar"/>
    <w:unhideWhenUsed/>
    <w:rsid w:val="00484FE7"/>
    <w:pPr>
      <w:tabs>
        <w:tab w:val="center" w:pos="4536"/>
        <w:tab w:val="right" w:pos="9072"/>
      </w:tabs>
    </w:pPr>
  </w:style>
  <w:style w:type="character" w:customStyle="1" w:styleId="TextedebullesCar">
    <w:name w:val="Texte de bulles Car"/>
    <w:basedOn w:val="Policepardfaut"/>
    <w:link w:val="Textedebulles"/>
    <w:uiPriority w:val="99"/>
    <w:rsid w:val="00484FE7"/>
    <w:rPr>
      <w:rFonts w:ascii="Tahoma" w:eastAsia="Times New Roman" w:hAnsi="Tahoma" w:cs="Tahoma"/>
      <w:sz w:val="16"/>
      <w:szCs w:val="16"/>
    </w:rPr>
  </w:style>
  <w:style w:type="paragraph" w:styleId="Textedebulles">
    <w:name w:val="Balloon Text"/>
    <w:basedOn w:val="Normal"/>
    <w:link w:val="TextedebullesCar"/>
    <w:uiPriority w:val="99"/>
    <w:unhideWhenUsed/>
    <w:rsid w:val="00484FE7"/>
    <w:rPr>
      <w:rFonts w:ascii="Tahoma" w:hAnsi="Tahoma" w:cs="Tahoma"/>
      <w:sz w:val="16"/>
      <w:szCs w:val="16"/>
    </w:rPr>
  </w:style>
  <w:style w:type="paragraph" w:styleId="Sansinterligne">
    <w:name w:val="No Spacing"/>
    <w:uiPriority w:val="1"/>
    <w:unhideWhenUsed/>
    <w:rsid w:val="00484FE7"/>
    <w:pPr>
      <w:spacing w:after="0" w:line="240" w:lineRule="auto"/>
    </w:pPr>
    <w:rPr>
      <w:rFonts w:ascii="Calibri" w:eastAsia="Times New Roman" w:hAnsi="Calibri" w:cs="Times New Roman"/>
    </w:rPr>
  </w:style>
  <w:style w:type="paragraph" w:styleId="Paragraphedeliste">
    <w:name w:val="List Paragraph"/>
    <w:basedOn w:val="Normal"/>
    <w:link w:val="ParagraphedelisteCar"/>
    <w:uiPriority w:val="34"/>
    <w:unhideWhenUsed/>
    <w:rsid w:val="00484FE7"/>
    <w:pPr>
      <w:contextualSpacing/>
    </w:pPr>
  </w:style>
  <w:style w:type="character" w:styleId="Accentuation">
    <w:name w:val="Emphasis"/>
    <w:basedOn w:val="Policepardfaut"/>
    <w:uiPriority w:val="20"/>
    <w:qFormat/>
    <w:rsid w:val="00514711"/>
    <w:rPr>
      <w:i/>
      <w:iCs/>
    </w:rPr>
  </w:style>
  <w:style w:type="table" w:styleId="Grilledutableau">
    <w:name w:val="Table Grid"/>
    <w:basedOn w:val="TableauNormal"/>
    <w:uiPriority w:val="59"/>
    <w:rsid w:val="00484FE7"/>
    <w:pPr>
      <w:spacing w:after="0" w:line="240" w:lineRule="auto"/>
    </w:pPr>
    <w:rPr>
      <w:rFonts w:ascii="Arial" w:eastAsia="Times New Roman"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
    <w:uiPriority w:val="99"/>
    <w:rsid w:val="00484FE7"/>
    <w:rPr>
      <w:rFonts w:ascii="Calibri" w:eastAsia="Times New Roman" w:hAnsi="Calibri" w:cs="Calibri"/>
      <w:szCs w:val="20"/>
      <w:lang w:eastAsia="fr-FR"/>
    </w:rPr>
  </w:style>
  <w:style w:type="paragraph" w:styleId="Commentaire">
    <w:name w:val="annotation text"/>
    <w:basedOn w:val="Normal"/>
    <w:link w:val="CommentaireCar"/>
    <w:uiPriority w:val="99"/>
    <w:rsid w:val="00484FE7"/>
    <w:pPr>
      <w:spacing w:after="200" w:line="276" w:lineRule="auto"/>
    </w:pPr>
    <w:rPr>
      <w:rFonts w:ascii="Calibri" w:hAnsi="Calibri" w:cs="Calibri"/>
      <w:szCs w:val="20"/>
      <w:lang w:eastAsia="fr-FR"/>
    </w:rPr>
  </w:style>
  <w:style w:type="character" w:customStyle="1" w:styleId="ObjetducommentaireCar">
    <w:name w:val="Objet du commentaire Car"/>
    <w:basedOn w:val="CommentaireCar"/>
    <w:link w:val="Objetducommentaire"/>
    <w:uiPriority w:val="99"/>
    <w:semiHidden/>
    <w:rsid w:val="00484FE7"/>
    <w:rPr>
      <w:rFonts w:ascii="Arial" w:eastAsia="Times New Roman" w:hAnsi="Arial" w:cs="Times New Roman"/>
      <w:b/>
      <w:bCs/>
      <w:szCs w:val="20"/>
      <w:lang w:eastAsia="fr-FR"/>
    </w:rPr>
  </w:style>
  <w:style w:type="paragraph" w:styleId="Objetducommentaire">
    <w:name w:val="annotation subject"/>
    <w:basedOn w:val="Commentaire"/>
    <w:next w:val="Commentaire"/>
    <w:link w:val="ObjetducommentaireCar"/>
    <w:uiPriority w:val="99"/>
    <w:semiHidden/>
    <w:unhideWhenUsed/>
    <w:rsid w:val="00484FE7"/>
    <w:pPr>
      <w:spacing w:after="0" w:line="240" w:lineRule="auto"/>
    </w:pPr>
    <w:rPr>
      <w:rFonts w:ascii="Arial" w:hAnsi="Arial" w:cs="Times New Roman"/>
      <w:b/>
      <w:bCs/>
    </w:rPr>
  </w:style>
  <w:style w:type="character" w:styleId="Lienhypertextesuivivisit">
    <w:name w:val="FollowedHyperlink"/>
    <w:basedOn w:val="Policepardfaut"/>
    <w:uiPriority w:val="99"/>
    <w:semiHidden/>
    <w:unhideWhenUsed/>
    <w:rsid w:val="00484FE7"/>
    <w:rPr>
      <w:color w:val="800080"/>
      <w:u w:val="single"/>
    </w:rPr>
  </w:style>
  <w:style w:type="paragraph" w:styleId="NormalWeb">
    <w:name w:val="Normal (Web)"/>
    <w:basedOn w:val="Normal"/>
    <w:uiPriority w:val="99"/>
    <w:rsid w:val="00484FE7"/>
    <w:pPr>
      <w:suppressAutoHyphens/>
      <w:autoSpaceDN w:val="0"/>
      <w:spacing w:before="100" w:after="100"/>
      <w:textAlignment w:val="baseline"/>
    </w:pPr>
    <w:rPr>
      <w:rFonts w:ascii="Times New Roman" w:hAnsi="Times New Roman"/>
      <w:sz w:val="24"/>
      <w:szCs w:val="24"/>
      <w:lang w:eastAsia="fr-FR"/>
    </w:rPr>
  </w:style>
  <w:style w:type="character" w:styleId="Marquedecommentaire">
    <w:name w:val="annotation reference"/>
    <w:basedOn w:val="Policepardfaut"/>
    <w:uiPriority w:val="99"/>
    <w:semiHidden/>
    <w:unhideWhenUsed/>
    <w:rsid w:val="00484FE7"/>
    <w:rPr>
      <w:rFonts w:cs="Times New Roman"/>
      <w:sz w:val="16"/>
      <w:szCs w:val="16"/>
    </w:rPr>
  </w:style>
  <w:style w:type="paragraph" w:customStyle="1" w:styleId="Default">
    <w:name w:val="Default"/>
    <w:uiPriority w:val="99"/>
    <w:rsid w:val="00484FE7"/>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detabledesmatires">
    <w:name w:val="TOC Heading"/>
    <w:basedOn w:val="Titre1"/>
    <w:next w:val="Normal"/>
    <w:uiPriority w:val="39"/>
    <w:unhideWhenUsed/>
    <w:qFormat/>
    <w:rsid w:val="00484FE7"/>
    <w:pPr>
      <w:spacing w:before="480" w:line="276" w:lineRule="auto"/>
      <w:jc w:val="left"/>
      <w:outlineLvl w:val="9"/>
    </w:pPr>
    <w:rPr>
      <w:rFonts w:ascii="Cambria" w:eastAsia="Times New Roman" w:hAnsi="Cambria"/>
      <w:i/>
      <w:iCs/>
      <w:color w:val="365F91"/>
    </w:rPr>
  </w:style>
  <w:style w:type="paragraph" w:styleId="TM3">
    <w:name w:val="toc 3"/>
    <w:basedOn w:val="Normal"/>
    <w:next w:val="Normal"/>
    <w:autoRedefine/>
    <w:uiPriority w:val="39"/>
    <w:unhideWhenUsed/>
    <w:rsid w:val="00484FE7"/>
    <w:pPr>
      <w:spacing w:after="100"/>
      <w:ind w:left="440"/>
    </w:pPr>
  </w:style>
  <w:style w:type="paragraph" w:styleId="Corpsdetexte">
    <w:name w:val="Body Text"/>
    <w:basedOn w:val="Normal"/>
    <w:link w:val="CorpsdetexteCar"/>
    <w:uiPriority w:val="99"/>
    <w:rsid w:val="00484FE7"/>
    <w:pPr>
      <w:spacing w:after="120"/>
    </w:pPr>
    <w:rPr>
      <w:rFonts w:ascii="Calibri" w:hAnsi="Calibri"/>
    </w:rPr>
  </w:style>
  <w:style w:type="character" w:customStyle="1" w:styleId="CorpsdetexteCar">
    <w:name w:val="Corps de texte Car"/>
    <w:basedOn w:val="Policepardfaut"/>
    <w:link w:val="Corpsdetexte"/>
    <w:uiPriority w:val="99"/>
    <w:rsid w:val="00484FE7"/>
    <w:rPr>
      <w:rFonts w:ascii="Calibri" w:eastAsia="Times New Roman" w:hAnsi="Calibri" w:cs="Times New Roman"/>
    </w:rPr>
  </w:style>
  <w:style w:type="paragraph" w:customStyle="1" w:styleId="Annexe">
    <w:name w:val="Annexe"/>
    <w:basedOn w:val="Normal"/>
    <w:next w:val="Normal"/>
    <w:qFormat/>
    <w:rsid w:val="00484FE7"/>
    <w:rPr>
      <w:b/>
      <w:color w:val="17818E"/>
    </w:rPr>
  </w:style>
  <w:style w:type="character" w:styleId="Appelnotedebasdep">
    <w:name w:val="footnote reference"/>
    <w:basedOn w:val="Policepardfaut"/>
    <w:uiPriority w:val="99"/>
    <w:semiHidden/>
    <w:rsid w:val="00484FE7"/>
    <w:rPr>
      <w:rFonts w:cs="Times New Roman"/>
      <w:i/>
      <w:iCs/>
      <w:position w:val="6"/>
      <w:sz w:val="18"/>
      <w:szCs w:val="18"/>
      <w:vertAlign w:val="baseline"/>
    </w:rPr>
  </w:style>
  <w:style w:type="character" w:customStyle="1" w:styleId="apple-converted-space">
    <w:name w:val="apple-converted-space"/>
    <w:semiHidden/>
    <w:rsid w:val="00484FE7"/>
  </w:style>
  <w:style w:type="paragraph" w:styleId="Citationintense">
    <w:name w:val="Intense Quote"/>
    <w:aliases w:val="Entête"/>
    <w:basedOn w:val="Normal"/>
    <w:next w:val="Normal"/>
    <w:link w:val="CitationintenseCar"/>
    <w:uiPriority w:val="30"/>
    <w:unhideWhenUsed/>
    <w:rsid w:val="00484FE7"/>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484FE7"/>
    <w:rPr>
      <w:rFonts w:ascii="Arial" w:eastAsia="Times New Roman" w:hAnsi="Arial" w:cs="Times New Roman"/>
      <w:bCs/>
      <w:iCs/>
    </w:rPr>
  </w:style>
  <w:style w:type="paragraph" w:customStyle="1" w:styleId="Contenudetableau">
    <w:name w:val="Contenu de tableau"/>
    <w:basedOn w:val="Normal"/>
    <w:qFormat/>
    <w:rsid w:val="00CE39FC"/>
    <w:pPr>
      <w:suppressLineNumbers/>
      <w:jc w:val="left"/>
    </w:pPr>
    <w:rPr>
      <w:rFonts w:eastAsia="SimSun" w:cs="Mangal"/>
      <w:lang w:eastAsia="zh-CN" w:bidi="hi-IN"/>
    </w:rPr>
  </w:style>
  <w:style w:type="paragraph" w:styleId="Corpsdetexte2">
    <w:name w:val="Body Text 2"/>
    <w:basedOn w:val="Normal"/>
    <w:link w:val="Corpsdetexte2Car"/>
    <w:uiPriority w:val="99"/>
    <w:semiHidden/>
    <w:unhideWhenUsed/>
    <w:rsid w:val="00484FE7"/>
    <w:pPr>
      <w:ind w:right="-1"/>
    </w:pPr>
    <w:rPr>
      <w:rFonts w:cs="Arial"/>
      <w:szCs w:val="20"/>
      <w:lang w:eastAsia="fr-FR"/>
    </w:rPr>
  </w:style>
  <w:style w:type="character" w:customStyle="1" w:styleId="Corpsdetexte2Car">
    <w:name w:val="Corps de texte 2 Car"/>
    <w:basedOn w:val="Policepardfaut"/>
    <w:link w:val="Corpsdetexte2"/>
    <w:uiPriority w:val="99"/>
    <w:semiHidden/>
    <w:rsid w:val="00484FE7"/>
    <w:rPr>
      <w:rFonts w:ascii="Arial" w:eastAsia="Times New Roman" w:hAnsi="Arial" w:cs="Arial"/>
      <w:szCs w:val="20"/>
      <w:lang w:eastAsia="fr-FR"/>
    </w:rPr>
  </w:style>
  <w:style w:type="paragraph" w:styleId="Corpsdetexte3">
    <w:name w:val="Body Text 3"/>
    <w:basedOn w:val="Normal"/>
    <w:link w:val="Corpsdetexte3Car"/>
    <w:uiPriority w:val="99"/>
    <w:semiHidden/>
    <w:unhideWhenUsed/>
    <w:rsid w:val="00484FE7"/>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484FE7"/>
    <w:rPr>
      <w:rFonts w:ascii="Arial" w:eastAsia="Times New Roman" w:hAnsi="Arial" w:cs="Times New Roman"/>
      <w:color w:val="FF0000"/>
      <w:szCs w:val="20"/>
      <w:lang w:eastAsia="fr-FR"/>
    </w:rPr>
  </w:style>
  <w:style w:type="character" w:styleId="lev">
    <w:name w:val="Strong"/>
    <w:basedOn w:val="Policepardfaut"/>
    <w:uiPriority w:val="22"/>
    <w:unhideWhenUsed/>
    <w:rsid w:val="00484FE7"/>
    <w:rPr>
      <w:rFonts w:cs="Times New Roman"/>
      <w:b/>
      <w:bCs/>
    </w:rPr>
  </w:style>
  <w:style w:type="table" w:customStyle="1" w:styleId="Entte2">
    <w:name w:val="En tête 2"/>
    <w:basedOn w:val="TableauNormal"/>
    <w:uiPriority w:val="99"/>
    <w:rsid w:val="00484FE7"/>
    <w:pPr>
      <w:spacing w:after="0" w:line="240" w:lineRule="auto"/>
    </w:pPr>
    <w:rPr>
      <w:rFonts w:ascii="Arial" w:eastAsia="Times New Roman"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D14D2B"/>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484FE7"/>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484FE7"/>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484FE7"/>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84FE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484FE7"/>
    <w:pPr>
      <w:ind w:left="720"/>
      <w:contextualSpacing/>
    </w:pPr>
    <w:rPr>
      <w:rFonts w:cs="Times"/>
      <w:szCs w:val="18"/>
      <w:lang w:eastAsia="fr-FR"/>
    </w:rPr>
  </w:style>
  <w:style w:type="paragraph" w:customStyle="1" w:styleId="Grillemoyenne2-Accent11">
    <w:name w:val="Grille moyenne 2 - Accent 11"/>
    <w:uiPriority w:val="1"/>
    <w:semiHidden/>
    <w:qFormat/>
    <w:rsid w:val="00484FE7"/>
    <w:pPr>
      <w:spacing w:after="0" w:line="240" w:lineRule="auto"/>
    </w:pPr>
    <w:rPr>
      <w:rFonts w:ascii="Calibri" w:eastAsia="Times New Roman" w:hAnsi="Calibri" w:cs="Times New Roman"/>
    </w:rPr>
  </w:style>
  <w:style w:type="paragraph" w:styleId="Liste">
    <w:name w:val="List"/>
    <w:basedOn w:val="Normal"/>
    <w:uiPriority w:val="99"/>
    <w:semiHidden/>
    <w:unhideWhenUsed/>
    <w:rsid w:val="00484FE7"/>
    <w:pPr>
      <w:ind w:left="283" w:hanging="283"/>
      <w:contextualSpacing/>
    </w:pPr>
  </w:style>
  <w:style w:type="paragraph" w:customStyle="1" w:styleId="listetableau">
    <w:name w:val="liste tableau"/>
    <w:basedOn w:val="Normal"/>
    <w:qFormat/>
    <w:rsid w:val="00484FE7"/>
    <w:pPr>
      <w:widowControl w:val="0"/>
      <w:numPr>
        <w:numId w:val="196"/>
      </w:numPr>
      <w:autoSpaceDE w:val="0"/>
      <w:jc w:val="left"/>
    </w:pPr>
    <w:rPr>
      <w:rFonts w:cs="Arial"/>
      <w:color w:val="000000"/>
      <w:lang w:eastAsia="fr-FR"/>
    </w:rPr>
  </w:style>
  <w:style w:type="paragraph" w:customStyle="1" w:styleId="liste0">
    <w:name w:val="liste"/>
    <w:basedOn w:val="listetableau"/>
    <w:next w:val="Normal"/>
    <w:qFormat/>
    <w:rsid w:val="00A27320"/>
    <w:pPr>
      <w:spacing w:before="0" w:after="60"/>
      <w:ind w:left="714" w:hanging="357"/>
      <w:contextualSpacing/>
      <w:jc w:val="both"/>
    </w:pPr>
  </w:style>
  <w:style w:type="paragraph" w:styleId="Listepuces">
    <w:name w:val="List Bullet"/>
    <w:basedOn w:val="Normal"/>
    <w:uiPriority w:val="99"/>
    <w:semiHidden/>
    <w:unhideWhenUsed/>
    <w:rsid w:val="00484FE7"/>
    <w:pPr>
      <w:contextualSpacing/>
    </w:pPr>
  </w:style>
  <w:style w:type="paragraph" w:customStyle="1" w:styleId="Listecouleur-Accent11">
    <w:name w:val="Liste couleur - Accent 11"/>
    <w:basedOn w:val="Normal"/>
    <w:uiPriority w:val="34"/>
    <w:unhideWhenUsed/>
    <w:rsid w:val="00484FE7"/>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484FE7"/>
    <w:pPr>
      <w:spacing w:after="0" w:line="240" w:lineRule="auto"/>
    </w:pPr>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484FE7"/>
    <w:rPr>
      <w:rFonts w:ascii="Calibri Light" w:eastAsia="MS Mincho" w:hAnsi="Calibri Light"/>
      <w:b/>
    </w:rPr>
  </w:style>
  <w:style w:type="character" w:customStyle="1" w:styleId="ParagraphedelisteCar">
    <w:name w:val="Paragraphe de liste Car"/>
    <w:basedOn w:val="Policepardfaut"/>
    <w:link w:val="Paragraphedeliste"/>
    <w:uiPriority w:val="34"/>
    <w:locked/>
    <w:rsid w:val="00484FE7"/>
    <w:rPr>
      <w:rFonts w:ascii="Arial" w:eastAsia="Times New Roman" w:hAnsi="Arial" w:cs="Times New Roman"/>
    </w:rPr>
  </w:style>
  <w:style w:type="paragraph" w:customStyle="1" w:styleId="Listetableau0">
    <w:name w:val="Liste tableau"/>
    <w:basedOn w:val="Paragraphedeliste"/>
    <w:qFormat/>
    <w:rsid w:val="00484FE7"/>
    <w:pPr>
      <w:jc w:val="left"/>
    </w:pPr>
  </w:style>
  <w:style w:type="numbering" w:customStyle="1" w:styleId="Listetirets">
    <w:name w:val="Liste tirets"/>
    <w:rsid w:val="00484FE7"/>
    <w:pPr>
      <w:numPr>
        <w:numId w:val="193"/>
      </w:numPr>
    </w:pPr>
  </w:style>
  <w:style w:type="paragraph" w:customStyle="1" w:styleId="Notes">
    <w:name w:val="Notes"/>
    <w:basedOn w:val="Normal"/>
    <w:link w:val="NotesCar"/>
    <w:uiPriority w:val="1"/>
    <w:qFormat/>
    <w:rsid w:val="00484FE7"/>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484FE7"/>
    <w:rPr>
      <w:rFonts w:ascii="Arial" w:eastAsia="Times New Roman" w:hAnsi="Arial" w:cs="Arial"/>
      <w:color w:val="808080" w:themeColor="background1" w:themeShade="80"/>
      <w:szCs w:val="20"/>
    </w:rPr>
  </w:style>
  <w:style w:type="paragraph" w:customStyle="1" w:styleId="Paragraphedeliste2">
    <w:name w:val="Paragraphe de liste 2"/>
    <w:basedOn w:val="Paragraphedeliste"/>
    <w:next w:val="Paragraphedeliste"/>
    <w:uiPriority w:val="4"/>
    <w:qFormat/>
    <w:rsid w:val="00484FE7"/>
    <w:pPr>
      <w:numPr>
        <w:numId w:val="194"/>
      </w:numPr>
    </w:pPr>
  </w:style>
  <w:style w:type="paragraph" w:customStyle="1" w:styleId="pucesdetableau">
    <w:name w:val="puces de tableau"/>
    <w:basedOn w:val="Paragraphedeliste"/>
    <w:qFormat/>
    <w:rsid w:val="00123702"/>
    <w:pPr>
      <w:numPr>
        <w:numId w:val="49"/>
      </w:numPr>
      <w:spacing w:before="0" w:after="40"/>
      <w:ind w:left="227" w:hanging="170"/>
      <w:jc w:val="left"/>
    </w:pPr>
    <w:rPr>
      <w:lang w:val="en-US"/>
    </w:rPr>
  </w:style>
  <w:style w:type="character" w:styleId="Rfrenceple">
    <w:name w:val="Subtle Reference"/>
    <w:basedOn w:val="Policepardfaut"/>
    <w:uiPriority w:val="31"/>
    <w:unhideWhenUsed/>
    <w:rsid w:val="00484FE7"/>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484FE7"/>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484FE7"/>
    <w:rPr>
      <w:rFonts w:ascii="Calibri" w:eastAsia="Times New Roman" w:hAnsi="Calibri" w:cs="Times New Roman"/>
    </w:rPr>
  </w:style>
  <w:style w:type="paragraph" w:customStyle="1" w:styleId="Sous-liste">
    <w:name w:val="Sous-liste"/>
    <w:basedOn w:val="liste0"/>
    <w:qFormat/>
    <w:rsid w:val="00484FE7"/>
  </w:style>
  <w:style w:type="paragraph" w:customStyle="1" w:styleId="stitre1">
    <w:name w:val="stitre1"/>
    <w:basedOn w:val="Normal"/>
    <w:semiHidden/>
    <w:rsid w:val="00484FE7"/>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484FE7"/>
    <w:rPr>
      <w:rFonts w:cs="Times New Roman"/>
      <w:color w:val="808080"/>
    </w:rPr>
  </w:style>
  <w:style w:type="character" w:customStyle="1" w:styleId="Titre4Car">
    <w:name w:val="Titre 4 Car"/>
    <w:basedOn w:val="Policepardfaut"/>
    <w:link w:val="Titre4"/>
    <w:uiPriority w:val="9"/>
    <w:rsid w:val="00484FE7"/>
    <w:rPr>
      <w:rFonts w:ascii="Arial" w:eastAsiaTheme="majorEastAsia" w:hAnsi="Arial" w:cs="Times New Roman"/>
      <w:b/>
      <w:bCs/>
      <w:iCs/>
      <w:color w:val="17818E"/>
    </w:rPr>
  </w:style>
  <w:style w:type="paragraph" w:customStyle="1" w:styleId="Titre4tableau">
    <w:name w:val="Titre 4 tableau"/>
    <w:basedOn w:val="Titre4"/>
    <w:qFormat/>
    <w:rsid w:val="00484FE7"/>
    <w:pPr>
      <w:numPr>
        <w:numId w:val="0"/>
      </w:numPr>
      <w:spacing w:before="60"/>
    </w:pPr>
  </w:style>
  <w:style w:type="character" w:customStyle="1" w:styleId="Titre5Car">
    <w:name w:val="Titre 5 Car"/>
    <w:basedOn w:val="Policepardfaut"/>
    <w:link w:val="Titre5"/>
    <w:uiPriority w:val="9"/>
    <w:rsid w:val="00484FE7"/>
    <w:rPr>
      <w:rFonts w:ascii="Arial" w:eastAsiaTheme="majorEastAsia" w:hAnsi="Arial" w:cs="Times New Roman"/>
      <w:b/>
    </w:rPr>
  </w:style>
  <w:style w:type="paragraph" w:customStyle="1" w:styleId="Titre5tableau">
    <w:name w:val="Titre 5 tableau"/>
    <w:basedOn w:val="Titre5"/>
    <w:qFormat/>
    <w:rsid w:val="00484FE7"/>
    <w:pPr>
      <w:spacing w:before="60" w:after="60"/>
      <w:ind w:left="0"/>
      <w:jc w:val="left"/>
      <w:outlineLvl w:val="9"/>
    </w:pPr>
    <w:rPr>
      <w:lang w:eastAsia="fr-FR"/>
    </w:rPr>
  </w:style>
  <w:style w:type="character" w:customStyle="1" w:styleId="Titre6Car">
    <w:name w:val="Titre 6 Car"/>
    <w:basedOn w:val="Policepardfaut"/>
    <w:link w:val="Titre6"/>
    <w:uiPriority w:val="9"/>
    <w:rsid w:val="00484FE7"/>
    <w:rPr>
      <w:rFonts w:ascii="Arial" w:eastAsia="Times New Roman" w:hAnsi="Arial" w:cs="Times New Roman"/>
      <w:i/>
      <w:iCs/>
    </w:rPr>
  </w:style>
  <w:style w:type="character" w:customStyle="1" w:styleId="Titre7Car">
    <w:name w:val="Titre 7 Car"/>
    <w:basedOn w:val="Policepardfaut"/>
    <w:link w:val="Titre7"/>
    <w:uiPriority w:val="9"/>
    <w:rsid w:val="00484FE7"/>
    <w:rPr>
      <w:rFonts w:asciiTheme="majorHAnsi" w:eastAsiaTheme="majorEastAsia" w:hAnsiTheme="majorHAnsi" w:cs="Times New Roman"/>
      <w:i/>
      <w:iCs/>
      <w:color w:val="404040" w:themeColor="text1" w:themeTint="BF"/>
    </w:rPr>
  </w:style>
  <w:style w:type="character" w:customStyle="1" w:styleId="Titre8Car">
    <w:name w:val="Titre 8 Car"/>
    <w:basedOn w:val="Policepardfaut"/>
    <w:link w:val="Titre8"/>
    <w:uiPriority w:val="9"/>
    <w:rsid w:val="00484FE7"/>
    <w:rPr>
      <w:rFonts w:ascii="Cambria" w:eastAsia="Times New Roman" w:hAnsi="Cambria" w:cs="Times New Roman"/>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294">
      <w:bodyDiv w:val="1"/>
      <w:marLeft w:val="0"/>
      <w:marRight w:val="0"/>
      <w:marTop w:val="0"/>
      <w:marBottom w:val="0"/>
      <w:divBdr>
        <w:top w:val="none" w:sz="0" w:space="0" w:color="auto"/>
        <w:left w:val="none" w:sz="0" w:space="0" w:color="auto"/>
        <w:bottom w:val="none" w:sz="0" w:space="0" w:color="auto"/>
        <w:right w:val="none" w:sz="0" w:space="0" w:color="auto"/>
      </w:divBdr>
    </w:div>
    <w:div w:id="1523739973">
      <w:bodyDiv w:val="1"/>
      <w:marLeft w:val="0"/>
      <w:marRight w:val="0"/>
      <w:marTop w:val="0"/>
      <w:marBottom w:val="0"/>
      <w:divBdr>
        <w:top w:val="none" w:sz="0" w:space="0" w:color="auto"/>
        <w:left w:val="none" w:sz="0" w:space="0" w:color="auto"/>
        <w:bottom w:val="none" w:sz="0" w:space="0" w:color="auto"/>
        <w:right w:val="none" w:sz="0" w:space="0" w:color="auto"/>
      </w:divBdr>
    </w:div>
    <w:div w:id="1888953834">
      <w:bodyDiv w:val="1"/>
      <w:marLeft w:val="0"/>
      <w:marRight w:val="0"/>
      <w:marTop w:val="0"/>
      <w:marBottom w:val="0"/>
      <w:divBdr>
        <w:top w:val="none" w:sz="0" w:space="0" w:color="auto"/>
        <w:left w:val="none" w:sz="0" w:space="0" w:color="auto"/>
        <w:bottom w:val="none" w:sz="0" w:space="0" w:color="auto"/>
        <w:right w:val="none" w:sz="0" w:space="0" w:color="auto"/>
      </w:divBdr>
    </w:div>
    <w:div w:id="19112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E7E2-FE1F-4D63-853E-67EC0F32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36</Pages>
  <Words>12830</Words>
  <Characters>70566</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ABRAHAM</dc:creator>
  <cp:lastModifiedBy>DGESCO</cp:lastModifiedBy>
  <cp:revision>21</cp:revision>
  <cp:lastPrinted>2019-07-24T13:53:00Z</cp:lastPrinted>
  <dcterms:created xsi:type="dcterms:W3CDTF">2019-07-09T19:37:00Z</dcterms:created>
  <dcterms:modified xsi:type="dcterms:W3CDTF">2019-07-24T13:53:00Z</dcterms:modified>
</cp:coreProperties>
</file>