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CE" w:rsidRDefault="00B35ECE" w:rsidP="00A270CD">
      <w:pPr>
        <w:pStyle w:val="Annexe"/>
      </w:pPr>
      <w:r>
        <w:t>Annexe</w:t>
      </w:r>
    </w:p>
    <w:p w:rsidR="0046761C" w:rsidRPr="00A270CD" w:rsidRDefault="0046761C" w:rsidP="00A270CD">
      <w:pPr>
        <w:pStyle w:val="Titre1"/>
      </w:pPr>
      <w:r w:rsidRPr="00A270CD">
        <w:t>Enseignement moral et civique</w:t>
      </w:r>
    </w:p>
    <w:p w:rsidR="0046761C" w:rsidRPr="00A270CD" w:rsidRDefault="0046761C" w:rsidP="00A270CD">
      <w:pPr>
        <w:pStyle w:val="Titre2"/>
        <w:spacing w:before="240" w:after="480"/>
      </w:pPr>
      <w:r w:rsidRPr="00A270CD">
        <w:t>Classes préparant au certificat d’aptitude professionnelle</w:t>
      </w:r>
    </w:p>
    <w:p w:rsidR="0046761C" w:rsidRPr="00752162" w:rsidRDefault="0046761C" w:rsidP="00A270CD">
      <w:pPr>
        <w:pStyle w:val="Annexe"/>
        <w:rPr>
          <w:sz w:val="12"/>
        </w:rPr>
      </w:pPr>
      <w:r w:rsidRPr="00752162">
        <w:t>Sommaire</w:t>
      </w:r>
    </w:p>
    <w:p w:rsidR="00A270CD" w:rsidRPr="00A270CD" w:rsidRDefault="00A270CD" w:rsidP="00A270CD">
      <w:pPr>
        <w:pStyle w:val="TM1"/>
      </w:pPr>
      <w:r w:rsidRPr="00A270CD">
        <w:t xml:space="preserve">L’enseignement moral et </w:t>
      </w:r>
      <w:r>
        <w:t>civique en lycée professionnel</w:t>
      </w:r>
    </w:p>
    <w:p w:rsidR="00A270CD" w:rsidRPr="00A270CD" w:rsidRDefault="00A270CD" w:rsidP="00A270CD">
      <w:pPr>
        <w:pStyle w:val="TM2"/>
      </w:pPr>
      <w:r>
        <w:t>La structuration du programme</w:t>
      </w:r>
    </w:p>
    <w:p w:rsidR="00A270CD" w:rsidRPr="00A270CD" w:rsidRDefault="00A270CD" w:rsidP="00A270CD">
      <w:pPr>
        <w:pStyle w:val="TM2"/>
      </w:pPr>
      <w:r w:rsidRPr="00A270CD">
        <w:t>La démarche de projet en</w:t>
      </w:r>
      <w:r>
        <w:t xml:space="preserve"> enseignement moral et civique</w:t>
      </w:r>
    </w:p>
    <w:p w:rsidR="00A270CD" w:rsidRPr="00A270CD" w:rsidRDefault="00A270CD" w:rsidP="00A270CD">
      <w:pPr>
        <w:pStyle w:val="TM1"/>
      </w:pPr>
      <w:r w:rsidRPr="00A270CD">
        <w:t>Le programme d’enseignement moral et civique dans les classes prépa</w:t>
      </w:r>
      <w:r>
        <w:t>rant au CAP</w:t>
      </w:r>
    </w:p>
    <w:p w:rsidR="00A270CD" w:rsidRPr="00A270CD" w:rsidRDefault="00A270CD" w:rsidP="00A270CD">
      <w:pPr>
        <w:pStyle w:val="TM2"/>
      </w:pPr>
      <w:r w:rsidRPr="00A270CD">
        <w:t>Premier objet d’étude</w:t>
      </w:r>
      <w:r>
        <w:t> :</w:t>
      </w:r>
      <w:r w:rsidRPr="00A270CD">
        <w:t xml:space="preserve"> Devenir ci</w:t>
      </w:r>
      <w:r>
        <w:t>toyen, de l’École à la société</w:t>
      </w:r>
    </w:p>
    <w:p w:rsidR="00A270CD" w:rsidRPr="00A270CD" w:rsidRDefault="00A270CD" w:rsidP="00A270CD">
      <w:pPr>
        <w:pStyle w:val="TM2"/>
      </w:pPr>
      <w:r w:rsidRPr="00A270CD">
        <w:t>Second objet d</w:t>
      </w:r>
      <w:r>
        <w:t>’étude : Liberté et démocratie</w:t>
      </w:r>
    </w:p>
    <w:p w:rsidR="00A270CD" w:rsidRPr="0080371B" w:rsidRDefault="003662E9" w:rsidP="0080371B">
      <w:pPr>
        <w:pStyle w:val="Titre2"/>
        <w:spacing w:before="0" w:after="120"/>
        <w:rPr>
          <w:rFonts w:eastAsia="Calibri"/>
        </w:rPr>
      </w:pPr>
      <w:bookmarkStart w:id="0" w:name="_Toc536189243"/>
      <w:bookmarkStart w:id="1" w:name="_Toc1137032"/>
      <w:r>
        <w:rPr>
          <w:rFonts w:eastAsia="Calibri"/>
          <w:sz w:val="56"/>
          <w:szCs w:val="56"/>
        </w:rPr>
        <w:br w:type="page"/>
      </w:r>
      <w:bookmarkStart w:id="2" w:name="_Toc1137146"/>
      <w:r w:rsidR="00105CAA">
        <w:rPr>
          <w:rFonts w:eastAsia="Calibri"/>
        </w:rPr>
        <w:lastRenderedPageBreak/>
        <w:t>L’enseignement moral et civique en lycée professionnel</w:t>
      </w:r>
      <w:bookmarkEnd w:id="0"/>
      <w:bookmarkEnd w:id="1"/>
      <w:bookmarkEnd w:id="2"/>
    </w:p>
    <w:p w:rsidR="00B633CB" w:rsidRPr="006922A9" w:rsidRDefault="007A1326" w:rsidP="0080371B">
      <w:pPr>
        <w:rPr>
          <w:b/>
        </w:rPr>
      </w:pPr>
      <w:r>
        <w:t>L</w:t>
      </w:r>
      <w:r w:rsidR="00B633CB" w:rsidRPr="006922A9">
        <w:t>’enseignement moral et civique contribue à transmettre les valeur</w:t>
      </w:r>
      <w:r w:rsidR="00B633CB">
        <w:t xml:space="preserve">s et principes de la République et </w:t>
      </w:r>
      <w:r w:rsidR="00B633CB" w:rsidRPr="006922A9">
        <w:t>à les faire éprouver et partager. Cet enseignement prépare à l’exercice de la citoyenneté et sensibilise aux responsabilités individuelle et collective. Il développe les capacités à argumenter, à construire une autonomie de jugement et de pensée,</w:t>
      </w:r>
      <w:r w:rsidR="00B633CB">
        <w:t xml:space="preserve"> </w:t>
      </w:r>
      <w:r w:rsidR="00B633CB" w:rsidRPr="006922A9">
        <w:t xml:space="preserve">à coopérer </w:t>
      </w:r>
      <w:r w:rsidR="00B633CB">
        <w:t xml:space="preserve">et à agir dans la Cité. </w:t>
      </w:r>
      <w:r w:rsidR="00B633CB" w:rsidRPr="00C75E9B">
        <w:t>L’enseignement moral et civique s’inscrit dans la perspective de la construction et de l’exercice de la citoyenneté tout au long de la vie.</w:t>
      </w:r>
      <w:r w:rsidR="00B633CB" w:rsidRPr="00465EC6">
        <w:t xml:space="preserve"> </w:t>
      </w:r>
      <w:r w:rsidR="00B633CB">
        <w:t xml:space="preserve">Il </w:t>
      </w:r>
      <w:r w:rsidR="00B633CB" w:rsidRPr="00C75E9B">
        <w:t>ouvre</w:t>
      </w:r>
      <w:r w:rsidR="00B633CB">
        <w:t xml:space="preserve"> l’élève</w:t>
      </w:r>
      <w:r w:rsidR="00B633CB" w:rsidRPr="0080371B">
        <w:rPr>
          <w:rStyle w:val="Appelnotedebasdep"/>
          <w:i w:val="0"/>
          <w:position w:val="0"/>
          <w:sz w:val="22"/>
          <w:vertAlign w:val="superscript"/>
        </w:rPr>
        <w:footnoteReference w:id="1"/>
      </w:r>
      <w:r w:rsidR="00B633CB">
        <w:t xml:space="preserve"> </w:t>
      </w:r>
      <w:r w:rsidR="00B633CB" w:rsidRPr="006922A9">
        <w:t>au pluralisme des modes de pensée et des pratiques sociales et professionnelles</w:t>
      </w:r>
      <w:r w:rsidR="00B633CB">
        <w:t>,</w:t>
      </w:r>
      <w:r w:rsidR="00B633CB" w:rsidRPr="006922A9">
        <w:t xml:space="preserve"> dans le respect des principes et des valeurs de la Républiq</w:t>
      </w:r>
      <w:r w:rsidR="00B633CB">
        <w:t xml:space="preserve">ue et de la démocratie. Il </w:t>
      </w:r>
      <w:r w:rsidR="00835DAB">
        <w:t>l’</w:t>
      </w:r>
      <w:r w:rsidR="00205023">
        <w:t>aide</w:t>
      </w:r>
      <w:r w:rsidR="00B633CB">
        <w:t xml:space="preserve"> à devenir un citoyen responsable </w:t>
      </w:r>
      <w:r w:rsidR="00B633CB" w:rsidRPr="006922A9">
        <w:t>et libre</w:t>
      </w:r>
      <w:r w:rsidR="00B633CB">
        <w:t xml:space="preserve">, à forger son </w:t>
      </w:r>
      <w:r w:rsidR="00B633CB" w:rsidRPr="006922A9">
        <w:t>sens critique et à adopter un comportement éthique.</w:t>
      </w:r>
    </w:p>
    <w:p w:rsidR="00B633CB" w:rsidRDefault="00B633CB" w:rsidP="0080371B">
      <w:r>
        <w:t>Dans la voie professionnelle du lycée, l</w:t>
      </w:r>
      <w:r w:rsidRPr="006922A9">
        <w:t xml:space="preserve">’enseignement moral et civique s’inscrit dans la continuité du collège en consolidant et en renforçant les acquis </w:t>
      </w:r>
      <w:r>
        <w:t>de l’élève</w:t>
      </w:r>
      <w:r w:rsidRPr="006922A9">
        <w:t xml:space="preserve">. Il articule des valeurs, des savoirs </w:t>
      </w:r>
      <w:r>
        <w:t xml:space="preserve">et des pratiques, et vise </w:t>
      </w:r>
      <w:r w:rsidRPr="006922A9">
        <w:t xml:space="preserve">l’acquisition de connaissances et de compétences dans </w:t>
      </w:r>
      <w:r>
        <w:t xml:space="preserve">tous </w:t>
      </w:r>
      <w:r w:rsidRPr="006922A9">
        <w:t>les domaines de la culture civique</w:t>
      </w:r>
      <w:r>
        <w:t>.</w:t>
      </w:r>
    </w:p>
    <w:p w:rsidR="00A270CD" w:rsidRDefault="00B633CB" w:rsidP="0080371B">
      <w:r>
        <w:t>Les compétences développées dans le cadre de l’enseignement moral et civique sont les suivantes</w:t>
      </w:r>
      <w:r w:rsidR="00A270CD">
        <w:t> :</w:t>
      </w:r>
    </w:p>
    <w:p w:rsidR="00B633CB" w:rsidRPr="00F90D6C" w:rsidRDefault="00B633CB" w:rsidP="0080371B">
      <w:pPr>
        <w:pStyle w:val="liste"/>
      </w:pPr>
      <w:r w:rsidRPr="00F90D6C">
        <w:t>Identifier, exprimer et maîtriser ses émotions.</w:t>
      </w:r>
    </w:p>
    <w:p w:rsidR="00B633CB" w:rsidRPr="00F90D6C" w:rsidRDefault="00B633CB" w:rsidP="0080371B">
      <w:pPr>
        <w:pStyle w:val="liste"/>
      </w:pPr>
      <w:r w:rsidRPr="00F90D6C">
        <w:t>Mettre à distance ses opinions</w:t>
      </w:r>
      <w:r w:rsidR="00DE5625">
        <w:t xml:space="preserve"> personnelles</w:t>
      </w:r>
      <w:r w:rsidRPr="00F90D6C">
        <w:t xml:space="preserve"> </w:t>
      </w:r>
      <w:r>
        <w:t>pour construire son jugement.</w:t>
      </w:r>
    </w:p>
    <w:p w:rsidR="00B633CB" w:rsidRPr="00F90D6C" w:rsidRDefault="00B633CB" w:rsidP="0080371B">
      <w:pPr>
        <w:pStyle w:val="liste"/>
      </w:pPr>
      <w:r>
        <w:t xml:space="preserve">Effectuer </w:t>
      </w:r>
      <w:r w:rsidRPr="00F90D6C">
        <w:t>une recherche documentaire en faisant preuve d’esprit critique.</w:t>
      </w:r>
    </w:p>
    <w:p w:rsidR="00B633CB" w:rsidRPr="00F90D6C" w:rsidRDefault="00B633CB" w:rsidP="0080371B">
      <w:pPr>
        <w:pStyle w:val="liste"/>
      </w:pPr>
      <w:r w:rsidRPr="00F90D6C">
        <w:t>S’impliquer dans un travail et coopérer.</w:t>
      </w:r>
    </w:p>
    <w:p w:rsidR="00B633CB" w:rsidRPr="00F90D6C" w:rsidRDefault="00B633CB" w:rsidP="0080371B">
      <w:pPr>
        <w:pStyle w:val="liste"/>
      </w:pPr>
      <w:r w:rsidRPr="00F90D6C">
        <w:t xml:space="preserve">Construire et </w:t>
      </w:r>
      <w:r w:rsidRPr="00C9508C">
        <w:t>exprimer</w:t>
      </w:r>
      <w:r>
        <w:t xml:space="preserve"> </w:t>
      </w:r>
      <w:r w:rsidRPr="00F90D6C">
        <w:t xml:space="preserve">une argumentation cohérente et étayée </w:t>
      </w:r>
      <w:r>
        <w:t>en s’appuyant sur les repères et l</w:t>
      </w:r>
      <w:r w:rsidRPr="00F90D6C">
        <w:t>es notions du programme.</w:t>
      </w:r>
    </w:p>
    <w:p w:rsidR="007A1326" w:rsidRDefault="00B633CB" w:rsidP="0080371B">
      <w:pPr>
        <w:pStyle w:val="liste"/>
      </w:pPr>
      <w:r w:rsidRPr="00F90D6C">
        <w:t>Savoir écouter, apprendre à débattre</w:t>
      </w:r>
      <w:r w:rsidR="00A3490B">
        <w:t>.</w:t>
      </w:r>
      <w:bookmarkStart w:id="3" w:name="_GoBack"/>
      <w:bookmarkEnd w:id="3"/>
    </w:p>
    <w:p w:rsidR="00A270CD" w:rsidRDefault="007A1326" w:rsidP="0080371B">
      <w:pPr>
        <w:pStyle w:val="liste"/>
      </w:pPr>
      <w:r>
        <w:t>Respecter autrui et la pluralité des points de vue</w:t>
      </w:r>
      <w:r w:rsidR="00B633CB" w:rsidRPr="00F90D6C">
        <w:t>.</w:t>
      </w:r>
    </w:p>
    <w:p w:rsidR="00A270CD" w:rsidRDefault="0039387C" w:rsidP="0080371B">
      <w:pPr>
        <w:pStyle w:val="Titre3"/>
        <w:spacing w:after="0"/>
      </w:pPr>
      <w:bookmarkStart w:id="4" w:name="_Toc536189244"/>
      <w:bookmarkStart w:id="5" w:name="_Toc1137033"/>
      <w:bookmarkStart w:id="6" w:name="_Toc1137147"/>
      <w:r w:rsidRPr="003B56D3">
        <w:t xml:space="preserve">La structuration </w:t>
      </w:r>
      <w:r w:rsidR="008D5ADD" w:rsidRPr="003B56D3">
        <w:t>du</w:t>
      </w:r>
      <w:r w:rsidRPr="003B56D3">
        <w:t xml:space="preserve"> programme</w:t>
      </w:r>
      <w:bookmarkEnd w:id="4"/>
      <w:bookmarkEnd w:id="5"/>
      <w:bookmarkEnd w:id="6"/>
    </w:p>
    <w:p w:rsidR="00A270CD" w:rsidRDefault="00242B9F" w:rsidP="0080371B">
      <w:r>
        <w:t>L</w:t>
      </w:r>
      <w:r w:rsidR="002F6365">
        <w:t>e programme d</w:t>
      </w:r>
      <w:r w:rsidR="002F6365" w:rsidRPr="006F7221">
        <w:t xml:space="preserve">’enseignement </w:t>
      </w:r>
      <w:r w:rsidR="002F6365">
        <w:t>moral et civique</w:t>
      </w:r>
      <w:r>
        <w:t xml:space="preserve"> pour les classes </w:t>
      </w:r>
      <w:r w:rsidR="008D6206">
        <w:t xml:space="preserve">préparant </w:t>
      </w:r>
      <w:r w:rsidRPr="00242B9F">
        <w:t>au certificat d’aptitude professionnelle</w:t>
      </w:r>
      <w:r>
        <w:t xml:space="preserve"> (CAP)</w:t>
      </w:r>
      <w:r w:rsidR="0039387C" w:rsidRPr="006F7221">
        <w:t xml:space="preserve"> permet de travailler sur les valeurs et les principes de la République française</w:t>
      </w:r>
      <w:r w:rsidR="005214C2">
        <w:t xml:space="preserve"> et </w:t>
      </w:r>
      <w:r w:rsidR="006B6DDF">
        <w:t xml:space="preserve">sur </w:t>
      </w:r>
      <w:r w:rsidR="005214C2">
        <w:t>la citoyenneté</w:t>
      </w:r>
      <w:r w:rsidR="0039387C" w:rsidRPr="006F7221">
        <w:t xml:space="preserve">. </w:t>
      </w:r>
      <w:r w:rsidR="002F6365">
        <w:t>Il e</w:t>
      </w:r>
      <w:r w:rsidR="0039387C" w:rsidRPr="006F7221">
        <w:t xml:space="preserve">st </w:t>
      </w:r>
      <w:r w:rsidR="008D5ADD">
        <w:t xml:space="preserve">organisé autour </w:t>
      </w:r>
      <w:r w:rsidR="00177D72">
        <w:t>de deux</w:t>
      </w:r>
      <w:r w:rsidR="008D5ADD">
        <w:t xml:space="preserve"> objet</w:t>
      </w:r>
      <w:r w:rsidR="00177D72">
        <w:t>s</w:t>
      </w:r>
      <w:r w:rsidR="008D5ADD">
        <w:t xml:space="preserve"> d’étude</w:t>
      </w:r>
      <w:r w:rsidR="00177D72">
        <w:t>, eux-mêmes</w:t>
      </w:r>
      <w:r w:rsidR="008D5ADD">
        <w:t xml:space="preserve"> décliné</w:t>
      </w:r>
      <w:r w:rsidR="00177D72">
        <w:t>s</w:t>
      </w:r>
      <w:r w:rsidR="008D5ADD">
        <w:t xml:space="preserve"> en deux thèmes.</w:t>
      </w:r>
      <w:r w:rsidR="00B849CB">
        <w:t xml:space="preserve"> Le premier</w:t>
      </w:r>
      <w:r w:rsidR="00177D72">
        <w:t xml:space="preserve"> de ces thèmes</w:t>
      </w:r>
      <w:r w:rsidR="00B849CB" w:rsidRPr="006922A9">
        <w:t xml:space="preserve"> occupe </w:t>
      </w:r>
      <w:r w:rsidR="00B849CB" w:rsidRPr="00C9508C">
        <w:t>2/3</w:t>
      </w:r>
      <w:r w:rsidR="00B849CB" w:rsidRPr="006922A9">
        <w:t xml:space="preserve"> du volume horaire annuel et le </w:t>
      </w:r>
      <w:r w:rsidR="00B849CB">
        <w:t>second</w:t>
      </w:r>
      <w:r w:rsidR="00B849CB" w:rsidRPr="006922A9">
        <w:t xml:space="preserve">, </w:t>
      </w:r>
      <w:r w:rsidR="00B849CB">
        <w:t xml:space="preserve">le </w:t>
      </w:r>
      <w:r w:rsidR="00B849CB" w:rsidRPr="00C9508C">
        <w:t>1/3</w:t>
      </w:r>
      <w:r w:rsidR="00B849CB" w:rsidRPr="006922A9">
        <w:t xml:space="preserve"> </w:t>
      </w:r>
      <w:r w:rsidR="00B849CB">
        <w:t>restant</w:t>
      </w:r>
      <w:r w:rsidR="00B849CB" w:rsidRPr="006922A9">
        <w:t xml:space="preserve">. </w:t>
      </w:r>
      <w:r w:rsidR="0039387C" w:rsidRPr="006F7221">
        <w:t xml:space="preserve">Le </w:t>
      </w:r>
      <w:r w:rsidR="00B849CB">
        <w:t xml:space="preserve">second </w:t>
      </w:r>
      <w:r w:rsidR="0039387C" w:rsidRPr="006F7221">
        <w:t xml:space="preserve">thème </w:t>
      </w:r>
      <w:r w:rsidR="000E4695">
        <w:t>aborde</w:t>
      </w:r>
      <w:r w:rsidR="0039387C" w:rsidRPr="006F7221">
        <w:t xml:space="preserve"> de grands enjeux actuels (</w:t>
      </w:r>
      <w:r w:rsidR="00A270CD">
        <w:t>« </w:t>
      </w:r>
      <w:r w:rsidR="002043E8" w:rsidRPr="002043E8">
        <w:t>L</w:t>
      </w:r>
      <w:r w:rsidR="0039387C" w:rsidRPr="002043E8">
        <w:t>a laïcité</w:t>
      </w:r>
      <w:r w:rsidR="00A270CD">
        <w:t> »</w:t>
      </w:r>
      <w:r w:rsidR="0039387C" w:rsidRPr="006F7221">
        <w:t xml:space="preserve"> par exemple) </w:t>
      </w:r>
      <w:r w:rsidR="00740144">
        <w:t>pour certains desquels</w:t>
      </w:r>
      <w:r w:rsidR="0039387C" w:rsidRPr="006F7221">
        <w:t xml:space="preserve"> la loi f</w:t>
      </w:r>
      <w:r w:rsidR="000D70B6">
        <w:t>ait obligation d’enseignement (</w:t>
      </w:r>
      <w:r w:rsidR="00A270CD">
        <w:t>« </w:t>
      </w:r>
      <w:r w:rsidR="002043E8" w:rsidRPr="002043E8">
        <w:t>La protection des libertés</w:t>
      </w:r>
      <w:r w:rsidR="00A270CD">
        <w:t> :</w:t>
      </w:r>
      <w:r w:rsidR="002043E8" w:rsidRPr="002043E8">
        <w:t xml:space="preserve"> défense et sécurité</w:t>
      </w:r>
      <w:r w:rsidR="00A270CD">
        <w:t> »</w:t>
      </w:r>
      <w:r w:rsidR="0039387C" w:rsidRPr="006F7221">
        <w:t>).</w:t>
      </w:r>
    </w:p>
    <w:p w:rsidR="00A270CD" w:rsidRDefault="002C4F25" w:rsidP="0080371B">
      <w:r>
        <w:t>L</w:t>
      </w:r>
      <w:r w:rsidRPr="006922A9">
        <w:t xml:space="preserve">’éducation aux médias et à l’information est </w:t>
      </w:r>
      <w:r>
        <w:t>abordée</w:t>
      </w:r>
      <w:r w:rsidRPr="006922A9">
        <w:t xml:space="preserve"> dans chaque thème</w:t>
      </w:r>
      <w:r w:rsidR="00A270CD">
        <w:t> :</w:t>
      </w:r>
      <w:r w:rsidRPr="006922A9">
        <w:t xml:space="preserve"> elle peut constituer le </w:t>
      </w:r>
      <w:r w:rsidR="00D310CA">
        <w:t>fil conducteur du traitement</w:t>
      </w:r>
      <w:r w:rsidRPr="006922A9">
        <w:t xml:space="preserve"> du thème ou faire l’objet d’un approfondissement spécifique.</w:t>
      </w:r>
    </w:p>
    <w:p w:rsidR="00A270CD" w:rsidRDefault="0039387C" w:rsidP="0080371B">
      <w:pPr>
        <w:pStyle w:val="Titre3"/>
        <w:spacing w:after="0"/>
      </w:pPr>
      <w:bookmarkStart w:id="7" w:name="_Toc536189245"/>
      <w:bookmarkStart w:id="8" w:name="_Toc1137034"/>
      <w:bookmarkStart w:id="9" w:name="_Toc1137148"/>
      <w:r w:rsidRPr="003B56D3">
        <w:t>L</w:t>
      </w:r>
      <w:r w:rsidR="002A6731" w:rsidRPr="003B56D3">
        <w:t>a démarche d</w:t>
      </w:r>
      <w:r w:rsidRPr="003B56D3">
        <w:t xml:space="preserve">e projet en </w:t>
      </w:r>
      <w:r w:rsidR="002F38FB" w:rsidRPr="003B56D3">
        <w:t>e</w:t>
      </w:r>
      <w:r w:rsidR="00035517" w:rsidRPr="003B56D3">
        <w:t>nseignement moral et civique</w:t>
      </w:r>
      <w:bookmarkEnd w:id="7"/>
      <w:bookmarkEnd w:id="8"/>
      <w:bookmarkEnd w:id="9"/>
    </w:p>
    <w:p w:rsidR="00A270CD" w:rsidRDefault="00017EA1" w:rsidP="0080371B">
      <w:r w:rsidRPr="006922A9">
        <w:t>Chaque thème est traité dans le cadre d’un</w:t>
      </w:r>
      <w:r>
        <w:t xml:space="preserve"> </w:t>
      </w:r>
      <w:r w:rsidRPr="006922A9">
        <w:t xml:space="preserve">projet qui engage l’élève dans un travail coopératif </w:t>
      </w:r>
      <w:r>
        <w:t>favorisant</w:t>
      </w:r>
      <w:r w:rsidRPr="006922A9">
        <w:t xml:space="preserve"> la prise d’initiative individuelle ou collective. Les usages et pratiques numériques sont </w:t>
      </w:r>
      <w:r w:rsidR="00E163CD">
        <w:t>à encourager</w:t>
      </w:r>
      <w:r w:rsidR="00E163CD" w:rsidRPr="006922A9">
        <w:t xml:space="preserve"> </w:t>
      </w:r>
      <w:r>
        <w:t>à toutes les étapes</w:t>
      </w:r>
      <w:r w:rsidRPr="006922A9">
        <w:t xml:space="preserve"> du projet.</w:t>
      </w:r>
    </w:p>
    <w:p w:rsidR="00A270CD" w:rsidRDefault="001A4851" w:rsidP="0080371B">
      <w:pPr>
        <w:pStyle w:val="liste"/>
        <w:widowControl w:val="0"/>
        <w:ind w:left="714" w:hanging="357"/>
      </w:pPr>
      <w:r w:rsidRPr="006922A9">
        <w:t xml:space="preserve">Construit à partir des questions </w:t>
      </w:r>
      <w:r>
        <w:t>de l’élève</w:t>
      </w:r>
      <w:r w:rsidRPr="006922A9">
        <w:t xml:space="preserve"> et de situations concrètes (actualité, vidéos, films documentaires et films de fiction, actions au sein de l’établissement…), le projet permet de convoquer </w:t>
      </w:r>
      <w:r>
        <w:t>ses expériences</w:t>
      </w:r>
      <w:r w:rsidRPr="006922A9">
        <w:t xml:space="preserve">, </w:t>
      </w:r>
      <w:r>
        <w:t xml:space="preserve">ses </w:t>
      </w:r>
      <w:r w:rsidRPr="006922A9">
        <w:t>opinions</w:t>
      </w:r>
      <w:r>
        <w:t xml:space="preserve"> et ses convictions</w:t>
      </w:r>
      <w:r w:rsidR="00E163CD">
        <w:t xml:space="preserve"> et de les mettre en rapport avec les normes éthiques</w:t>
      </w:r>
      <w:r w:rsidRPr="006922A9">
        <w:t>.</w:t>
      </w:r>
    </w:p>
    <w:p w:rsidR="00A270CD" w:rsidRDefault="001A4851" w:rsidP="0080371B">
      <w:pPr>
        <w:pStyle w:val="liste"/>
      </w:pPr>
      <w:r w:rsidRPr="006922A9">
        <w:lastRenderedPageBreak/>
        <w:t xml:space="preserve">Dans une démarche d’enquête, l’élève </w:t>
      </w:r>
      <w:r>
        <w:t>condui</w:t>
      </w:r>
      <w:r w:rsidRPr="006922A9">
        <w:t>t des recherches documentaires portant sur une</w:t>
      </w:r>
      <w:r>
        <w:t xml:space="preserve"> ou plusieurs</w:t>
      </w:r>
      <w:r w:rsidRPr="00232C04">
        <w:t xml:space="preserve"> </w:t>
      </w:r>
      <w:r w:rsidRPr="006922A9">
        <w:t xml:space="preserve">entrées retenues par le professeur. Cette phase peut </w:t>
      </w:r>
      <w:r>
        <w:t>l’</w:t>
      </w:r>
      <w:r w:rsidR="00205023">
        <w:t>amener</w:t>
      </w:r>
      <w:r w:rsidRPr="006922A9">
        <w:t xml:space="preserve"> à rencontrer des partenaires de l’établissement ou du centre de formation (réservistes citoyens, représentants d’association, élus locaux, représentants de l’État, chefs d’entreprise</w:t>
      </w:r>
      <w:r w:rsidR="00635692">
        <w:t>…</w:t>
      </w:r>
      <w:r w:rsidRPr="006922A9">
        <w:t xml:space="preserve">). Recherches et enquêtes contribuent à construire les </w:t>
      </w:r>
      <w:r w:rsidR="00A270CD">
        <w:t>« </w:t>
      </w:r>
      <w:r w:rsidRPr="006922A9">
        <w:t>notions et mots-clés</w:t>
      </w:r>
      <w:r w:rsidR="00A270CD">
        <w:t> »</w:t>
      </w:r>
      <w:r>
        <w:t xml:space="preserve"> à partir des </w:t>
      </w:r>
      <w:r w:rsidR="00A270CD">
        <w:t>« </w:t>
      </w:r>
      <w:r w:rsidRPr="006922A9">
        <w:t>références</w:t>
      </w:r>
      <w:r w:rsidR="00205023">
        <w:t xml:space="preserve"> et repères</w:t>
      </w:r>
      <w:r w:rsidR="00A270CD">
        <w:t> »</w:t>
      </w:r>
      <w:r w:rsidRPr="006922A9">
        <w:t xml:space="preserve"> indiquées dans le programme</w:t>
      </w:r>
      <w:r w:rsidR="00A270CD">
        <w:t> :</w:t>
      </w:r>
      <w:r w:rsidRPr="006922A9">
        <w:t xml:space="preserve"> </w:t>
      </w:r>
      <w:r>
        <w:t xml:space="preserve">l’élève </w:t>
      </w:r>
      <w:r w:rsidRPr="006922A9">
        <w:t xml:space="preserve">consolide ainsi </w:t>
      </w:r>
      <w:r>
        <w:t xml:space="preserve">sa </w:t>
      </w:r>
      <w:r w:rsidRPr="006922A9">
        <w:t>culture civique.</w:t>
      </w:r>
    </w:p>
    <w:p w:rsidR="00A270CD" w:rsidRDefault="001A4851" w:rsidP="0080371B">
      <w:pPr>
        <w:pStyle w:val="liste"/>
      </w:pPr>
      <w:r w:rsidRPr="006922A9">
        <w:t xml:space="preserve">L’enseignement moral et civique initie progressivement l’élève à la pratique du débat </w:t>
      </w:r>
      <w:r>
        <w:t>réglé</w:t>
      </w:r>
      <w:r w:rsidRPr="006922A9">
        <w:t xml:space="preserve"> qui peut prendre les formes de la discussion</w:t>
      </w:r>
      <w:r>
        <w:t xml:space="preserve"> </w:t>
      </w:r>
      <w:r w:rsidRPr="004B58F3">
        <w:t>ou</w:t>
      </w:r>
      <w:r>
        <w:t xml:space="preserve"> </w:t>
      </w:r>
      <w:r w:rsidRPr="006922A9">
        <w:t>celles du discours</w:t>
      </w:r>
      <w:r w:rsidR="00A270CD">
        <w:t> ;</w:t>
      </w:r>
      <w:r>
        <w:t xml:space="preserve"> il</w:t>
      </w:r>
      <w:r w:rsidRPr="004B58F3">
        <w:t xml:space="preserve"> </w:t>
      </w:r>
      <w:r w:rsidRPr="006922A9">
        <w:t>développe</w:t>
      </w:r>
      <w:r>
        <w:t xml:space="preserve"> </w:t>
      </w:r>
      <w:r w:rsidRPr="004B58F3">
        <w:t>ainsi</w:t>
      </w:r>
      <w:r w:rsidRPr="006922A9">
        <w:t xml:space="preserve"> la capacité à prendre la parole en public.</w:t>
      </w:r>
    </w:p>
    <w:p w:rsidR="001A4851" w:rsidRPr="006922A9" w:rsidRDefault="001A4851" w:rsidP="0080371B">
      <w:pPr>
        <w:pStyle w:val="liste"/>
      </w:pPr>
      <w:r w:rsidRPr="006922A9">
        <w:t>Le projet aboutit à une production finale qui peut être réalisée de manière individuelle ou collective, qui peut prendre une forme vis</w:t>
      </w:r>
      <w:r>
        <w:t xml:space="preserve">uelle, écrite ou audiovisuelle. Cette production finale </w:t>
      </w:r>
      <w:r w:rsidRPr="006922A9">
        <w:t xml:space="preserve">peut </w:t>
      </w:r>
      <w:r>
        <w:t>s’insérer dans la réalisation du</w:t>
      </w:r>
      <w:r w:rsidR="00200D6B">
        <w:t xml:space="preserve"> </w:t>
      </w:r>
      <w:r w:rsidRPr="006922A9">
        <w:t>chef</w:t>
      </w:r>
      <w:r>
        <w:t>-</w:t>
      </w:r>
      <w:r w:rsidRPr="006922A9">
        <w:t>d’œuvre</w:t>
      </w:r>
      <w:r w:rsidR="006E4654">
        <w:t>.</w:t>
      </w:r>
    </w:p>
    <w:p w:rsidR="00A270CD" w:rsidRDefault="001A4851" w:rsidP="0080371B">
      <w:pPr>
        <w:pStyle w:val="liste"/>
      </w:pPr>
      <w:r w:rsidRPr="006922A9">
        <w:t xml:space="preserve">Une trace écrite </w:t>
      </w:r>
      <w:r w:rsidRPr="00EB6E9D">
        <w:t>stabilise</w:t>
      </w:r>
      <w:r w:rsidRPr="006922A9">
        <w:t xml:space="preserve"> les connaissances et </w:t>
      </w:r>
      <w:r w:rsidRPr="00EB6E9D">
        <w:t>mobilise les compétences acquises</w:t>
      </w:r>
      <w:r w:rsidRPr="006922A9">
        <w:t>.</w:t>
      </w:r>
    </w:p>
    <w:p w:rsidR="00785EA1" w:rsidRPr="006922A9" w:rsidRDefault="00785EA1" w:rsidP="0080371B">
      <w:r w:rsidRPr="006922A9">
        <w:t xml:space="preserve">Les projets qui </w:t>
      </w:r>
      <w:r w:rsidRPr="0020421F">
        <w:t>associent</w:t>
      </w:r>
      <w:r>
        <w:t xml:space="preserve"> </w:t>
      </w:r>
      <w:r w:rsidRPr="006922A9">
        <w:t xml:space="preserve">les disciplines </w:t>
      </w:r>
      <w:r w:rsidRPr="0020421F">
        <w:t>de l’</w:t>
      </w:r>
      <w:r w:rsidRPr="006922A9">
        <w:t xml:space="preserve">enseignement général et celles </w:t>
      </w:r>
      <w:r w:rsidRPr="0020421F">
        <w:t>de l’</w:t>
      </w:r>
      <w:r w:rsidRPr="006922A9">
        <w:t xml:space="preserve">enseignement professionnel </w:t>
      </w:r>
      <w:r>
        <w:t>sont à privilégier</w:t>
      </w:r>
      <w:r w:rsidRPr="006922A9">
        <w:t xml:space="preserve">, de même que la collaboration avec le professeur documentaliste au Centre de documentation et d’information </w:t>
      </w:r>
      <w:r>
        <w:t>et le travail conjoint avec la V</w:t>
      </w:r>
      <w:r w:rsidRPr="006922A9">
        <w:t xml:space="preserve">ie scolaire. Les situations rencontrées dans l’établissement et dans le monde professionnel nourrissent </w:t>
      </w:r>
      <w:r>
        <w:t>l’enseignement</w:t>
      </w:r>
      <w:r w:rsidR="00A270CD">
        <w:t> :</w:t>
      </w:r>
      <w:r w:rsidRPr="006922A9">
        <w:t xml:space="preserve"> que ce soit dans le cadre de la vie quotidienne</w:t>
      </w:r>
      <w:r>
        <w:t>,</w:t>
      </w:r>
      <w:r w:rsidRPr="006922A9">
        <w:t xml:space="preserve"> dans et hors la classe, à l’internat, dans les instances de la vie lycéenne, dans les centres de formation, dans les entreprises à l’occasion des </w:t>
      </w:r>
      <w:r>
        <w:t>périodes de formation en milieu professionnel, elles</w:t>
      </w:r>
      <w:r w:rsidRPr="006922A9">
        <w:t xml:space="preserve"> offrent </w:t>
      </w:r>
      <w:r>
        <w:t xml:space="preserve">à l’élève </w:t>
      </w:r>
      <w:r w:rsidRPr="006922A9">
        <w:t>de multiples possibilités de s’inscrire dans un</w:t>
      </w:r>
      <w:r>
        <w:t xml:space="preserve">e démarche </w:t>
      </w:r>
      <w:r w:rsidRPr="006922A9">
        <w:t>collecti</w:t>
      </w:r>
      <w:r>
        <w:t>ve</w:t>
      </w:r>
      <w:r w:rsidRPr="006922A9">
        <w:t xml:space="preserve"> et d</w:t>
      </w:r>
      <w:r w:rsidR="00740144">
        <w:t>e faire preuve de civisme.</w:t>
      </w:r>
    </w:p>
    <w:p w:rsidR="00785EA1" w:rsidRPr="006922A9" w:rsidRDefault="00785EA1" w:rsidP="0080371B">
      <w:r w:rsidRPr="006922A9">
        <w:t>Les liens entre le programme d’</w:t>
      </w:r>
      <w:r>
        <w:t>e</w:t>
      </w:r>
      <w:r w:rsidRPr="006922A9">
        <w:t xml:space="preserve">nseignement </w:t>
      </w:r>
      <w:r>
        <w:t>m</w:t>
      </w:r>
      <w:r w:rsidRPr="006922A9">
        <w:t xml:space="preserve">oral et </w:t>
      </w:r>
      <w:r>
        <w:t>c</w:t>
      </w:r>
      <w:r w:rsidRPr="006922A9">
        <w:t>ivique</w:t>
      </w:r>
      <w:r>
        <w:t>,</w:t>
      </w:r>
      <w:r w:rsidRPr="006922A9">
        <w:t xml:space="preserve"> et les enseignements d’</w:t>
      </w:r>
      <w:r>
        <w:t>h</w:t>
      </w:r>
      <w:r w:rsidRPr="006922A9">
        <w:t>istoire-</w:t>
      </w:r>
      <w:r>
        <w:t>g</w:t>
      </w:r>
      <w:r w:rsidRPr="006922A9">
        <w:t xml:space="preserve">éographie, de </w:t>
      </w:r>
      <w:r w:rsidR="00740144">
        <w:t>français</w:t>
      </w:r>
      <w:r w:rsidRPr="006922A9">
        <w:t xml:space="preserve"> </w:t>
      </w:r>
      <w:r>
        <w:t>ainsi qu’avec</w:t>
      </w:r>
      <w:r w:rsidRPr="006922A9">
        <w:t xml:space="preserve"> certains enseignements généraux et professionnels sont mentionnés au bas </w:t>
      </w:r>
      <w:r>
        <w:t>de chaque</w:t>
      </w:r>
      <w:r w:rsidRPr="006922A9">
        <w:t xml:space="preserve"> tableau</w:t>
      </w:r>
      <w:r>
        <w:t>.</w:t>
      </w:r>
    </w:p>
    <w:p w:rsidR="00A270CD" w:rsidRDefault="002D6B9D" w:rsidP="0080371B">
      <w:r>
        <w:t>L</w:t>
      </w:r>
      <w:r w:rsidRPr="006922A9">
        <w:t xml:space="preserve">es thèmes peuvent être </w:t>
      </w:r>
      <w:r w:rsidRPr="00737B75">
        <w:t>abordés</w:t>
      </w:r>
      <w:r>
        <w:t xml:space="preserve"> </w:t>
      </w:r>
      <w:r w:rsidRPr="006922A9">
        <w:t xml:space="preserve">dans le cadre du programme des actions éducatives proposées par le </w:t>
      </w:r>
      <w:r w:rsidR="0000563B">
        <w:t>m</w:t>
      </w:r>
      <w:r w:rsidRPr="006922A9">
        <w:t>in</w:t>
      </w:r>
      <w:r>
        <w:t xml:space="preserve">istère de l’Éducation nationale </w:t>
      </w:r>
      <w:r w:rsidRPr="00737B75">
        <w:t xml:space="preserve">et de la </w:t>
      </w:r>
      <w:r w:rsidR="0000563B">
        <w:t>J</w:t>
      </w:r>
      <w:r w:rsidRPr="00737B75">
        <w:t>eunesse</w:t>
      </w:r>
      <w:r w:rsidR="00A270CD">
        <w:t> :</w:t>
      </w:r>
      <w:r w:rsidRPr="00737B75">
        <w:t xml:space="preserve"> la</w:t>
      </w:r>
      <w:r>
        <w:t xml:space="preserve"> </w:t>
      </w:r>
      <w:r w:rsidRPr="006D653F">
        <w:t>sem</w:t>
      </w:r>
      <w:r>
        <w:t xml:space="preserve">aine de la presse et des médias dans </w:t>
      </w:r>
      <w:r w:rsidR="002A7E24">
        <w:t>l’É</w:t>
      </w:r>
      <w:r w:rsidRPr="006D653F">
        <w:t xml:space="preserve">cole, </w:t>
      </w:r>
      <w:r w:rsidRPr="00737B75">
        <w:t>la</w:t>
      </w:r>
      <w:r>
        <w:t xml:space="preserve"> </w:t>
      </w:r>
      <w:r w:rsidRPr="006D653F">
        <w:t xml:space="preserve">semaine </w:t>
      </w:r>
      <w:r w:rsidRPr="00737B75">
        <w:t>de l</w:t>
      </w:r>
      <w:r>
        <w:t>’</w:t>
      </w:r>
      <w:r w:rsidRPr="006D653F">
        <w:t>é</w:t>
      </w:r>
      <w:r w:rsidR="00242B9F">
        <w:t>ducation contre le racisme et l’</w:t>
      </w:r>
      <w:r w:rsidRPr="006D653F">
        <w:t xml:space="preserve">antisémitisme, </w:t>
      </w:r>
      <w:r w:rsidRPr="00737B75">
        <w:t>le</w:t>
      </w:r>
      <w:r>
        <w:t xml:space="preserve"> C</w:t>
      </w:r>
      <w:r w:rsidRPr="006D653F">
        <w:t>oncours</w:t>
      </w:r>
      <w:r>
        <w:t xml:space="preserve"> national</w:t>
      </w:r>
      <w:r w:rsidRPr="006D653F">
        <w:t xml:space="preserve"> de la </w:t>
      </w:r>
      <w:r>
        <w:t>R</w:t>
      </w:r>
      <w:r w:rsidRPr="006D653F">
        <w:t xml:space="preserve">ésistance et de la </w:t>
      </w:r>
      <w:r>
        <w:t>D</w:t>
      </w:r>
      <w:r w:rsidRPr="006D653F">
        <w:t xml:space="preserve">éportation, </w:t>
      </w:r>
      <w:r w:rsidR="00242B9F">
        <w:t>la j</w:t>
      </w:r>
      <w:r w:rsidRPr="006D653F">
        <w:t>ournée</w:t>
      </w:r>
      <w:r>
        <w:t xml:space="preserve"> nationale</w:t>
      </w:r>
      <w:r w:rsidRPr="006D653F">
        <w:t xml:space="preserve"> de la laïcité,</w:t>
      </w:r>
      <w:r>
        <w:t xml:space="preserve"> la </w:t>
      </w:r>
      <w:r w:rsidR="00242B9F">
        <w:t>s</w:t>
      </w:r>
      <w:r w:rsidRPr="006D653F">
        <w:t>emaine</w:t>
      </w:r>
      <w:r>
        <w:t xml:space="preserve"> européenne</w:t>
      </w:r>
      <w:r w:rsidRPr="006D653F">
        <w:t xml:space="preserve"> du développement durable</w:t>
      </w:r>
      <w:r w:rsidR="00635692">
        <w:t>…</w:t>
      </w:r>
    </w:p>
    <w:p w:rsidR="00303434" w:rsidRPr="005C0F7F" w:rsidRDefault="00303434" w:rsidP="00011D38">
      <w:pPr>
        <w:pStyle w:val="Titre2"/>
        <w:spacing w:before="240" w:after="120"/>
        <w:rPr>
          <w:rFonts w:eastAsia="Calibri"/>
          <w:i/>
          <w:iCs/>
        </w:rPr>
      </w:pPr>
      <w:bookmarkStart w:id="10" w:name="_Toc536189246"/>
      <w:bookmarkStart w:id="11" w:name="_Toc1137035"/>
      <w:bookmarkStart w:id="12" w:name="_Toc1137149"/>
      <w:r w:rsidRPr="005C0F7F">
        <w:rPr>
          <w:rFonts w:eastAsia="Calibri"/>
        </w:rPr>
        <w:t>Le programme d’</w:t>
      </w:r>
      <w:r w:rsidR="00A60DB7" w:rsidRPr="005C0F7F">
        <w:rPr>
          <w:rFonts w:eastAsia="Calibri"/>
        </w:rPr>
        <w:t>e</w:t>
      </w:r>
      <w:r w:rsidR="00035517" w:rsidRPr="005C0F7F">
        <w:rPr>
          <w:rFonts w:eastAsia="Calibri"/>
        </w:rPr>
        <w:t>nseignement moral et civique</w:t>
      </w:r>
      <w:r w:rsidRPr="005C0F7F">
        <w:rPr>
          <w:rFonts w:eastAsia="Calibri"/>
        </w:rPr>
        <w:t xml:space="preserve"> </w:t>
      </w:r>
      <w:r w:rsidR="0092062D">
        <w:rPr>
          <w:rFonts w:eastAsia="Calibri"/>
        </w:rPr>
        <w:t xml:space="preserve">dans les classes </w:t>
      </w:r>
      <w:r w:rsidR="008D6206">
        <w:rPr>
          <w:rFonts w:eastAsia="Calibri"/>
        </w:rPr>
        <w:t xml:space="preserve">préparant </w:t>
      </w:r>
      <w:r w:rsidR="0092062D">
        <w:rPr>
          <w:rFonts w:eastAsia="Calibri"/>
        </w:rPr>
        <w:t xml:space="preserve">au </w:t>
      </w:r>
      <w:r w:rsidRPr="005C0F7F">
        <w:rPr>
          <w:rFonts w:eastAsia="Calibri"/>
        </w:rPr>
        <w:t>CAP</w:t>
      </w:r>
      <w:bookmarkEnd w:id="10"/>
      <w:bookmarkEnd w:id="11"/>
      <w:bookmarkEnd w:id="12"/>
    </w:p>
    <w:p w:rsidR="00A270CD" w:rsidRDefault="00303434" w:rsidP="0080371B">
      <w:r w:rsidRPr="00303434">
        <w:t xml:space="preserve">Le programme d’enseignement moral et civique consolide les connaissances des élèves sur les principes et les valeurs </w:t>
      </w:r>
      <w:r w:rsidR="007A0A97">
        <w:t xml:space="preserve">qui </w:t>
      </w:r>
      <w:r w:rsidR="00CE7D84" w:rsidRPr="00F87EF8">
        <w:t>fonde</w:t>
      </w:r>
      <w:r w:rsidR="002D6B9D" w:rsidRPr="00F87EF8">
        <w:t>nt</w:t>
      </w:r>
      <w:r w:rsidRPr="00F87EF8">
        <w:t xml:space="preserve"> notre démocratie et ses pratiques délibératives. </w:t>
      </w:r>
      <w:r w:rsidR="007A0A97" w:rsidRPr="00F87EF8">
        <w:t xml:space="preserve">Il </w:t>
      </w:r>
      <w:r w:rsidRPr="00F87EF8">
        <w:t xml:space="preserve">est organisé autour de deux </w:t>
      </w:r>
      <w:r w:rsidR="00177D72">
        <w:t>objets d’étude</w:t>
      </w:r>
      <w:r w:rsidR="00A270CD">
        <w:t> :</w:t>
      </w:r>
      <w:r w:rsidRPr="00F87EF8">
        <w:t xml:space="preserve"> </w:t>
      </w:r>
      <w:r w:rsidR="00A270CD">
        <w:t>« </w:t>
      </w:r>
      <w:r w:rsidR="006A6CF0" w:rsidRPr="00F87EF8">
        <w:rPr>
          <w:b/>
        </w:rPr>
        <w:t>D</w:t>
      </w:r>
      <w:r w:rsidR="002A7E24">
        <w:rPr>
          <w:b/>
        </w:rPr>
        <w:t>evenir citoyen, de l’É</w:t>
      </w:r>
      <w:r w:rsidRPr="00F87EF8">
        <w:rPr>
          <w:b/>
        </w:rPr>
        <w:t xml:space="preserve">cole </w:t>
      </w:r>
      <w:r w:rsidR="002D6B9D" w:rsidRPr="00F87EF8">
        <w:rPr>
          <w:b/>
        </w:rPr>
        <w:t>à la société</w:t>
      </w:r>
      <w:r w:rsidR="00A270CD">
        <w:t> »</w:t>
      </w:r>
      <w:r w:rsidRPr="00F87EF8">
        <w:t xml:space="preserve"> et </w:t>
      </w:r>
      <w:r w:rsidR="00A270CD">
        <w:t>« </w:t>
      </w:r>
      <w:r w:rsidR="006A6CF0" w:rsidRPr="00F87EF8">
        <w:rPr>
          <w:b/>
        </w:rPr>
        <w:t>L</w:t>
      </w:r>
      <w:r w:rsidRPr="00F87EF8">
        <w:rPr>
          <w:b/>
        </w:rPr>
        <w:t>iberté et démocratie</w:t>
      </w:r>
      <w:r w:rsidR="00A270CD">
        <w:t> »</w:t>
      </w:r>
      <w:r w:rsidRPr="00F87EF8">
        <w:t xml:space="preserve"> dont le professeur construit la mise en œuvre</w:t>
      </w:r>
      <w:r w:rsidR="00AA320D" w:rsidRPr="00F87EF8">
        <w:t xml:space="preserve"> sur une, deux ou trois années.</w:t>
      </w:r>
    </w:p>
    <w:p w:rsidR="00A270CD" w:rsidRDefault="003E69A0" w:rsidP="0080371B">
      <w:r w:rsidRPr="00F87EF8">
        <w:t xml:space="preserve">Le </w:t>
      </w:r>
      <w:r w:rsidR="00F87EF8" w:rsidRPr="00F87EF8">
        <w:t xml:space="preserve">premier </w:t>
      </w:r>
      <w:r w:rsidR="00177D72">
        <w:t>objet d’étude</w:t>
      </w:r>
      <w:r w:rsidR="00377689">
        <w:t>,</w:t>
      </w:r>
      <w:r w:rsidRPr="00F87EF8">
        <w:t xml:space="preserve"> </w:t>
      </w:r>
      <w:r w:rsidR="00A270CD">
        <w:t>« </w:t>
      </w:r>
      <w:r w:rsidR="002A7E24">
        <w:rPr>
          <w:b/>
        </w:rPr>
        <w:t>Devenir citoyen, de l’É</w:t>
      </w:r>
      <w:r w:rsidR="00303434" w:rsidRPr="00F87EF8">
        <w:rPr>
          <w:b/>
        </w:rPr>
        <w:t xml:space="preserve">cole </w:t>
      </w:r>
      <w:r w:rsidR="002D6B9D" w:rsidRPr="00F87EF8">
        <w:rPr>
          <w:b/>
        </w:rPr>
        <w:t>à la société</w:t>
      </w:r>
      <w:r w:rsidR="00A270CD">
        <w:t> »</w:t>
      </w:r>
      <w:r w:rsidR="00377689">
        <w:t>,</w:t>
      </w:r>
      <w:r w:rsidR="00303434" w:rsidRPr="00F87EF8">
        <w:t xml:space="preserve"> </w:t>
      </w:r>
      <w:r w:rsidR="00C40AA2" w:rsidRPr="00F87EF8">
        <w:t>porte sur</w:t>
      </w:r>
      <w:r w:rsidR="007A0A97" w:rsidRPr="00F87EF8">
        <w:t xml:space="preserve"> </w:t>
      </w:r>
      <w:r w:rsidR="00303434" w:rsidRPr="00F87EF8">
        <w:t>la notion de citoyenneté en s</w:t>
      </w:r>
      <w:r w:rsidR="00377689">
        <w:t>’</w:t>
      </w:r>
      <w:r w:rsidR="00303434" w:rsidRPr="00F87EF8">
        <w:t>appuyant sur la perception</w:t>
      </w:r>
      <w:r w:rsidR="007A0A97" w:rsidRPr="00F87EF8">
        <w:t>, la représentation</w:t>
      </w:r>
      <w:r w:rsidR="00303434" w:rsidRPr="00F87EF8">
        <w:t xml:space="preserve"> et les pratiques qu</w:t>
      </w:r>
      <w:r w:rsidR="00CF64F7" w:rsidRPr="00F87EF8">
        <w:t>’</w:t>
      </w:r>
      <w:r w:rsidR="00303434" w:rsidRPr="00F87EF8">
        <w:t>en ont les élèves.</w:t>
      </w:r>
      <w:r w:rsidR="00AA320D" w:rsidRPr="00F87EF8">
        <w:t xml:space="preserve"> </w:t>
      </w:r>
      <w:r w:rsidRPr="00F87EF8">
        <w:t xml:space="preserve">Il est composé de deux </w:t>
      </w:r>
      <w:r w:rsidR="00CA064F" w:rsidRPr="00F87EF8">
        <w:t>thèmes</w:t>
      </w:r>
      <w:r w:rsidR="00F87EF8">
        <w:t>,</w:t>
      </w:r>
      <w:r w:rsidR="00303434" w:rsidRPr="00F87EF8">
        <w:t xml:space="preserve"> </w:t>
      </w:r>
      <w:r w:rsidR="00A270CD">
        <w:t>« </w:t>
      </w:r>
      <w:r w:rsidR="00CA064F" w:rsidRPr="00F87EF8">
        <w:rPr>
          <w:b/>
        </w:rPr>
        <w:t>Être citoyen</w:t>
      </w:r>
      <w:r w:rsidR="00A270CD">
        <w:t> »</w:t>
      </w:r>
      <w:r w:rsidR="00CA064F" w:rsidRPr="00F87EF8">
        <w:t>,</w:t>
      </w:r>
      <w:r w:rsidR="00303434" w:rsidRPr="00F87EF8">
        <w:t xml:space="preserve"> et</w:t>
      </w:r>
      <w:r w:rsidR="00303434" w:rsidRPr="00303434">
        <w:t xml:space="preserve"> </w:t>
      </w:r>
      <w:r w:rsidR="00A270CD">
        <w:t>« </w:t>
      </w:r>
      <w:r w:rsidR="00AA320D" w:rsidRPr="00AA320D">
        <w:rPr>
          <w:b/>
        </w:rPr>
        <w:t>La protection des libertés</w:t>
      </w:r>
      <w:r w:rsidR="00A270CD">
        <w:rPr>
          <w:b/>
        </w:rPr>
        <w:t> :</w:t>
      </w:r>
      <w:r w:rsidR="00AA320D" w:rsidRPr="00AA320D">
        <w:rPr>
          <w:b/>
        </w:rPr>
        <w:t xml:space="preserve"> défense et sécurité</w:t>
      </w:r>
      <w:r w:rsidR="00A270CD">
        <w:t> »</w:t>
      </w:r>
      <w:r w:rsidR="00CA064F">
        <w:t>,</w:t>
      </w:r>
      <w:r w:rsidR="00F87EF8">
        <w:t xml:space="preserve"> qui</w:t>
      </w:r>
      <w:r w:rsidR="002D6B9D">
        <w:rPr>
          <w:b/>
        </w:rPr>
        <w:t xml:space="preserve"> </w:t>
      </w:r>
      <w:r w:rsidR="00C40AA2">
        <w:t>interroge</w:t>
      </w:r>
      <w:r w:rsidR="006C107C">
        <w:t>nt</w:t>
      </w:r>
      <w:r w:rsidR="00C40AA2">
        <w:t xml:space="preserve"> les différentes échelles de</w:t>
      </w:r>
      <w:r w:rsidR="007A0A97">
        <w:t xml:space="preserve"> </w:t>
      </w:r>
      <w:r w:rsidR="00303434" w:rsidRPr="00303434">
        <w:t>la citoyenneté</w:t>
      </w:r>
      <w:r w:rsidR="00C40AA2">
        <w:t>.</w:t>
      </w:r>
    </w:p>
    <w:p w:rsidR="00A270CD" w:rsidRDefault="00F87EF8" w:rsidP="0080371B">
      <w:r>
        <w:t>Le second</w:t>
      </w:r>
      <w:r w:rsidR="00303434" w:rsidRPr="00303434">
        <w:t xml:space="preserve"> </w:t>
      </w:r>
      <w:r w:rsidR="00177D72">
        <w:t>objet d’étude</w:t>
      </w:r>
      <w:r w:rsidR="006A6CF0">
        <w:t>,</w:t>
      </w:r>
      <w:r w:rsidR="00303434" w:rsidRPr="00303434">
        <w:t xml:space="preserve"> </w:t>
      </w:r>
      <w:r w:rsidR="00A270CD">
        <w:t>« </w:t>
      </w:r>
      <w:r w:rsidR="006A6CF0">
        <w:rPr>
          <w:b/>
        </w:rPr>
        <w:t>L</w:t>
      </w:r>
      <w:r w:rsidR="00303434" w:rsidRPr="00303434">
        <w:rPr>
          <w:b/>
        </w:rPr>
        <w:t>iberté</w:t>
      </w:r>
      <w:r w:rsidR="00C40AA2">
        <w:rPr>
          <w:b/>
        </w:rPr>
        <w:t xml:space="preserve"> </w:t>
      </w:r>
      <w:r w:rsidR="00303434" w:rsidRPr="00303434">
        <w:rPr>
          <w:b/>
        </w:rPr>
        <w:t>et démocratie</w:t>
      </w:r>
      <w:r w:rsidR="00A270CD">
        <w:t> »</w:t>
      </w:r>
      <w:r w:rsidR="006A6CF0">
        <w:t>,</w:t>
      </w:r>
      <w:r w:rsidR="00303434" w:rsidRPr="00303434">
        <w:t xml:space="preserve"> </w:t>
      </w:r>
      <w:r w:rsidR="009F45A6">
        <w:t>se décline en deux thèmes</w:t>
      </w:r>
      <w:r w:rsidR="00AA320D">
        <w:t xml:space="preserve">. Le premier, </w:t>
      </w:r>
      <w:r w:rsidR="00A270CD">
        <w:t>« </w:t>
      </w:r>
      <w:r w:rsidR="006A6CF0">
        <w:rPr>
          <w:b/>
        </w:rPr>
        <w:t>L</w:t>
      </w:r>
      <w:r w:rsidR="00303434" w:rsidRPr="00303434">
        <w:rPr>
          <w:b/>
        </w:rPr>
        <w:t>a Lib</w:t>
      </w:r>
      <w:r w:rsidR="00AA320D">
        <w:rPr>
          <w:b/>
        </w:rPr>
        <w:t>erté, nos libertés, ma liberté</w:t>
      </w:r>
      <w:r w:rsidR="00A270CD">
        <w:t> »</w:t>
      </w:r>
      <w:r w:rsidR="00AA320D">
        <w:t>,</w:t>
      </w:r>
      <w:r w:rsidR="00303434" w:rsidRPr="00303434">
        <w:t xml:space="preserve"> </w:t>
      </w:r>
      <w:r w:rsidR="00020D3A">
        <w:t xml:space="preserve">questionne </w:t>
      </w:r>
      <w:r w:rsidR="00303434" w:rsidRPr="00303434">
        <w:t>l’exercice des libertés en démocrati</w:t>
      </w:r>
      <w:r w:rsidR="00AA320D">
        <w:t>e</w:t>
      </w:r>
      <w:r w:rsidR="00A270CD">
        <w:t> :</w:t>
      </w:r>
      <w:r w:rsidR="00AA320D">
        <w:t xml:space="preserve"> la citoyenneté ne peut s’</w:t>
      </w:r>
      <w:r w:rsidR="00303434" w:rsidRPr="00303434">
        <w:t>entendre et se vivre qu’à travers les libertés que garantit l</w:t>
      </w:r>
      <w:r w:rsidR="00377689">
        <w:t>’</w:t>
      </w:r>
      <w:r w:rsidR="00303434" w:rsidRPr="00303434">
        <w:t xml:space="preserve">État de droit. Le </w:t>
      </w:r>
      <w:r w:rsidR="00AC75CE">
        <w:t xml:space="preserve">second thème, </w:t>
      </w:r>
      <w:r w:rsidR="00A270CD">
        <w:t>« </w:t>
      </w:r>
      <w:r w:rsidR="00AC75CE" w:rsidRPr="00AC75CE">
        <w:rPr>
          <w:b/>
        </w:rPr>
        <w:t>L</w:t>
      </w:r>
      <w:r w:rsidR="00303434" w:rsidRPr="00AC75CE">
        <w:rPr>
          <w:b/>
        </w:rPr>
        <w:t>a</w:t>
      </w:r>
      <w:r w:rsidR="00303434" w:rsidRPr="00303434">
        <w:rPr>
          <w:b/>
        </w:rPr>
        <w:t xml:space="preserve"> laïcité</w:t>
      </w:r>
      <w:r w:rsidR="00A270CD">
        <w:t> »</w:t>
      </w:r>
      <w:r w:rsidR="00AC75CE">
        <w:t>,</w:t>
      </w:r>
      <w:r w:rsidR="009F45A6">
        <w:t xml:space="preserve"> aborde </w:t>
      </w:r>
      <w:r w:rsidR="00303434" w:rsidRPr="00303434">
        <w:t>l</w:t>
      </w:r>
      <w:r w:rsidR="00303434">
        <w:t>a liberté</w:t>
      </w:r>
      <w:r w:rsidR="009F45A6">
        <w:t xml:space="preserve"> selon une autre perspective.</w:t>
      </w:r>
    </w:p>
    <w:p w:rsidR="00A270CD" w:rsidRDefault="00177D72" w:rsidP="0080371B">
      <w:pPr>
        <w:widowControl w:val="0"/>
      </w:pPr>
      <w:r>
        <w:t>Dans chacun des objets d’étude, l</w:t>
      </w:r>
      <w:r w:rsidR="00303434" w:rsidRPr="00303434">
        <w:t xml:space="preserve">es deux </w:t>
      </w:r>
      <w:r w:rsidR="00AC75CE">
        <w:t>thèmes</w:t>
      </w:r>
      <w:r w:rsidR="00303434" w:rsidRPr="00303434">
        <w:t xml:space="preserve"> s'éclairent et se répondent</w:t>
      </w:r>
      <w:r w:rsidR="002C1627">
        <w:t xml:space="preserve">. </w:t>
      </w:r>
      <w:r w:rsidR="003C14C8">
        <w:t xml:space="preserve">Se prolongeant dans le programme d’enseignement moral et civique pour la classe de première professionnelle, </w:t>
      </w:r>
      <w:r w:rsidR="00E96EB9">
        <w:t>ils</w:t>
      </w:r>
      <w:r w:rsidR="003C14C8">
        <w:t xml:space="preserve"> facilitent la poursuite d’études.</w:t>
      </w:r>
    </w:p>
    <w:p w:rsidR="00303434" w:rsidRPr="003B56D3" w:rsidRDefault="00BB43F9" w:rsidP="0080371B">
      <w:pPr>
        <w:pStyle w:val="Titre3"/>
      </w:pPr>
      <w:bookmarkStart w:id="13" w:name="_Toc536189247"/>
      <w:bookmarkStart w:id="14" w:name="_Toc1137036"/>
      <w:bookmarkStart w:id="15" w:name="_Toc1137150"/>
      <w:r w:rsidRPr="003B56D3">
        <w:lastRenderedPageBreak/>
        <w:t xml:space="preserve">Premier </w:t>
      </w:r>
      <w:r w:rsidR="00ED1812" w:rsidRPr="003B56D3">
        <w:t>objet d’étude</w:t>
      </w:r>
      <w:r w:rsidR="00A270CD">
        <w:t> :</w:t>
      </w:r>
      <w:r w:rsidR="008D7A89" w:rsidRPr="003B56D3">
        <w:t xml:space="preserve"> D</w:t>
      </w:r>
      <w:r w:rsidR="002A7E24" w:rsidRPr="003B56D3">
        <w:t>evenir citoyen, de l’É</w:t>
      </w:r>
      <w:r w:rsidR="00303434" w:rsidRPr="003B56D3">
        <w:t xml:space="preserve">cole </w:t>
      </w:r>
      <w:bookmarkEnd w:id="13"/>
      <w:r w:rsidR="008E6263" w:rsidRPr="003B56D3">
        <w:t>à la société</w:t>
      </w:r>
      <w:bookmarkEnd w:id="14"/>
      <w:bookmarkEnd w:id="15"/>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06"/>
        <w:gridCol w:w="992"/>
        <w:gridCol w:w="7284"/>
      </w:tblGrid>
      <w:tr w:rsidR="00412710" w:rsidRPr="00E44181" w:rsidTr="0080371B">
        <w:tc>
          <w:tcPr>
            <w:tcW w:w="9182" w:type="dxa"/>
            <w:gridSpan w:val="3"/>
            <w:tcBorders>
              <w:top w:val="single" w:sz="4" w:space="0" w:color="auto"/>
              <w:left w:val="single" w:sz="4" w:space="0" w:color="auto"/>
              <w:bottom w:val="single" w:sz="4" w:space="0" w:color="auto"/>
              <w:right w:val="single" w:sz="4" w:space="0" w:color="auto"/>
            </w:tcBorders>
            <w:shd w:val="clear" w:color="auto" w:fill="C3EFF5"/>
            <w:tcMar>
              <w:top w:w="55" w:type="dxa"/>
              <w:left w:w="55" w:type="dxa"/>
              <w:bottom w:w="55" w:type="dxa"/>
              <w:right w:w="55" w:type="dxa"/>
            </w:tcMar>
            <w:hideMark/>
          </w:tcPr>
          <w:p w:rsidR="003B56D3" w:rsidRPr="00BB43F9" w:rsidRDefault="00BB43F9" w:rsidP="00200D6B">
            <w:pPr>
              <w:pStyle w:val="Titre5tableauentete"/>
              <w:spacing w:before="80" w:after="80"/>
              <w:rPr>
                <w:rFonts w:eastAsia="SimSun"/>
                <w:kern w:val="3"/>
                <w:sz w:val="24"/>
                <w:szCs w:val="24"/>
                <w:lang w:eastAsia="zh-CN" w:bidi="hi-IN"/>
              </w:rPr>
            </w:pPr>
            <w:bookmarkStart w:id="16" w:name="_Toc1137151"/>
            <w:r w:rsidRPr="006E7FD2">
              <w:rPr>
                <w:lang w:bidi="hi-IN"/>
              </w:rPr>
              <w:t>Premier t</w:t>
            </w:r>
            <w:r w:rsidR="008D7A89" w:rsidRPr="006E7FD2">
              <w:rPr>
                <w:lang w:bidi="hi-IN"/>
              </w:rPr>
              <w:t>hème</w:t>
            </w:r>
            <w:r w:rsidR="00A270CD">
              <w:rPr>
                <w:lang w:bidi="hi-IN"/>
              </w:rPr>
              <w:t> :</w:t>
            </w:r>
            <w:r w:rsidR="008D7A89" w:rsidRPr="006E7FD2">
              <w:rPr>
                <w:lang w:bidi="hi-IN"/>
              </w:rPr>
              <w:t xml:space="preserve"> </w:t>
            </w:r>
            <w:r w:rsidR="004077AF" w:rsidRPr="006E7FD2">
              <w:rPr>
                <w:lang w:bidi="hi-IN"/>
              </w:rPr>
              <w:t>Être</w:t>
            </w:r>
            <w:r w:rsidR="00412710" w:rsidRPr="006E7FD2">
              <w:rPr>
                <w:lang w:bidi="hi-IN"/>
              </w:rPr>
              <w:t xml:space="preserve"> citoyen</w:t>
            </w:r>
            <w:bookmarkEnd w:id="16"/>
          </w:p>
        </w:tc>
      </w:tr>
      <w:tr w:rsidR="00850DB4" w:rsidRPr="00E44181" w:rsidTr="0080371B">
        <w:tc>
          <w:tcPr>
            <w:tcW w:w="9182"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270CD" w:rsidRDefault="00850DB4" w:rsidP="0080371B">
            <w:pPr>
              <w:pStyle w:val="Contenudetableau"/>
              <w:jc w:val="both"/>
              <w:rPr>
                <w:i/>
                <w:lang w:eastAsia="zh-CN" w:bidi="hi-IN"/>
              </w:rPr>
            </w:pPr>
            <w:r w:rsidRPr="005E1AB4">
              <w:rPr>
                <w:lang w:eastAsia="zh-CN" w:bidi="hi-IN"/>
              </w:rPr>
              <w:t xml:space="preserve">Pour construire son </w:t>
            </w:r>
            <w:r>
              <w:rPr>
                <w:lang w:eastAsia="zh-CN" w:bidi="hi-IN"/>
              </w:rPr>
              <w:t>enseignement</w:t>
            </w:r>
            <w:r w:rsidRPr="005E1AB4">
              <w:rPr>
                <w:lang w:eastAsia="zh-CN" w:bidi="hi-IN"/>
              </w:rPr>
              <w:t>, le professeur s’appuie s</w:t>
            </w:r>
            <w:r>
              <w:rPr>
                <w:lang w:eastAsia="zh-CN" w:bidi="hi-IN"/>
              </w:rPr>
              <w:t>ur les questions des élèves et l</w:t>
            </w:r>
            <w:r w:rsidRPr="005E1AB4">
              <w:rPr>
                <w:lang w:eastAsia="zh-CN" w:bidi="hi-IN"/>
              </w:rPr>
              <w:t>es échanges avec la classe. </w:t>
            </w:r>
            <w:r w:rsidRPr="005E1AB4">
              <w:rPr>
                <w:rFonts w:eastAsia="Times New Roman"/>
                <w:bdr w:val="nil"/>
              </w:rPr>
              <w:t>Voici quelques questions possibles</w:t>
            </w:r>
            <w:r w:rsidR="00A270CD">
              <w:rPr>
                <w:rFonts w:eastAsia="Times New Roman"/>
                <w:bdr w:val="nil"/>
              </w:rPr>
              <w:t> :</w:t>
            </w:r>
            <w:r w:rsidRPr="005E1AB4">
              <w:rPr>
                <w:rFonts w:eastAsia="Times New Roman"/>
                <w:bdr w:val="nil"/>
              </w:rPr>
              <w:t xml:space="preserve"> </w:t>
            </w:r>
            <w:r w:rsidRPr="005E1AB4">
              <w:rPr>
                <w:i/>
                <w:lang w:eastAsia="zh-CN" w:bidi="hi-IN"/>
              </w:rPr>
              <w:t>tou</w:t>
            </w:r>
            <w:r>
              <w:rPr>
                <w:i/>
                <w:lang w:eastAsia="zh-CN" w:bidi="hi-IN"/>
              </w:rPr>
              <w:t>s les individus qui vivent dans un même pays</w:t>
            </w:r>
            <w:r w:rsidRPr="005E1AB4">
              <w:rPr>
                <w:i/>
                <w:lang w:eastAsia="zh-CN" w:bidi="hi-IN"/>
              </w:rPr>
              <w:t xml:space="preserve"> sont-</w:t>
            </w:r>
            <w:r>
              <w:rPr>
                <w:i/>
                <w:lang w:eastAsia="zh-CN" w:bidi="hi-IN"/>
              </w:rPr>
              <w:t xml:space="preserve">ils </w:t>
            </w:r>
            <w:r w:rsidRPr="005E1AB4">
              <w:rPr>
                <w:i/>
                <w:lang w:eastAsia="zh-CN" w:bidi="hi-IN"/>
              </w:rPr>
              <w:t>des citoyens</w:t>
            </w:r>
            <w:r>
              <w:rPr>
                <w:i/>
                <w:lang w:eastAsia="zh-CN" w:bidi="hi-IN"/>
              </w:rPr>
              <w:t xml:space="preserve"> de ce pays</w:t>
            </w:r>
            <w:r w:rsidRPr="005E1AB4">
              <w:rPr>
                <w:i/>
                <w:lang w:eastAsia="zh-CN" w:bidi="hi-IN"/>
              </w:rPr>
              <w:t xml:space="preserve"> ? </w:t>
            </w:r>
            <w:r>
              <w:rPr>
                <w:i/>
                <w:lang w:eastAsia="zh-CN" w:bidi="hi-IN"/>
              </w:rPr>
              <w:t xml:space="preserve">Quels sont les principaux droits et devoirs du citoyen ? </w:t>
            </w:r>
            <w:r w:rsidRPr="005E1AB4">
              <w:rPr>
                <w:i/>
                <w:lang w:eastAsia="zh-CN" w:bidi="hi-IN"/>
              </w:rPr>
              <w:t xml:space="preserve">Pourquoi et comment puis-je m’engager ? Comment bien m’informer pour être un citoyen responsable ? </w:t>
            </w:r>
            <w:r>
              <w:rPr>
                <w:u w:color="000000"/>
                <w:bdr w:val="nil"/>
                <w:lang w:eastAsia="fr-FR"/>
              </w:rPr>
              <w:t>À</w:t>
            </w:r>
            <w:r>
              <w:rPr>
                <w:color w:val="000000"/>
                <w:u w:color="000000"/>
                <w:bdr w:val="nil"/>
                <w:lang w:eastAsia="fr-FR"/>
              </w:rPr>
              <w:t xml:space="preserve"> partir de</w:t>
            </w:r>
            <w:r w:rsidRPr="003D0A93">
              <w:rPr>
                <w:color w:val="000000"/>
                <w:u w:color="000000"/>
                <w:bdr w:val="nil"/>
                <w:lang w:eastAsia="fr-FR"/>
              </w:rPr>
              <w:t xml:space="preserve"> ces </w:t>
            </w:r>
            <w:r w:rsidRPr="005E1AB4">
              <w:t>questions et échanges</w:t>
            </w:r>
            <w:r>
              <w:t xml:space="preserve"> </w:t>
            </w:r>
            <w:r w:rsidRPr="003D0A93">
              <w:rPr>
                <w:u w:color="000000"/>
                <w:bdr w:val="nil"/>
                <w:lang w:eastAsia="fr-FR"/>
              </w:rPr>
              <w:t>avec les élèves</w:t>
            </w:r>
            <w:r w:rsidRPr="005E1AB4">
              <w:t xml:space="preserve">, </w:t>
            </w:r>
            <w:r w:rsidRPr="003D0A93">
              <w:rPr>
                <w:u w:color="000000"/>
                <w:bdr w:val="nil"/>
                <w:lang w:eastAsia="fr-FR"/>
              </w:rPr>
              <w:t xml:space="preserve">le professeur </w:t>
            </w:r>
            <w:r>
              <w:rPr>
                <w:u w:color="000000"/>
                <w:bdr w:val="nil"/>
                <w:lang w:eastAsia="fr-FR"/>
              </w:rPr>
              <w:t>choisit</w:t>
            </w:r>
            <w:r w:rsidRPr="003D0A93">
              <w:rPr>
                <w:u w:color="000000"/>
                <w:bdr w:val="nil"/>
                <w:lang w:eastAsia="fr-FR"/>
              </w:rPr>
              <w:t xml:space="preserve"> </w:t>
            </w:r>
            <w:r w:rsidRPr="003D0A93">
              <w:rPr>
                <w:bCs/>
                <w:u w:color="000000"/>
                <w:bdr w:val="nil"/>
                <w:lang w:eastAsia="fr-FR"/>
              </w:rPr>
              <w:t xml:space="preserve">une </w:t>
            </w:r>
            <w:r>
              <w:rPr>
                <w:bCs/>
                <w:u w:color="000000"/>
                <w:bdr w:val="nil"/>
                <w:lang w:eastAsia="fr-FR"/>
              </w:rPr>
              <w:t xml:space="preserve">ou plusieurs </w:t>
            </w:r>
            <w:r w:rsidRPr="003D0A93">
              <w:rPr>
                <w:bCs/>
                <w:u w:color="000000"/>
                <w:bdr w:val="nil"/>
                <w:lang w:eastAsia="fr-FR"/>
              </w:rPr>
              <w:t xml:space="preserve">entrées </w:t>
            </w:r>
            <w:r w:rsidRPr="003D0A93">
              <w:rPr>
                <w:u w:color="000000"/>
                <w:bdr w:val="nil"/>
                <w:lang w:eastAsia="fr-FR"/>
              </w:rPr>
              <w:t xml:space="preserve">qui </w:t>
            </w:r>
            <w:r w:rsidRPr="003D0A93">
              <w:rPr>
                <w:u w:color="7030A0"/>
                <w:bdr w:val="nil"/>
                <w:lang w:eastAsia="fr-FR"/>
              </w:rPr>
              <w:t>structure</w:t>
            </w:r>
            <w:r>
              <w:rPr>
                <w:u w:color="7030A0"/>
                <w:bdr w:val="nil"/>
                <w:lang w:eastAsia="fr-FR"/>
              </w:rPr>
              <w:t>nt</w:t>
            </w:r>
            <w:r w:rsidRPr="003D0A93">
              <w:rPr>
                <w:u w:color="7030A0"/>
                <w:bdr w:val="nil"/>
                <w:lang w:eastAsia="fr-FR"/>
              </w:rPr>
              <w:t xml:space="preserve"> </w:t>
            </w:r>
            <w:r>
              <w:rPr>
                <w:u w:color="7030A0"/>
                <w:bdr w:val="nil"/>
                <w:lang w:eastAsia="fr-FR"/>
              </w:rPr>
              <w:t>son</w:t>
            </w:r>
            <w:r w:rsidRPr="003D0A93">
              <w:rPr>
                <w:u w:color="7030A0"/>
                <w:bdr w:val="nil"/>
                <w:lang w:eastAsia="fr-FR"/>
              </w:rPr>
              <w:t xml:space="preserve"> </w:t>
            </w:r>
            <w:r>
              <w:rPr>
                <w:u w:color="7030A0"/>
                <w:bdr w:val="nil"/>
                <w:lang w:eastAsia="fr-FR"/>
              </w:rPr>
              <w:t>enseignement</w:t>
            </w:r>
            <w:r w:rsidR="00A270CD">
              <w:rPr>
                <w:u w:color="7030A0"/>
                <w:bdr w:val="nil"/>
                <w:lang w:eastAsia="fr-FR"/>
              </w:rPr>
              <w:t> :</w:t>
            </w:r>
            <w:r>
              <w:rPr>
                <w:u w:color="7030A0"/>
                <w:bdr w:val="nil"/>
                <w:lang w:eastAsia="fr-FR"/>
              </w:rPr>
              <w:t xml:space="preserve"> par exemple,</w:t>
            </w:r>
            <w:r w:rsidRPr="003D0A93">
              <w:rPr>
                <w:u w:color="000000"/>
                <w:bdr w:val="nil"/>
                <w:lang w:eastAsia="fr-FR"/>
              </w:rPr>
              <w:t xml:space="preserve"> </w:t>
            </w:r>
            <w:r w:rsidRPr="005E1AB4">
              <w:rPr>
                <w:i/>
                <w:lang w:eastAsia="zh-CN" w:bidi="hi-IN"/>
              </w:rPr>
              <w:t>le numérique et la démocratie, citoyenneté et nationalité</w:t>
            </w:r>
            <w:r>
              <w:rPr>
                <w:i/>
                <w:lang w:eastAsia="zh-CN" w:bidi="hi-IN"/>
              </w:rPr>
              <w:t>…</w:t>
            </w:r>
          </w:p>
          <w:p w:rsidR="00A270CD" w:rsidRDefault="00850DB4" w:rsidP="0080371B">
            <w:pPr>
              <w:pStyle w:val="Contenudetableau"/>
              <w:jc w:val="both"/>
              <w:rPr>
                <w:lang w:eastAsia="zh-CN" w:bidi="hi-IN"/>
              </w:rPr>
            </w:pPr>
            <w:r w:rsidRPr="005E1AB4">
              <w:rPr>
                <w:lang w:eastAsia="zh-CN" w:bidi="hi-IN"/>
              </w:rPr>
              <w:t>Le projet construit par le professeur conduit les élèves à acquérir les connaissances suivantes</w:t>
            </w:r>
            <w:r w:rsidR="00A270CD">
              <w:rPr>
                <w:lang w:eastAsia="zh-CN" w:bidi="hi-IN"/>
              </w:rPr>
              <w:t> :</w:t>
            </w:r>
          </w:p>
          <w:p w:rsidR="00A270CD" w:rsidRDefault="00850DB4" w:rsidP="0080371B">
            <w:pPr>
              <w:pStyle w:val="Listetableau0"/>
              <w:rPr>
                <w:rFonts w:eastAsia="SimSun"/>
                <w:u w:color="000000"/>
                <w:lang w:bidi="hi-IN"/>
              </w:rPr>
            </w:pPr>
            <w:r w:rsidRPr="005E1AB4">
              <w:rPr>
                <w:rFonts w:eastAsia="SimSun"/>
                <w:u w:color="000000"/>
                <w:lang w:bidi="hi-IN"/>
              </w:rPr>
              <w:t>Être citoyen</w:t>
            </w:r>
            <w:r>
              <w:rPr>
                <w:rFonts w:eastAsia="SimSun"/>
                <w:u w:color="000000"/>
                <w:lang w:bidi="hi-IN"/>
              </w:rPr>
              <w:t>,</w:t>
            </w:r>
            <w:r w:rsidRPr="005E1AB4">
              <w:rPr>
                <w:rFonts w:eastAsia="SimSun"/>
                <w:u w:color="000000"/>
                <w:lang w:bidi="hi-IN"/>
              </w:rPr>
              <w:t xml:space="preserve"> c’est avoir des droits garantis par l’État et des devoirs envers la communauté nationale. L’exercice de la citoyenneté est l’exercice et le respect de ces droits et devoirs. Le citoyen dispose donc d’un statut juridique. En France, la citoyenneté politique suppose la nationalité française ou la citoyenneté européenne</w:t>
            </w:r>
            <w:r w:rsidR="00A270CD">
              <w:rPr>
                <w:rFonts w:eastAsia="SimSun"/>
                <w:u w:color="000000"/>
                <w:lang w:bidi="hi-IN"/>
              </w:rPr>
              <w:t> :</w:t>
            </w:r>
            <w:r w:rsidRPr="005E1AB4">
              <w:rPr>
                <w:rFonts w:eastAsia="SimSun"/>
                <w:u w:color="000000"/>
                <w:lang w:bidi="hi-IN"/>
              </w:rPr>
              <w:t xml:space="preserve"> elle </w:t>
            </w:r>
            <w:r>
              <w:rPr>
                <w:rFonts w:eastAsia="SimSun"/>
                <w:u w:color="000000"/>
                <w:lang w:bidi="hi-IN"/>
              </w:rPr>
              <w:t>donne</w:t>
            </w:r>
            <w:r w:rsidRPr="005E1AB4">
              <w:rPr>
                <w:rFonts w:eastAsia="SimSun"/>
                <w:u w:color="000000"/>
                <w:lang w:bidi="hi-IN"/>
              </w:rPr>
              <w:t xml:space="preserve"> le droit de vote aux élections. Les ressortissants de</w:t>
            </w:r>
            <w:r>
              <w:rPr>
                <w:rFonts w:eastAsia="SimSun"/>
                <w:u w:color="000000"/>
                <w:lang w:bidi="hi-IN"/>
              </w:rPr>
              <w:t>s</w:t>
            </w:r>
            <w:r w:rsidRPr="005E1AB4">
              <w:rPr>
                <w:rFonts w:eastAsia="SimSun"/>
                <w:u w:color="000000"/>
                <w:lang w:bidi="hi-IN"/>
              </w:rPr>
              <w:t xml:space="preserve"> pays étrangers peuvent rejoindre la communauté nationale </w:t>
            </w:r>
            <w:r>
              <w:rPr>
                <w:rFonts w:eastAsia="SimSun"/>
                <w:u w:color="000000"/>
                <w:lang w:bidi="hi-IN"/>
              </w:rPr>
              <w:t xml:space="preserve">par naturalisation, </w:t>
            </w:r>
            <w:r w:rsidRPr="005E1AB4">
              <w:rPr>
                <w:rFonts w:eastAsia="SimSun"/>
                <w:u w:color="000000"/>
                <w:lang w:bidi="hi-IN"/>
              </w:rPr>
              <w:t>dans la mesure où ils remplissent les conditions requises</w:t>
            </w:r>
            <w:r>
              <w:rPr>
                <w:rFonts w:eastAsia="SimSun"/>
                <w:u w:color="000000"/>
                <w:lang w:bidi="hi-IN"/>
              </w:rPr>
              <w:t>.</w:t>
            </w:r>
          </w:p>
          <w:p w:rsidR="00A270CD" w:rsidRDefault="00850DB4" w:rsidP="0080371B">
            <w:pPr>
              <w:pStyle w:val="Listetableau0"/>
              <w:rPr>
                <w:rFonts w:eastAsia="SimSun"/>
                <w:u w:color="000000"/>
                <w:lang w:bidi="hi-IN"/>
              </w:rPr>
            </w:pPr>
            <w:r w:rsidRPr="005E1AB4">
              <w:rPr>
                <w:rFonts w:eastAsia="SimSun"/>
                <w:u w:color="000000"/>
                <w:lang w:bidi="hi-IN"/>
              </w:rPr>
              <w:t>Être citoyen</w:t>
            </w:r>
            <w:r>
              <w:rPr>
                <w:rFonts w:eastAsia="SimSun"/>
                <w:u w:color="000000"/>
                <w:lang w:bidi="hi-IN"/>
              </w:rPr>
              <w:t>,</w:t>
            </w:r>
            <w:r w:rsidRPr="005E1AB4">
              <w:rPr>
                <w:rFonts w:eastAsia="SimSun"/>
                <w:u w:color="000000"/>
                <w:lang w:bidi="hi-IN"/>
              </w:rPr>
              <w:t xml:space="preserve"> c’est aussi </w:t>
            </w:r>
            <w:r>
              <w:rPr>
                <w:rFonts w:eastAsia="SimSun"/>
                <w:u w:color="000000"/>
                <w:lang w:bidi="hi-IN"/>
              </w:rPr>
              <w:t xml:space="preserve">faire preuve de civisme et s’engager </w:t>
            </w:r>
            <w:r w:rsidRPr="005E1AB4">
              <w:rPr>
                <w:rFonts w:eastAsia="SimSun"/>
                <w:u w:color="000000"/>
                <w:lang w:bidi="hi-IN"/>
              </w:rPr>
              <w:t>au service du bien commun</w:t>
            </w:r>
            <w:r>
              <w:rPr>
                <w:rFonts w:eastAsia="SimSun"/>
                <w:u w:color="000000"/>
                <w:lang w:bidi="hi-IN"/>
              </w:rPr>
              <w:t>.</w:t>
            </w:r>
            <w:r w:rsidRPr="005E1AB4">
              <w:rPr>
                <w:rFonts w:eastAsia="SimSun"/>
                <w:u w:color="000000"/>
                <w:lang w:bidi="hi-IN"/>
              </w:rPr>
              <w:t> </w:t>
            </w:r>
            <w:r>
              <w:rPr>
                <w:rFonts w:eastAsia="SimSun"/>
                <w:u w:color="000000"/>
                <w:lang w:bidi="hi-IN"/>
              </w:rPr>
              <w:t>A</w:t>
            </w:r>
            <w:r w:rsidRPr="005E1AB4">
              <w:rPr>
                <w:rFonts w:eastAsia="SimSun"/>
                <w:u w:color="000000"/>
                <w:lang w:bidi="hi-IN"/>
              </w:rPr>
              <w:t>u sein du lycée ou du centre de formation,</w:t>
            </w:r>
            <w:r>
              <w:rPr>
                <w:rFonts w:eastAsia="SimSun"/>
                <w:u w:color="000000"/>
                <w:lang w:bidi="hi-IN"/>
              </w:rPr>
              <w:t xml:space="preserve"> l’élève se prépare</w:t>
            </w:r>
            <w:r w:rsidRPr="005E1AB4">
              <w:rPr>
                <w:rFonts w:eastAsia="SimSun"/>
                <w:u w:color="000000"/>
                <w:lang w:bidi="hi-IN"/>
              </w:rPr>
              <w:t xml:space="preserve"> à l</w:t>
            </w:r>
            <w:r>
              <w:rPr>
                <w:rFonts w:eastAsia="SimSun"/>
                <w:u w:color="000000"/>
                <w:lang w:bidi="hi-IN"/>
              </w:rPr>
              <w:t xml:space="preserve">’exercice de la citoyenneté et aux pratiques </w:t>
            </w:r>
            <w:r w:rsidRPr="005E1AB4">
              <w:rPr>
                <w:rFonts w:eastAsia="SimSun"/>
                <w:u w:color="000000"/>
                <w:lang w:bidi="hi-IN"/>
              </w:rPr>
              <w:t>démocrati</w:t>
            </w:r>
            <w:r>
              <w:rPr>
                <w:rFonts w:eastAsia="SimSun"/>
                <w:u w:color="000000"/>
                <w:lang w:bidi="hi-IN"/>
              </w:rPr>
              <w:t>qu</w:t>
            </w:r>
            <w:r w:rsidRPr="005E1AB4">
              <w:rPr>
                <w:rFonts w:eastAsia="SimSun"/>
                <w:u w:color="000000"/>
                <w:lang w:bidi="hi-IN"/>
              </w:rPr>
              <w:t>e</w:t>
            </w:r>
            <w:r>
              <w:rPr>
                <w:rFonts w:eastAsia="SimSun"/>
                <w:u w:color="000000"/>
                <w:lang w:bidi="hi-IN"/>
              </w:rPr>
              <w:t>s en reconnaissant la raison d’être du règlement intérieur et des instances de représentation, et en participant à la vie lycéenne</w:t>
            </w:r>
            <w:r w:rsidRPr="005E1AB4">
              <w:rPr>
                <w:rFonts w:eastAsia="SimSun"/>
                <w:u w:color="000000"/>
                <w:lang w:bidi="hi-IN"/>
              </w:rPr>
              <w:t>. La citoyenneté se vit et s</w:t>
            </w:r>
            <w:r>
              <w:rPr>
                <w:rFonts w:eastAsia="SimSun"/>
                <w:u w:color="000000"/>
                <w:lang w:bidi="hi-IN"/>
              </w:rPr>
              <w:t xml:space="preserve">’exerce </w:t>
            </w:r>
            <w:r w:rsidRPr="005E1AB4">
              <w:rPr>
                <w:rFonts w:eastAsia="SimSun"/>
                <w:u w:color="000000"/>
                <w:lang w:bidi="hi-IN"/>
              </w:rPr>
              <w:t>dans son quartier, sa commune, son pays et en Europe.</w:t>
            </w:r>
          </w:p>
          <w:p w:rsidR="00850DB4" w:rsidRPr="00F17BB8" w:rsidRDefault="00850DB4" w:rsidP="0080371B">
            <w:pPr>
              <w:pStyle w:val="Listetableau0"/>
              <w:rPr>
                <w:rFonts w:eastAsia="SimSun"/>
                <w:u w:color="000000"/>
                <w:lang w:bidi="hi-IN"/>
              </w:rPr>
            </w:pPr>
            <w:r w:rsidRPr="00507898">
              <w:rPr>
                <w:rFonts w:eastAsia="SimSun"/>
                <w:u w:color="000000"/>
                <w:lang w:bidi="hi-IN"/>
              </w:rPr>
              <w:t xml:space="preserve">Si la citoyenneté s’exerce à l’échelle nationale ou à l’échelle européenne, </w:t>
            </w:r>
            <w:r>
              <w:rPr>
                <w:rFonts w:eastAsia="SimSun"/>
                <w:u w:color="000000"/>
                <w:lang w:bidi="hi-IN"/>
              </w:rPr>
              <w:t xml:space="preserve">les enjeux du monde contemporain conduisent à des formes d’engagement à l’échelle mondiale (écologie et biodiversité, </w:t>
            </w:r>
            <w:r w:rsidR="00413F67">
              <w:rPr>
                <w:rFonts w:eastAsia="SimSun"/>
                <w:u w:color="000000"/>
                <w:lang w:bidi="hi-IN"/>
              </w:rPr>
              <w:t xml:space="preserve">changement climatique, </w:t>
            </w:r>
            <w:r>
              <w:rPr>
                <w:rFonts w:eastAsia="SimSun"/>
                <w:u w:color="000000"/>
                <w:lang w:bidi="hi-IN"/>
              </w:rPr>
              <w:t>éducation, libertés…).</w:t>
            </w:r>
          </w:p>
        </w:tc>
      </w:tr>
      <w:tr w:rsidR="00412710" w:rsidRPr="00E44181" w:rsidTr="00E63818">
        <w:tc>
          <w:tcPr>
            <w:tcW w:w="189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270CD" w:rsidRDefault="00412710" w:rsidP="0080371B">
            <w:pPr>
              <w:pStyle w:val="Titre5tableau"/>
              <w:rPr>
                <w:lang w:bidi="hi-IN"/>
              </w:rPr>
            </w:pPr>
            <w:r w:rsidRPr="003B56D3">
              <w:rPr>
                <w:lang w:bidi="hi-IN"/>
              </w:rPr>
              <w:t>Notions et</w:t>
            </w:r>
            <w:r w:rsidR="0080371B">
              <w:rPr>
                <w:lang w:bidi="hi-IN"/>
              </w:rPr>
              <w:br/>
            </w:r>
            <w:r w:rsidRPr="003B56D3">
              <w:rPr>
                <w:lang w:bidi="hi-IN"/>
              </w:rPr>
              <w:t>mots-clés</w:t>
            </w:r>
            <w:r w:rsidR="00A270CD">
              <w:rPr>
                <w:lang w:bidi="hi-IN"/>
              </w:rPr>
              <w:t> :</w:t>
            </w:r>
          </w:p>
          <w:p w:rsidR="00412710" w:rsidRPr="005E1AB4" w:rsidRDefault="0067563E" w:rsidP="0080371B">
            <w:pPr>
              <w:pStyle w:val="Contenudetableau"/>
              <w:rPr>
                <w:lang w:eastAsia="zh-CN" w:bidi="hi-IN"/>
              </w:rPr>
            </w:pPr>
            <w:r>
              <w:rPr>
                <w:lang w:eastAsia="zh-CN" w:bidi="hi-IN"/>
              </w:rPr>
              <w:t>C</w:t>
            </w:r>
            <w:r w:rsidR="00412710" w:rsidRPr="005E1AB4">
              <w:rPr>
                <w:lang w:eastAsia="zh-CN" w:bidi="hi-IN"/>
              </w:rPr>
              <w:t xml:space="preserve">itoyenneté politique, </w:t>
            </w:r>
            <w:r w:rsidR="00BB43F9" w:rsidRPr="005E1AB4">
              <w:rPr>
                <w:lang w:eastAsia="zh-CN" w:bidi="hi-IN"/>
              </w:rPr>
              <w:t>civisme</w:t>
            </w:r>
            <w:r w:rsidR="00BB43F9">
              <w:rPr>
                <w:lang w:eastAsia="zh-CN" w:bidi="hi-IN"/>
              </w:rPr>
              <w:t>,</w:t>
            </w:r>
            <w:r w:rsidR="00BB43F9" w:rsidRPr="005E1AB4">
              <w:rPr>
                <w:lang w:eastAsia="zh-CN" w:bidi="hi-IN"/>
              </w:rPr>
              <w:t xml:space="preserve"> </w:t>
            </w:r>
            <w:r w:rsidR="00412710" w:rsidRPr="005E1AB4">
              <w:rPr>
                <w:lang w:eastAsia="zh-CN" w:bidi="hi-IN"/>
              </w:rPr>
              <w:t>droit de vote, engagement, parti politique, syndicat</w:t>
            </w:r>
            <w:r>
              <w:rPr>
                <w:lang w:eastAsia="zh-CN" w:bidi="hi-IN"/>
              </w:rPr>
              <w:t>, association</w:t>
            </w:r>
            <w:r w:rsidR="00412710" w:rsidRPr="005E1AB4">
              <w:rPr>
                <w:lang w:eastAsia="zh-CN" w:bidi="hi-IN"/>
              </w:rPr>
              <w:t>.</w:t>
            </w:r>
          </w:p>
        </w:tc>
        <w:tc>
          <w:tcPr>
            <w:tcW w:w="7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270CD" w:rsidRDefault="00412710" w:rsidP="0080371B">
            <w:pPr>
              <w:pStyle w:val="Titre5tableau"/>
              <w:rPr>
                <w:rFonts w:cs="Arial"/>
                <w:i/>
                <w:color w:val="000000"/>
              </w:rPr>
            </w:pPr>
            <w:r w:rsidRPr="003B56D3">
              <w:rPr>
                <w:lang w:bidi="hi-IN"/>
              </w:rPr>
              <w:t>Références</w:t>
            </w:r>
            <w:r w:rsidR="00A270CD">
              <w:rPr>
                <w:lang w:bidi="hi-IN"/>
              </w:rPr>
              <w:t> :</w:t>
            </w:r>
            <w:r w:rsidR="004077AF" w:rsidRPr="001D0E57">
              <w:rPr>
                <w:rFonts w:cs="Arial"/>
                <w:i/>
                <w:color w:val="000000"/>
              </w:rPr>
              <w:t xml:space="preserve"> </w:t>
            </w:r>
            <w:r w:rsidR="004077AF">
              <w:rPr>
                <w:rFonts w:cs="Arial"/>
                <w:i/>
                <w:color w:val="000000"/>
              </w:rPr>
              <w:t>(</w:t>
            </w:r>
            <w:r w:rsidR="004077AF" w:rsidRPr="0080371B">
              <w:rPr>
                <w:rFonts w:cs="Arial"/>
                <w:b w:val="0"/>
                <w:i/>
                <w:color w:val="000000"/>
              </w:rPr>
              <w:t xml:space="preserve">en italiques, les </w:t>
            </w:r>
            <w:r w:rsidR="00961B08">
              <w:rPr>
                <w:rFonts w:cs="Arial"/>
                <w:b w:val="0"/>
                <w:i/>
                <w:color w:val="000000"/>
              </w:rPr>
              <w:t xml:space="preserve">objets d’enseignement </w:t>
            </w:r>
            <w:r w:rsidR="004077AF" w:rsidRPr="0080371B">
              <w:rPr>
                <w:rFonts w:cs="Arial"/>
                <w:b w:val="0"/>
                <w:i/>
                <w:color w:val="000000"/>
              </w:rPr>
              <w:t>du collège)</w:t>
            </w:r>
          </w:p>
          <w:p w:rsidR="00A270CD" w:rsidRDefault="00412710" w:rsidP="0080371B">
            <w:pPr>
              <w:pStyle w:val="listaliquetableau"/>
              <w:rPr>
                <w:rFonts w:eastAsia="SimSun"/>
                <w:lang w:bidi="hi-IN"/>
              </w:rPr>
            </w:pPr>
            <w:r w:rsidRPr="00205023">
              <w:rPr>
                <w:rFonts w:eastAsia="SimSun"/>
                <w:lang w:bidi="hi-IN"/>
              </w:rPr>
              <w:t>Déclaration des Droits de l’Homme et du Citoyen </w:t>
            </w:r>
            <w:r w:rsidR="00B756B4" w:rsidRPr="00205023">
              <w:rPr>
                <w:rFonts w:eastAsia="SimSun"/>
                <w:lang w:bidi="hi-IN"/>
              </w:rPr>
              <w:t>d</w:t>
            </w:r>
            <w:r w:rsidR="00DB1AB7" w:rsidRPr="00205023">
              <w:rPr>
                <w:rFonts w:eastAsia="SimSun"/>
                <w:lang w:bidi="hi-IN"/>
              </w:rPr>
              <w:t>u 26 août</w:t>
            </w:r>
            <w:r w:rsidR="00B756B4" w:rsidRPr="00205023">
              <w:rPr>
                <w:rFonts w:eastAsia="SimSun"/>
                <w:lang w:bidi="hi-IN"/>
              </w:rPr>
              <w:t xml:space="preserve"> 1789</w:t>
            </w:r>
            <w:r w:rsidR="00A270CD">
              <w:rPr>
                <w:rFonts w:eastAsia="SimSun"/>
                <w:lang w:bidi="hi-IN"/>
              </w:rPr>
              <w:t> :</w:t>
            </w:r>
            <w:r w:rsidRPr="00205023">
              <w:rPr>
                <w:rFonts w:eastAsia="SimSun"/>
                <w:lang w:bidi="hi-IN"/>
              </w:rPr>
              <w:t xml:space="preserve"> articles sur les droits et les devoirs du Citoyen (Art. 6, 11, 13, 14).</w:t>
            </w:r>
          </w:p>
          <w:p w:rsidR="00412710" w:rsidRPr="00CC0E66" w:rsidRDefault="00412710" w:rsidP="0080371B">
            <w:pPr>
              <w:pStyle w:val="listaliquetableau"/>
              <w:rPr>
                <w:rFonts w:eastAsia="SimSun"/>
                <w:i w:val="0"/>
                <w:lang w:bidi="hi-IN"/>
              </w:rPr>
            </w:pPr>
            <w:r w:rsidRPr="00CC0E66">
              <w:rPr>
                <w:rFonts w:eastAsia="SimSun"/>
                <w:i w:val="0"/>
                <w:lang w:bidi="hi-IN"/>
              </w:rPr>
              <w:t>Préambule de la Constitution de 1946.</w:t>
            </w:r>
          </w:p>
          <w:p w:rsidR="00412710" w:rsidRPr="00205023" w:rsidRDefault="00412710" w:rsidP="0080371B">
            <w:pPr>
              <w:pStyle w:val="listaliquetableau"/>
              <w:rPr>
                <w:rFonts w:eastAsia="SimSun"/>
                <w:lang w:bidi="hi-IN"/>
              </w:rPr>
            </w:pPr>
            <w:r w:rsidRPr="00205023">
              <w:rPr>
                <w:rFonts w:eastAsia="SimSun"/>
                <w:lang w:bidi="hi-IN"/>
              </w:rPr>
              <w:t xml:space="preserve">Convention internationale des droits de l’enfant </w:t>
            </w:r>
            <w:r w:rsidR="001E4A94" w:rsidRPr="00205023">
              <w:rPr>
                <w:rFonts w:eastAsia="SimSun"/>
                <w:lang w:bidi="hi-IN"/>
              </w:rPr>
              <w:t>d</w:t>
            </w:r>
            <w:r w:rsidR="0005267D" w:rsidRPr="00205023">
              <w:rPr>
                <w:rFonts w:eastAsia="SimSun"/>
                <w:lang w:bidi="hi-IN"/>
              </w:rPr>
              <w:t>u 20 novembre</w:t>
            </w:r>
            <w:r w:rsidR="001E4A94" w:rsidRPr="00205023">
              <w:rPr>
                <w:rFonts w:eastAsia="SimSun"/>
                <w:lang w:bidi="hi-IN"/>
              </w:rPr>
              <w:t xml:space="preserve"> 1989 </w:t>
            </w:r>
            <w:r w:rsidRPr="00205023">
              <w:rPr>
                <w:rFonts w:eastAsia="SimSun"/>
                <w:lang w:bidi="hi-IN"/>
              </w:rPr>
              <w:t>(art</w:t>
            </w:r>
            <w:r w:rsidR="00B756B4" w:rsidRPr="00205023">
              <w:rPr>
                <w:rFonts w:eastAsia="SimSun"/>
                <w:lang w:bidi="hi-IN"/>
              </w:rPr>
              <w:t>.</w:t>
            </w:r>
            <w:r w:rsidRPr="00205023">
              <w:rPr>
                <w:rFonts w:eastAsia="SimSun"/>
                <w:lang w:bidi="hi-IN"/>
              </w:rPr>
              <w:t xml:space="preserve"> 12 et 13, 14</w:t>
            </w:r>
            <w:r w:rsidR="00B756B4" w:rsidRPr="00205023">
              <w:rPr>
                <w:rFonts w:eastAsia="SimSun"/>
                <w:lang w:bidi="hi-IN"/>
              </w:rPr>
              <w:t>, 15 et 16</w:t>
            </w:r>
            <w:r w:rsidRPr="00205023">
              <w:rPr>
                <w:rFonts w:eastAsia="SimSun"/>
                <w:lang w:bidi="hi-IN"/>
              </w:rPr>
              <w:t>).</w:t>
            </w:r>
          </w:p>
          <w:p w:rsidR="000F42F4" w:rsidRPr="00CC0E66" w:rsidRDefault="000F42F4" w:rsidP="0080371B">
            <w:pPr>
              <w:pStyle w:val="listaliquetableau"/>
              <w:rPr>
                <w:i w:val="0"/>
                <w:u w:color="000000"/>
                <w:bdr w:val="nil"/>
              </w:rPr>
            </w:pPr>
            <w:r w:rsidRPr="00CC0E66">
              <w:rPr>
                <w:i w:val="0"/>
                <w:u w:color="000000"/>
                <w:bdr w:val="nil"/>
              </w:rPr>
              <w:t>Loi n°2014-873 du 4 août 2014 pour l’égalité réelle entre les femmes et les hommes.</w:t>
            </w:r>
          </w:p>
          <w:p w:rsidR="00412710" w:rsidRPr="00CC0E66" w:rsidRDefault="00412710" w:rsidP="0080371B">
            <w:pPr>
              <w:pStyle w:val="listaliquetableau"/>
              <w:rPr>
                <w:rFonts w:eastAsia="SimSun"/>
                <w:i w:val="0"/>
                <w:lang w:bidi="hi-IN"/>
              </w:rPr>
            </w:pPr>
            <w:r w:rsidRPr="00CC0E66">
              <w:rPr>
                <w:rFonts w:eastAsia="SimSun"/>
                <w:i w:val="0"/>
                <w:lang w:bidi="hi-IN"/>
              </w:rPr>
              <w:t>Charte de l’environnement de 2004 (art. 1, 2, 3, 4).</w:t>
            </w:r>
          </w:p>
          <w:p w:rsidR="00412710" w:rsidRPr="005E1AB4" w:rsidRDefault="00412710" w:rsidP="0080371B">
            <w:pPr>
              <w:pStyle w:val="Listetableau0"/>
              <w:rPr>
                <w:rFonts w:eastAsia="SimSun"/>
                <w:lang w:bidi="hi-IN"/>
              </w:rPr>
            </w:pPr>
            <w:r w:rsidRPr="005E1AB4">
              <w:rPr>
                <w:rFonts w:eastAsia="SimSun"/>
                <w:lang w:bidi="hi-IN"/>
              </w:rPr>
              <w:t xml:space="preserve">Décret n° 2012-127 du 30 janvier 2012 approuvant la charte des droits et devoirs du citoyen français prévue à l’article 21-24 du </w:t>
            </w:r>
            <w:r w:rsidR="006160D7">
              <w:rPr>
                <w:rFonts w:eastAsia="SimSun"/>
                <w:lang w:bidi="hi-IN"/>
              </w:rPr>
              <w:t>C</w:t>
            </w:r>
            <w:r w:rsidRPr="005E1AB4">
              <w:rPr>
                <w:rFonts w:eastAsia="SimSun"/>
                <w:lang w:bidi="hi-IN"/>
              </w:rPr>
              <w:t>ode civil.</w:t>
            </w:r>
          </w:p>
        </w:tc>
      </w:tr>
      <w:tr w:rsidR="00B44B46" w:rsidRPr="00926B92" w:rsidTr="00E63818">
        <w:trPr>
          <w:trHeight w:val="20"/>
        </w:trPr>
        <w:tc>
          <w:tcPr>
            <w:tcW w:w="906"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rsidR="00B44B46" w:rsidRPr="00E44181" w:rsidRDefault="006428D6" w:rsidP="003B56D3">
            <w:pPr>
              <w:widowControl w:val="0"/>
              <w:suppressLineNumbers/>
              <w:suppressAutoHyphens/>
              <w:autoSpaceDN w:val="0"/>
              <w:jc w:val="center"/>
              <w:rPr>
                <w:rFonts w:eastAsia="SimSun"/>
                <w:kern w:val="3"/>
                <w:sz w:val="24"/>
                <w:szCs w:val="24"/>
                <w:lang w:eastAsia="zh-CN" w:bidi="hi-IN"/>
              </w:rPr>
            </w:pPr>
            <w:r w:rsidRPr="001E324A">
              <w:rPr>
                <w:b/>
                <w:sz w:val="52"/>
              </w:rPr>
              <w:sym w:font="Wingdings" w:char="F0F3"/>
            </w:r>
          </w:p>
        </w:tc>
        <w:tc>
          <w:tcPr>
            <w:tcW w:w="8276" w:type="dxa"/>
            <w:gridSpan w:val="2"/>
            <w:tcBorders>
              <w:top w:val="single" w:sz="4" w:space="0" w:color="auto"/>
              <w:bottom w:val="single" w:sz="4" w:space="0" w:color="auto"/>
              <w:right w:val="single" w:sz="4" w:space="0" w:color="auto"/>
            </w:tcBorders>
            <w:vAlign w:val="center"/>
          </w:tcPr>
          <w:p w:rsidR="00B44B46" w:rsidRPr="0080371B" w:rsidRDefault="00F05F1E" w:rsidP="0080371B">
            <w:pPr>
              <w:pStyle w:val="Contenudetableau"/>
              <w:rPr>
                <w:noProof/>
                <w:lang w:eastAsia="fr-FR"/>
              </w:rPr>
            </w:pPr>
            <w:r w:rsidRPr="0080371B">
              <w:rPr>
                <w:noProof/>
                <w:lang w:eastAsia="fr-FR"/>
              </w:rPr>
              <w:t xml:space="preserve">Lien </w:t>
            </w:r>
            <w:r w:rsidR="00B756B4" w:rsidRPr="0080371B">
              <w:rPr>
                <w:noProof/>
                <w:lang w:eastAsia="fr-FR"/>
              </w:rPr>
              <w:t>avec l</w:t>
            </w:r>
            <w:r w:rsidR="005E1AB4" w:rsidRPr="0080371B">
              <w:rPr>
                <w:noProof/>
                <w:lang w:eastAsia="fr-FR"/>
              </w:rPr>
              <w:t>e programme d’</w:t>
            </w:r>
            <w:r w:rsidR="002B680B" w:rsidRPr="0080371B">
              <w:rPr>
                <w:noProof/>
                <w:lang w:eastAsia="fr-FR"/>
              </w:rPr>
              <w:t>h</w:t>
            </w:r>
            <w:r w:rsidR="00B756B4" w:rsidRPr="0080371B">
              <w:rPr>
                <w:noProof/>
                <w:lang w:eastAsia="fr-FR"/>
              </w:rPr>
              <w:t>istoire</w:t>
            </w:r>
            <w:r w:rsidR="00A270CD" w:rsidRPr="0080371B">
              <w:rPr>
                <w:noProof/>
                <w:lang w:eastAsia="fr-FR"/>
              </w:rPr>
              <w:t> :</w:t>
            </w:r>
            <w:r w:rsidR="00B756B4" w:rsidRPr="0080371B">
              <w:rPr>
                <w:noProof/>
                <w:lang w:eastAsia="fr-FR"/>
              </w:rPr>
              <w:t xml:space="preserve"> </w:t>
            </w:r>
            <w:r w:rsidR="00A270CD" w:rsidRPr="0080371B">
              <w:rPr>
                <w:noProof/>
                <w:lang w:eastAsia="fr-FR"/>
              </w:rPr>
              <w:t>« </w:t>
            </w:r>
            <w:r w:rsidR="00E108EA" w:rsidRPr="0080371B">
              <w:rPr>
                <w:b/>
                <w:noProof/>
                <w:lang w:eastAsia="fr-FR"/>
              </w:rPr>
              <w:t>La France depuis 1789</w:t>
            </w:r>
            <w:r w:rsidR="00A270CD" w:rsidRPr="0080371B">
              <w:rPr>
                <w:b/>
                <w:noProof/>
                <w:lang w:eastAsia="fr-FR"/>
              </w:rPr>
              <w:t> :</w:t>
            </w:r>
            <w:r w:rsidR="00E108EA" w:rsidRPr="0080371B">
              <w:rPr>
                <w:b/>
                <w:noProof/>
                <w:lang w:eastAsia="fr-FR"/>
              </w:rPr>
              <w:t xml:space="preserve"> de l’affirmation démocratique à la construction européenne</w:t>
            </w:r>
            <w:r w:rsidR="00A270CD" w:rsidRPr="0080371B">
              <w:rPr>
                <w:noProof/>
                <w:lang w:eastAsia="fr-FR"/>
              </w:rPr>
              <w:t> »</w:t>
            </w:r>
            <w:r w:rsidR="000D3139" w:rsidRPr="0080371B">
              <w:rPr>
                <w:noProof/>
                <w:lang w:eastAsia="fr-FR"/>
              </w:rPr>
              <w:t xml:space="preserve"> (thème</w:t>
            </w:r>
            <w:r w:rsidR="00A270CD" w:rsidRPr="0080371B">
              <w:rPr>
                <w:noProof/>
                <w:lang w:eastAsia="fr-FR"/>
              </w:rPr>
              <w:t> :</w:t>
            </w:r>
            <w:r w:rsidR="000D3139" w:rsidRPr="0080371B">
              <w:rPr>
                <w:noProof/>
                <w:lang w:eastAsia="fr-FR"/>
              </w:rPr>
              <w:t xml:space="preserve"> </w:t>
            </w:r>
            <w:r w:rsidR="00A270CD" w:rsidRPr="0080371B">
              <w:rPr>
                <w:noProof/>
                <w:lang w:eastAsia="fr-FR"/>
              </w:rPr>
              <w:t>« </w:t>
            </w:r>
            <w:r w:rsidR="00E108EA" w:rsidRPr="0080371B">
              <w:rPr>
                <w:noProof/>
                <w:lang w:eastAsia="fr-FR"/>
              </w:rPr>
              <w:t>La France de la Révolution française à la Ve République</w:t>
            </w:r>
            <w:r w:rsidR="00A270CD" w:rsidRPr="0080371B">
              <w:rPr>
                <w:noProof/>
                <w:lang w:eastAsia="fr-FR"/>
              </w:rPr>
              <w:t> :</w:t>
            </w:r>
            <w:r w:rsidR="00E108EA" w:rsidRPr="0080371B">
              <w:rPr>
                <w:noProof/>
                <w:lang w:eastAsia="fr-FR"/>
              </w:rPr>
              <w:t xml:space="preserve"> l’affirmation démocratique</w:t>
            </w:r>
            <w:r w:rsidR="00A270CD" w:rsidRPr="0080371B">
              <w:rPr>
                <w:noProof/>
                <w:lang w:eastAsia="fr-FR"/>
              </w:rPr>
              <w:t> »</w:t>
            </w:r>
            <w:r w:rsidR="000D3139" w:rsidRPr="0080371B">
              <w:rPr>
                <w:noProof/>
                <w:lang w:eastAsia="fr-FR"/>
              </w:rPr>
              <w:t>)</w:t>
            </w:r>
            <w:r w:rsidR="00040CDB" w:rsidRPr="0080371B">
              <w:rPr>
                <w:noProof/>
                <w:lang w:eastAsia="fr-FR"/>
              </w:rPr>
              <w:t>.</w:t>
            </w:r>
          </w:p>
          <w:p w:rsidR="003076BE" w:rsidRPr="0080371B" w:rsidRDefault="00242B9F" w:rsidP="0080371B">
            <w:pPr>
              <w:pStyle w:val="Contenudetableau"/>
              <w:rPr>
                <w:noProof/>
                <w:lang w:eastAsia="fr-FR"/>
              </w:rPr>
            </w:pPr>
            <w:r w:rsidRPr="0080371B">
              <w:rPr>
                <w:noProof/>
                <w:lang w:eastAsia="fr-FR"/>
              </w:rPr>
              <w:t>Lien avec le programme de géographie</w:t>
            </w:r>
            <w:r w:rsidR="00A270CD" w:rsidRPr="0080371B">
              <w:rPr>
                <w:noProof/>
                <w:lang w:eastAsia="fr-FR"/>
              </w:rPr>
              <w:t> :</w:t>
            </w:r>
            <w:r w:rsidRPr="0080371B">
              <w:rPr>
                <w:noProof/>
                <w:lang w:eastAsia="fr-FR"/>
              </w:rPr>
              <w:t xml:space="preserve"> </w:t>
            </w:r>
            <w:r w:rsidR="00A270CD" w:rsidRPr="0080371B">
              <w:rPr>
                <w:noProof/>
                <w:lang w:eastAsia="fr-FR"/>
              </w:rPr>
              <w:t>« </w:t>
            </w:r>
            <w:r w:rsidRPr="0080371B">
              <w:rPr>
                <w:b/>
                <w:noProof/>
                <w:lang w:eastAsia="fr-FR"/>
              </w:rPr>
              <w:t>Espaces, transports, mobilités et tissus urbains</w:t>
            </w:r>
            <w:r w:rsidR="00A270CD" w:rsidRPr="0080371B">
              <w:rPr>
                <w:noProof/>
                <w:lang w:eastAsia="fr-FR"/>
              </w:rPr>
              <w:t> »</w:t>
            </w:r>
            <w:r w:rsidR="00770DB3" w:rsidRPr="0080371B">
              <w:rPr>
                <w:noProof/>
                <w:lang w:eastAsia="fr-FR"/>
              </w:rPr>
              <w:t xml:space="preserve"> (thème</w:t>
            </w:r>
            <w:r w:rsidR="00A270CD" w:rsidRPr="0080371B">
              <w:rPr>
                <w:noProof/>
                <w:lang w:eastAsia="fr-FR"/>
              </w:rPr>
              <w:t> :</w:t>
            </w:r>
            <w:r w:rsidR="00770DB3" w:rsidRPr="0080371B">
              <w:rPr>
                <w:noProof/>
                <w:lang w:eastAsia="fr-FR"/>
              </w:rPr>
              <w:t xml:space="preserve"> </w:t>
            </w:r>
            <w:r w:rsidR="00A270CD" w:rsidRPr="0080371B">
              <w:rPr>
                <w:noProof/>
                <w:lang w:eastAsia="fr-FR"/>
              </w:rPr>
              <w:t>« </w:t>
            </w:r>
            <w:r w:rsidR="00770DB3" w:rsidRPr="0080371B">
              <w:rPr>
                <w:noProof/>
                <w:lang w:eastAsia="fr-FR"/>
              </w:rPr>
              <w:t>Une circulation croissante et diverse des personnes à l’échelle mondiale</w:t>
            </w:r>
            <w:r w:rsidR="00A270CD" w:rsidRPr="0080371B">
              <w:rPr>
                <w:noProof/>
                <w:lang w:eastAsia="fr-FR"/>
              </w:rPr>
              <w:t> »</w:t>
            </w:r>
            <w:r w:rsidR="00770DB3" w:rsidRPr="0080371B">
              <w:rPr>
                <w:noProof/>
                <w:lang w:eastAsia="fr-FR"/>
              </w:rPr>
              <w:t>).</w:t>
            </w:r>
          </w:p>
        </w:tc>
      </w:tr>
    </w:tbl>
    <w:p w:rsidR="00F17BB8" w:rsidRDefault="00F17BB8" w:rsidP="008D6206">
      <w:pPr>
        <w:tabs>
          <w:tab w:val="left" w:pos="5655"/>
        </w:tabs>
        <w:spacing w:line="280" w:lineRule="exact"/>
        <w:rPr>
          <w:rFonts w:cs="ArialMT"/>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9"/>
        <w:gridCol w:w="1296"/>
        <w:gridCol w:w="6953"/>
      </w:tblGrid>
      <w:tr w:rsidR="00CB503B" w:rsidRPr="00E44181" w:rsidTr="00011D38">
        <w:tc>
          <w:tcPr>
            <w:tcW w:w="9128" w:type="dxa"/>
            <w:gridSpan w:val="3"/>
            <w:shd w:val="clear" w:color="auto" w:fill="C3EFF5"/>
          </w:tcPr>
          <w:p w:rsidR="00A65A9F" w:rsidRPr="00027ACF" w:rsidRDefault="006F5C59" w:rsidP="00200D6B">
            <w:pPr>
              <w:pStyle w:val="Titre5tableauentete"/>
              <w:spacing w:before="80" w:after="80"/>
              <w:rPr>
                <w:rFonts w:eastAsia="SimSun"/>
                <w:color w:val="1F497D"/>
                <w:kern w:val="3"/>
                <w:sz w:val="24"/>
                <w:lang w:eastAsia="zh-CN" w:bidi="hi-IN"/>
              </w:rPr>
            </w:pPr>
            <w:bookmarkStart w:id="17" w:name="_Toc1137152"/>
            <w:r w:rsidRPr="006E7FD2">
              <w:rPr>
                <w:lang w:bidi="hi-IN"/>
              </w:rPr>
              <w:lastRenderedPageBreak/>
              <w:t>Seco</w:t>
            </w:r>
            <w:r w:rsidR="00507898" w:rsidRPr="006E7FD2">
              <w:rPr>
                <w:lang w:bidi="hi-IN"/>
              </w:rPr>
              <w:t xml:space="preserve">nd </w:t>
            </w:r>
            <w:r w:rsidRPr="006E7FD2">
              <w:rPr>
                <w:lang w:bidi="hi-IN"/>
              </w:rPr>
              <w:t>t</w:t>
            </w:r>
            <w:r w:rsidR="008D7A89" w:rsidRPr="006E7FD2">
              <w:rPr>
                <w:lang w:bidi="hi-IN"/>
              </w:rPr>
              <w:t>hème</w:t>
            </w:r>
            <w:r w:rsidR="00A270CD">
              <w:rPr>
                <w:lang w:bidi="hi-IN"/>
              </w:rPr>
              <w:t> :</w:t>
            </w:r>
            <w:r w:rsidR="008D7A89" w:rsidRPr="006E7FD2">
              <w:rPr>
                <w:lang w:bidi="hi-IN"/>
              </w:rPr>
              <w:t xml:space="preserve"> L</w:t>
            </w:r>
            <w:r w:rsidR="00CB503B" w:rsidRPr="006E7FD2">
              <w:rPr>
                <w:lang w:bidi="hi-IN"/>
              </w:rPr>
              <w:t>a</w:t>
            </w:r>
            <w:r w:rsidR="006740A3" w:rsidRPr="006E7FD2">
              <w:rPr>
                <w:lang w:bidi="hi-IN"/>
              </w:rPr>
              <w:t xml:space="preserve"> protection des libertés</w:t>
            </w:r>
            <w:r w:rsidR="00A270CD">
              <w:rPr>
                <w:lang w:bidi="hi-IN"/>
              </w:rPr>
              <w:t> :</w:t>
            </w:r>
            <w:r w:rsidR="00CB503B" w:rsidRPr="006E7FD2">
              <w:rPr>
                <w:lang w:bidi="hi-IN"/>
              </w:rPr>
              <w:t xml:space="preserve"> défense et sécurité</w:t>
            </w:r>
            <w:bookmarkEnd w:id="17"/>
          </w:p>
        </w:tc>
      </w:tr>
      <w:tr w:rsidR="00850DB4" w:rsidRPr="00E44181" w:rsidTr="00011D38">
        <w:tc>
          <w:tcPr>
            <w:tcW w:w="9128" w:type="dxa"/>
            <w:gridSpan w:val="3"/>
            <w:shd w:val="clear" w:color="auto" w:fill="auto"/>
          </w:tcPr>
          <w:p w:rsidR="00850DB4" w:rsidRPr="005E1AB4" w:rsidRDefault="00850DB4" w:rsidP="00011D38">
            <w:pPr>
              <w:pStyle w:val="Contenudetableau"/>
              <w:jc w:val="both"/>
              <w:rPr>
                <w:i/>
                <w:lang w:eastAsia="zh-CN" w:bidi="hi-IN"/>
              </w:rPr>
            </w:pPr>
            <w:r w:rsidRPr="005E1AB4">
              <w:rPr>
                <w:szCs w:val="24"/>
                <w:lang w:eastAsia="zh-CN" w:bidi="hi-IN"/>
              </w:rPr>
              <w:t xml:space="preserve">Pour construire son </w:t>
            </w:r>
            <w:r>
              <w:rPr>
                <w:szCs w:val="24"/>
                <w:lang w:eastAsia="zh-CN" w:bidi="hi-IN"/>
              </w:rPr>
              <w:t>enseignement</w:t>
            </w:r>
            <w:r w:rsidRPr="005E1AB4">
              <w:rPr>
                <w:szCs w:val="24"/>
                <w:lang w:eastAsia="zh-CN" w:bidi="hi-IN"/>
              </w:rPr>
              <w:t>, le professeur s’appuie s</w:t>
            </w:r>
            <w:r>
              <w:rPr>
                <w:szCs w:val="24"/>
                <w:lang w:eastAsia="zh-CN" w:bidi="hi-IN"/>
              </w:rPr>
              <w:t>ur les questions des élèves et l</w:t>
            </w:r>
            <w:r w:rsidRPr="005E1AB4">
              <w:rPr>
                <w:szCs w:val="24"/>
                <w:lang w:eastAsia="zh-CN" w:bidi="hi-IN"/>
              </w:rPr>
              <w:t>es échanges avec la classe. </w:t>
            </w:r>
            <w:r w:rsidRPr="005E1AB4">
              <w:rPr>
                <w:rFonts w:eastAsia="Times New Roman"/>
                <w:bdr w:val="nil"/>
              </w:rPr>
              <w:t>Voici quelques questions possibles</w:t>
            </w:r>
            <w:r w:rsidR="00A270CD">
              <w:rPr>
                <w:rFonts w:eastAsia="Times New Roman"/>
                <w:bdr w:val="nil"/>
              </w:rPr>
              <w:t> :</w:t>
            </w:r>
            <w:r w:rsidRPr="005E1AB4">
              <w:rPr>
                <w:rFonts w:eastAsia="Times New Roman"/>
                <w:bdr w:val="nil"/>
              </w:rPr>
              <w:t xml:space="preserve"> </w:t>
            </w:r>
            <w:r w:rsidRPr="002D746D">
              <w:rPr>
                <w:rFonts w:eastAsia="Times New Roman"/>
                <w:i/>
                <w:bdr w:val="nil"/>
              </w:rPr>
              <w:t>À qui l’État confie-t-il la protection des personnes et des biens sur le territoire ?</w:t>
            </w:r>
            <w:r>
              <w:rPr>
                <w:rFonts w:eastAsia="Times New Roman"/>
                <w:bdr w:val="nil"/>
              </w:rPr>
              <w:t xml:space="preserve"> </w:t>
            </w:r>
            <w:r w:rsidRPr="005E1AB4">
              <w:rPr>
                <w:i/>
                <w:lang w:eastAsia="zh-CN" w:bidi="hi-IN"/>
              </w:rPr>
              <w:t xml:space="preserve">Peut-on restreindre mes libertés individuelles pour des raisons de sécurité nationale ? </w:t>
            </w:r>
            <w:r>
              <w:rPr>
                <w:i/>
                <w:lang w:eastAsia="zh-CN" w:bidi="hi-IN"/>
              </w:rPr>
              <w:t>Internet et les réseaux sociaux nous mettent-ils</w:t>
            </w:r>
            <w:r w:rsidRPr="005E1AB4">
              <w:rPr>
                <w:i/>
                <w:lang w:eastAsia="zh-CN" w:bidi="hi-IN"/>
              </w:rPr>
              <w:t xml:space="preserve"> en danger ? </w:t>
            </w:r>
            <w:r>
              <w:rPr>
                <w:szCs w:val="24"/>
                <w:u w:color="000000"/>
                <w:bdr w:val="nil"/>
                <w:lang w:eastAsia="fr-FR"/>
              </w:rPr>
              <w:t>À</w:t>
            </w:r>
            <w:r>
              <w:rPr>
                <w:color w:val="000000"/>
                <w:szCs w:val="24"/>
                <w:u w:color="000000"/>
                <w:bdr w:val="nil"/>
                <w:lang w:eastAsia="fr-FR"/>
              </w:rPr>
              <w:t xml:space="preserve"> partir de</w:t>
            </w:r>
            <w:r w:rsidRPr="003D0A93">
              <w:rPr>
                <w:color w:val="000000"/>
                <w:szCs w:val="24"/>
                <w:u w:color="000000"/>
                <w:bdr w:val="nil"/>
                <w:lang w:eastAsia="fr-FR"/>
              </w:rPr>
              <w:t xml:space="preserve"> ces </w:t>
            </w:r>
            <w:r w:rsidRPr="005E1AB4">
              <w:rPr>
                <w:szCs w:val="24"/>
              </w:rPr>
              <w:t>questions et échanges</w:t>
            </w:r>
            <w:r>
              <w:rPr>
                <w:szCs w:val="24"/>
              </w:rPr>
              <w:t xml:space="preserve"> </w:t>
            </w:r>
            <w:r w:rsidRPr="003D0A93">
              <w:rPr>
                <w:szCs w:val="24"/>
                <w:u w:color="000000"/>
                <w:bdr w:val="nil"/>
                <w:lang w:eastAsia="fr-FR"/>
              </w:rPr>
              <w:t>avec les élèves</w:t>
            </w:r>
            <w:r w:rsidRPr="005E1AB4">
              <w:rPr>
                <w:szCs w:val="24"/>
              </w:rPr>
              <w:t xml:space="preserve">, </w:t>
            </w:r>
            <w:r w:rsidRPr="003D0A93">
              <w:rPr>
                <w:szCs w:val="24"/>
                <w:u w:color="000000"/>
                <w:bdr w:val="nil"/>
                <w:lang w:eastAsia="fr-FR"/>
              </w:rPr>
              <w:t xml:space="preserve">le professeur </w:t>
            </w:r>
            <w:r>
              <w:rPr>
                <w:szCs w:val="24"/>
                <w:u w:color="000000"/>
                <w:bdr w:val="nil"/>
                <w:lang w:eastAsia="fr-FR"/>
              </w:rPr>
              <w:t>choisit</w:t>
            </w:r>
            <w:r w:rsidRPr="003D0A93">
              <w:rPr>
                <w:szCs w:val="24"/>
                <w:u w:color="000000"/>
                <w:bdr w:val="nil"/>
                <w:lang w:eastAsia="fr-FR"/>
              </w:rPr>
              <w:t xml:space="preserve"> </w:t>
            </w:r>
            <w:r w:rsidRPr="003D0A93">
              <w:rPr>
                <w:bCs/>
                <w:szCs w:val="24"/>
                <w:u w:color="000000"/>
                <w:bdr w:val="nil"/>
                <w:lang w:eastAsia="fr-FR"/>
              </w:rPr>
              <w:t xml:space="preserve">une </w:t>
            </w:r>
            <w:r>
              <w:rPr>
                <w:bCs/>
                <w:szCs w:val="24"/>
                <w:u w:color="000000"/>
                <w:bdr w:val="nil"/>
                <w:lang w:eastAsia="fr-FR"/>
              </w:rPr>
              <w:t xml:space="preserve">ou plusieurs </w:t>
            </w:r>
            <w:r w:rsidRPr="003D0A93">
              <w:rPr>
                <w:bCs/>
                <w:szCs w:val="24"/>
                <w:u w:color="000000"/>
                <w:bdr w:val="nil"/>
                <w:lang w:eastAsia="fr-FR"/>
              </w:rPr>
              <w:t xml:space="preserve">entrées </w:t>
            </w:r>
            <w:r w:rsidRPr="003D0A93">
              <w:rPr>
                <w:szCs w:val="24"/>
                <w:u w:color="000000"/>
                <w:bdr w:val="nil"/>
                <w:lang w:eastAsia="fr-FR"/>
              </w:rPr>
              <w:t xml:space="preserve">qui </w:t>
            </w:r>
            <w:r w:rsidRPr="003D0A93">
              <w:rPr>
                <w:szCs w:val="24"/>
                <w:u w:color="7030A0"/>
                <w:bdr w:val="nil"/>
                <w:lang w:eastAsia="fr-FR"/>
              </w:rPr>
              <w:t>structure</w:t>
            </w:r>
            <w:r>
              <w:rPr>
                <w:szCs w:val="24"/>
                <w:u w:color="7030A0"/>
                <w:bdr w:val="nil"/>
                <w:lang w:eastAsia="fr-FR"/>
              </w:rPr>
              <w:t>nt</w:t>
            </w:r>
            <w:r w:rsidRPr="003D0A93">
              <w:rPr>
                <w:szCs w:val="24"/>
                <w:u w:color="7030A0"/>
                <w:bdr w:val="nil"/>
                <w:lang w:eastAsia="fr-FR"/>
              </w:rPr>
              <w:t xml:space="preserve"> </w:t>
            </w:r>
            <w:r>
              <w:rPr>
                <w:szCs w:val="24"/>
                <w:u w:color="7030A0"/>
                <w:bdr w:val="nil"/>
                <w:lang w:eastAsia="fr-FR"/>
              </w:rPr>
              <w:t>son</w:t>
            </w:r>
            <w:r w:rsidRPr="003D0A93">
              <w:rPr>
                <w:szCs w:val="24"/>
                <w:u w:color="7030A0"/>
                <w:bdr w:val="nil"/>
                <w:lang w:eastAsia="fr-FR"/>
              </w:rPr>
              <w:t xml:space="preserve"> </w:t>
            </w:r>
            <w:r>
              <w:rPr>
                <w:szCs w:val="24"/>
                <w:u w:color="7030A0"/>
                <w:bdr w:val="nil"/>
                <w:lang w:eastAsia="fr-FR"/>
              </w:rPr>
              <w:t>enseignement</w:t>
            </w:r>
            <w:r w:rsidR="00A270CD">
              <w:rPr>
                <w:szCs w:val="24"/>
                <w:u w:color="7030A0"/>
                <w:bdr w:val="nil"/>
                <w:lang w:eastAsia="fr-FR"/>
              </w:rPr>
              <w:t> :</w:t>
            </w:r>
            <w:r>
              <w:rPr>
                <w:szCs w:val="24"/>
                <w:u w:color="7030A0"/>
                <w:bdr w:val="nil"/>
                <w:lang w:eastAsia="fr-FR"/>
              </w:rPr>
              <w:t xml:space="preserve"> par exemple,</w:t>
            </w:r>
            <w:r w:rsidRPr="003D0A93">
              <w:rPr>
                <w:szCs w:val="24"/>
                <w:u w:color="000000"/>
                <w:bdr w:val="nil"/>
                <w:lang w:eastAsia="fr-FR"/>
              </w:rPr>
              <w:t xml:space="preserve"> </w:t>
            </w:r>
            <w:r w:rsidRPr="005E1AB4">
              <w:rPr>
                <w:i/>
                <w:lang w:eastAsia="zh-CN" w:bidi="hi-IN"/>
              </w:rPr>
              <w:t>sécurité et liberté, s’engager pour la sécurité, av</w:t>
            </w:r>
            <w:r>
              <w:rPr>
                <w:i/>
                <w:lang w:eastAsia="zh-CN" w:bidi="hi-IN"/>
              </w:rPr>
              <w:t>oir un comportement responsable</w:t>
            </w:r>
            <w:r>
              <w:rPr>
                <w:lang w:eastAsia="zh-CN" w:bidi="hi-IN"/>
              </w:rPr>
              <w:t>…</w:t>
            </w:r>
          </w:p>
          <w:p w:rsidR="00A270CD" w:rsidRDefault="00850DB4" w:rsidP="00011D38">
            <w:pPr>
              <w:pStyle w:val="Contenudetableau"/>
              <w:jc w:val="both"/>
              <w:rPr>
                <w:lang w:eastAsia="zh-CN" w:bidi="hi-IN"/>
              </w:rPr>
            </w:pPr>
            <w:r w:rsidRPr="005E1AB4">
              <w:rPr>
                <w:lang w:eastAsia="zh-CN" w:bidi="hi-IN"/>
              </w:rPr>
              <w:t>Le projet construit par le professeur conduit les élèves à acquérir les connaissances suivantes</w:t>
            </w:r>
            <w:r w:rsidR="00A270CD">
              <w:rPr>
                <w:lang w:eastAsia="zh-CN" w:bidi="hi-IN"/>
              </w:rPr>
              <w:t> :</w:t>
            </w:r>
          </w:p>
          <w:p w:rsidR="00A270CD" w:rsidRDefault="00850DB4" w:rsidP="00011D38">
            <w:pPr>
              <w:pStyle w:val="Listetableau0"/>
              <w:rPr>
                <w:rFonts w:eastAsia="SimSun"/>
                <w:u w:color="000000"/>
                <w:lang w:bidi="hi-IN"/>
              </w:rPr>
            </w:pPr>
            <w:r w:rsidRPr="005E1AB4">
              <w:rPr>
                <w:rFonts w:eastAsia="SimSun"/>
                <w:u w:color="000000"/>
                <w:lang w:bidi="hi-IN"/>
              </w:rPr>
              <w:t>L’État assure la souveraineté de la Nation sur le territoire et garantit la sécurité des biens et des personnes dans le cadre défini par la Constitution. Le Président de la République est le Chef des Armées. Sous son autorité, les forces armées assurent la protection, l’indépendance et l’intégrité du territoire national en intervenant à l’intérieur et à l’extérieur de nos frontières. Sous son autorité, la Police nationale et la Gendarmerie nationale assurent le respect des règles collectives, luttent contre les infractions pénales et participent à la sécurité du territoire. Les membres de la sécurité civile (dont les sapeurs-pompiers) assurent la protection des personnes, des biens et de l'environnement.</w:t>
            </w:r>
          </w:p>
          <w:p w:rsidR="00A270CD" w:rsidRDefault="00850DB4" w:rsidP="00011D38">
            <w:pPr>
              <w:pStyle w:val="Listetableau0"/>
              <w:rPr>
                <w:rFonts w:eastAsia="SimSun"/>
                <w:u w:color="000000"/>
                <w:lang w:bidi="hi-IN"/>
              </w:rPr>
            </w:pPr>
            <w:r>
              <w:rPr>
                <w:rFonts w:eastAsia="SimSun"/>
                <w:u w:color="000000"/>
                <w:lang w:bidi="hi-IN"/>
              </w:rPr>
              <w:t>Face aux attentats terroristes (ceux notamment de 1986, 1995, 2012, 2015), l’État se dote de nouveaux dispositifs, instances et outils de sécurité et de renseignement.</w:t>
            </w:r>
          </w:p>
          <w:p w:rsidR="00A270CD" w:rsidRDefault="00850DB4" w:rsidP="00011D38">
            <w:pPr>
              <w:pStyle w:val="Listetableau0"/>
              <w:rPr>
                <w:rFonts w:eastAsia="SimSun"/>
                <w:u w:color="000000"/>
                <w:lang w:bidi="hi-IN"/>
              </w:rPr>
            </w:pPr>
            <w:r w:rsidRPr="002D746D">
              <w:rPr>
                <w:rFonts w:eastAsia="SimSun"/>
                <w:u w:color="000000"/>
                <w:lang w:bidi="hi-IN"/>
              </w:rPr>
              <w:t xml:space="preserve">Si les missions de défense et de sécurité relèvent de métiers spécialisés, les citoyens ont un rôle à jouer et une responsabilité à exercer. Certaines institutions font appel à des citoyens volontaires qui servent dans la réserve militaire ou la sécurité civile. La journée </w:t>
            </w:r>
            <w:r w:rsidR="00A270CD">
              <w:rPr>
                <w:rFonts w:eastAsia="SimSun"/>
                <w:u w:color="000000"/>
                <w:lang w:bidi="hi-IN"/>
              </w:rPr>
              <w:t>« </w:t>
            </w:r>
            <w:r w:rsidRPr="002D746D">
              <w:rPr>
                <w:rFonts w:eastAsia="SimSun"/>
                <w:u w:color="000000"/>
                <w:lang w:bidi="hi-IN"/>
              </w:rPr>
              <w:t>Défense et citoyenneté</w:t>
            </w:r>
            <w:r w:rsidR="00A270CD">
              <w:rPr>
                <w:rFonts w:eastAsia="SimSun"/>
                <w:u w:color="000000"/>
                <w:lang w:bidi="hi-IN"/>
              </w:rPr>
              <w:t> »</w:t>
            </w:r>
            <w:r w:rsidRPr="002D746D">
              <w:rPr>
                <w:rFonts w:eastAsia="SimSun"/>
                <w:u w:color="000000"/>
                <w:lang w:bidi="hi-IN"/>
              </w:rPr>
              <w:t>, pierre angulaire de la culture de la défense e</w:t>
            </w:r>
            <w:r>
              <w:rPr>
                <w:rFonts w:eastAsia="SimSun"/>
                <w:u w:color="000000"/>
                <w:lang w:bidi="hi-IN"/>
              </w:rPr>
              <w:t>t de la sécurité nationale à l’É</w:t>
            </w:r>
            <w:r w:rsidRPr="002D746D">
              <w:rPr>
                <w:rFonts w:eastAsia="SimSun"/>
                <w:u w:color="000000"/>
                <w:lang w:bidi="hi-IN"/>
              </w:rPr>
              <w:t>cole, montre que la sécurité est au quotidien l’affaire de tous.</w:t>
            </w:r>
          </w:p>
          <w:p w:rsidR="00850DB4" w:rsidRPr="005E1AB4" w:rsidRDefault="00850DB4" w:rsidP="00011D38">
            <w:pPr>
              <w:pStyle w:val="Listetableau0"/>
              <w:rPr>
                <w:rFonts w:eastAsia="SimSun"/>
                <w:kern w:val="3"/>
                <w:u w:color="000000"/>
                <w:lang w:eastAsia="zh-CN" w:bidi="hi-IN"/>
              </w:rPr>
            </w:pPr>
            <w:r>
              <w:rPr>
                <w:rFonts w:eastAsia="SimSun"/>
                <w:u w:color="000000"/>
                <w:lang w:bidi="hi-IN"/>
              </w:rPr>
              <w:t>A</w:t>
            </w:r>
            <w:r w:rsidRPr="005E1AB4">
              <w:rPr>
                <w:rFonts w:eastAsia="SimSun"/>
                <w:u w:color="000000"/>
                <w:lang w:bidi="hi-IN"/>
              </w:rPr>
              <w:t>mbivalents,</w:t>
            </w:r>
            <w:r>
              <w:rPr>
                <w:rFonts w:eastAsia="SimSun"/>
                <w:u w:color="000000"/>
                <w:lang w:bidi="hi-IN"/>
              </w:rPr>
              <w:t xml:space="preserve"> porteurs de menaces mais aussi</w:t>
            </w:r>
            <w:r w:rsidRPr="005E1AB4">
              <w:rPr>
                <w:rFonts w:eastAsia="SimSun"/>
                <w:u w:color="000000"/>
                <w:lang w:bidi="hi-IN"/>
              </w:rPr>
              <w:t xml:space="preserve"> de nouvelles formes de collaboration, </w:t>
            </w:r>
            <w:r>
              <w:rPr>
                <w:rFonts w:eastAsia="SimSun"/>
                <w:u w:color="000000"/>
                <w:lang w:bidi="hi-IN"/>
              </w:rPr>
              <w:t xml:space="preserve">les réseaux sociaux supposent la </w:t>
            </w:r>
            <w:r w:rsidRPr="005E1AB4">
              <w:rPr>
                <w:rFonts w:eastAsia="SimSun"/>
                <w:u w:color="000000"/>
                <w:lang w:bidi="hi-IN"/>
              </w:rPr>
              <w:t xml:space="preserve">vigilance et </w:t>
            </w:r>
            <w:r>
              <w:rPr>
                <w:rFonts w:eastAsia="SimSun"/>
                <w:u w:color="000000"/>
                <w:lang w:bidi="hi-IN"/>
              </w:rPr>
              <w:t xml:space="preserve">l’esprit </w:t>
            </w:r>
            <w:r w:rsidRPr="005E1AB4">
              <w:rPr>
                <w:rFonts w:eastAsia="SimSun"/>
                <w:u w:color="000000"/>
                <w:lang w:bidi="hi-IN"/>
              </w:rPr>
              <w:t xml:space="preserve">critique </w:t>
            </w:r>
            <w:r>
              <w:rPr>
                <w:rFonts w:eastAsia="SimSun"/>
                <w:u w:color="000000"/>
                <w:lang w:bidi="hi-IN"/>
              </w:rPr>
              <w:t>des utilisateurs.</w:t>
            </w:r>
          </w:p>
        </w:tc>
      </w:tr>
      <w:tr w:rsidR="00CB503B" w:rsidRPr="00E44181" w:rsidTr="00E63818">
        <w:tc>
          <w:tcPr>
            <w:tcW w:w="2175" w:type="dxa"/>
            <w:gridSpan w:val="2"/>
            <w:tcBorders>
              <w:bottom w:val="single" w:sz="4" w:space="0" w:color="auto"/>
            </w:tcBorders>
            <w:shd w:val="clear" w:color="auto" w:fill="auto"/>
          </w:tcPr>
          <w:p w:rsidR="00A270CD" w:rsidRDefault="00CB503B" w:rsidP="00011D38">
            <w:pPr>
              <w:pStyle w:val="Titre5tableau"/>
              <w:rPr>
                <w:lang w:bidi="hi-IN"/>
              </w:rPr>
            </w:pPr>
            <w:r w:rsidRPr="00A65A9F">
              <w:rPr>
                <w:lang w:bidi="hi-IN"/>
              </w:rPr>
              <w:t>Notions et mots</w:t>
            </w:r>
            <w:r w:rsidR="00361BC4">
              <w:rPr>
                <w:lang w:bidi="hi-IN"/>
              </w:rPr>
              <w:noBreakHyphen/>
            </w:r>
            <w:r w:rsidRPr="00A65A9F">
              <w:rPr>
                <w:lang w:bidi="hi-IN"/>
              </w:rPr>
              <w:t>clés</w:t>
            </w:r>
            <w:r w:rsidR="00A270CD">
              <w:rPr>
                <w:lang w:bidi="hi-IN"/>
              </w:rPr>
              <w:t> :</w:t>
            </w:r>
          </w:p>
          <w:p w:rsidR="00CB503B" w:rsidRPr="005E1AB4" w:rsidRDefault="00CB503B" w:rsidP="00011D38">
            <w:pPr>
              <w:pStyle w:val="Contenudetableau"/>
              <w:rPr>
                <w:lang w:eastAsia="zh-CN" w:bidi="hi-IN"/>
              </w:rPr>
            </w:pPr>
            <w:r w:rsidRPr="005E1AB4">
              <w:rPr>
                <w:lang w:eastAsia="zh-CN" w:bidi="hi-IN"/>
              </w:rPr>
              <w:t xml:space="preserve">Constitution, </w:t>
            </w:r>
            <w:r w:rsidRPr="00507898">
              <w:rPr>
                <w:lang w:eastAsia="zh-CN" w:bidi="hi-IN"/>
              </w:rPr>
              <w:t>défense et sécurité nationale</w:t>
            </w:r>
            <w:r w:rsidRPr="005E1AB4">
              <w:rPr>
                <w:lang w:eastAsia="zh-CN" w:bidi="hi-IN"/>
              </w:rPr>
              <w:t xml:space="preserve">, </w:t>
            </w:r>
            <w:r w:rsidR="003B5DA4">
              <w:rPr>
                <w:lang w:eastAsia="zh-CN" w:bidi="hi-IN"/>
              </w:rPr>
              <w:t xml:space="preserve">armée, gendarmerie, police, </w:t>
            </w:r>
            <w:r w:rsidRPr="005E1AB4">
              <w:rPr>
                <w:lang w:eastAsia="zh-CN" w:bidi="hi-IN"/>
              </w:rPr>
              <w:t>souveraineté</w:t>
            </w:r>
            <w:r w:rsidR="003B5DA4">
              <w:rPr>
                <w:lang w:eastAsia="zh-CN" w:bidi="hi-IN"/>
              </w:rPr>
              <w:t xml:space="preserve"> nationale</w:t>
            </w:r>
            <w:r w:rsidRPr="005E1AB4">
              <w:rPr>
                <w:lang w:eastAsia="zh-CN" w:bidi="hi-IN"/>
              </w:rPr>
              <w:t xml:space="preserve">, </w:t>
            </w:r>
            <w:r w:rsidRPr="00507898">
              <w:rPr>
                <w:lang w:eastAsia="zh-CN" w:bidi="hi-IN"/>
              </w:rPr>
              <w:t xml:space="preserve">service </w:t>
            </w:r>
            <w:r w:rsidR="000C44F4" w:rsidRPr="00507898">
              <w:rPr>
                <w:lang w:eastAsia="zh-CN" w:bidi="hi-IN"/>
              </w:rPr>
              <w:t>national</w:t>
            </w:r>
            <w:r w:rsidR="00CA4FD2" w:rsidRPr="00507898">
              <w:rPr>
                <w:lang w:eastAsia="zh-CN" w:bidi="hi-IN"/>
              </w:rPr>
              <w:t xml:space="preserve"> </w:t>
            </w:r>
            <w:r w:rsidRPr="00507898">
              <w:rPr>
                <w:lang w:eastAsia="zh-CN" w:bidi="hi-IN"/>
              </w:rPr>
              <w:t>universel.</w:t>
            </w:r>
            <w:r w:rsidRPr="005E1AB4">
              <w:rPr>
                <w:lang w:eastAsia="zh-CN" w:bidi="hi-IN"/>
              </w:rPr>
              <w:t xml:space="preserve"> </w:t>
            </w:r>
          </w:p>
        </w:tc>
        <w:tc>
          <w:tcPr>
            <w:tcW w:w="6953" w:type="dxa"/>
            <w:tcBorders>
              <w:bottom w:val="single" w:sz="4" w:space="0" w:color="auto"/>
            </w:tcBorders>
            <w:shd w:val="clear" w:color="auto" w:fill="auto"/>
          </w:tcPr>
          <w:p w:rsidR="00A270CD" w:rsidRDefault="00CB503B" w:rsidP="00011D38">
            <w:pPr>
              <w:pStyle w:val="Titre5tableau"/>
              <w:rPr>
                <w:rFonts w:cs="Arial"/>
                <w:i/>
                <w:color w:val="000000"/>
              </w:rPr>
            </w:pPr>
            <w:r w:rsidRPr="00A65A9F">
              <w:rPr>
                <w:lang w:bidi="hi-IN"/>
              </w:rPr>
              <w:t>Références</w:t>
            </w:r>
            <w:r w:rsidR="00AB405B" w:rsidRPr="00A65A9F">
              <w:rPr>
                <w:lang w:bidi="hi-IN"/>
              </w:rPr>
              <w:t xml:space="preserve"> et repères</w:t>
            </w:r>
            <w:r w:rsidR="00A270CD">
              <w:rPr>
                <w:lang w:bidi="hi-IN"/>
              </w:rPr>
              <w:t> :</w:t>
            </w:r>
            <w:r w:rsidR="006B6F07">
              <w:rPr>
                <w:lang w:bidi="hi-IN"/>
              </w:rPr>
              <w:t xml:space="preserve"> </w:t>
            </w:r>
            <w:r w:rsidR="006B6F07" w:rsidRPr="00011D38">
              <w:rPr>
                <w:rFonts w:cs="Arial"/>
                <w:b w:val="0"/>
                <w:i/>
                <w:color w:val="000000"/>
              </w:rPr>
              <w:t xml:space="preserve">(en italiques, les </w:t>
            </w:r>
            <w:r w:rsidR="00961B08">
              <w:rPr>
                <w:rFonts w:cs="Arial"/>
                <w:b w:val="0"/>
                <w:i/>
                <w:color w:val="000000"/>
              </w:rPr>
              <w:t xml:space="preserve">objets d’enseignement </w:t>
            </w:r>
            <w:r w:rsidR="006B6F07" w:rsidRPr="00011D38">
              <w:rPr>
                <w:rFonts w:cs="Arial"/>
                <w:b w:val="0"/>
                <w:i/>
                <w:color w:val="000000"/>
              </w:rPr>
              <w:t xml:space="preserve"> du collège)</w:t>
            </w:r>
          </w:p>
          <w:p w:rsidR="00DB1AB7" w:rsidRPr="004F1FDC" w:rsidRDefault="00DB1AB7" w:rsidP="00011D38">
            <w:pPr>
              <w:pStyle w:val="listaliquetableau"/>
              <w:rPr>
                <w:rFonts w:eastAsia="SimSun"/>
                <w:lang w:bidi="hi-IN"/>
              </w:rPr>
            </w:pPr>
            <w:r w:rsidRPr="004F1FDC">
              <w:rPr>
                <w:rFonts w:eastAsia="SimSun"/>
                <w:lang w:bidi="hi-IN"/>
              </w:rPr>
              <w:t>Déclaration des Droits de l’homme et du citoyen du 26 août 1789 (art. 12)</w:t>
            </w:r>
            <w:r w:rsidR="008D7A89" w:rsidRPr="004F1FDC">
              <w:rPr>
                <w:rFonts w:eastAsia="SimSun"/>
                <w:lang w:bidi="hi-IN"/>
              </w:rPr>
              <w:t>.</w:t>
            </w:r>
          </w:p>
          <w:p w:rsidR="00194A3A" w:rsidRPr="005E1AB4" w:rsidRDefault="00194A3A" w:rsidP="00011D38">
            <w:pPr>
              <w:pStyle w:val="listetableau"/>
              <w:rPr>
                <w:rFonts w:eastAsia="SimSun"/>
                <w:lang w:bidi="hi-IN"/>
              </w:rPr>
            </w:pPr>
            <w:r>
              <w:rPr>
                <w:rFonts w:eastAsia="SimSun"/>
                <w:lang w:bidi="hi-IN"/>
              </w:rPr>
              <w:t>1798</w:t>
            </w:r>
            <w:r w:rsidR="00A270CD">
              <w:rPr>
                <w:rFonts w:eastAsia="SimSun"/>
                <w:lang w:bidi="hi-IN"/>
              </w:rPr>
              <w:t> :</w:t>
            </w:r>
            <w:r>
              <w:rPr>
                <w:rFonts w:eastAsia="SimSun"/>
                <w:lang w:bidi="hi-IN"/>
              </w:rPr>
              <w:t xml:space="preserve"> institution de la conscription universelle et obligatoire.</w:t>
            </w:r>
          </w:p>
          <w:p w:rsidR="00A270CD" w:rsidRDefault="00CB503B" w:rsidP="00011D38">
            <w:pPr>
              <w:pStyle w:val="listetableau"/>
              <w:rPr>
                <w:rFonts w:eastAsia="SimSun"/>
                <w:lang w:bidi="hi-IN"/>
              </w:rPr>
            </w:pPr>
            <w:r w:rsidRPr="005E1AB4">
              <w:rPr>
                <w:rFonts w:eastAsia="SimSun"/>
                <w:lang w:bidi="hi-IN"/>
              </w:rPr>
              <w:t>1958</w:t>
            </w:r>
            <w:r w:rsidR="00A270CD">
              <w:rPr>
                <w:rFonts w:eastAsia="SimSun"/>
                <w:lang w:bidi="hi-IN"/>
              </w:rPr>
              <w:t> :</w:t>
            </w:r>
            <w:r w:rsidRPr="005E1AB4">
              <w:rPr>
                <w:rFonts w:eastAsia="SimSun"/>
                <w:lang w:bidi="hi-IN"/>
              </w:rPr>
              <w:t xml:space="preserve"> Constitution de la V</w:t>
            </w:r>
            <w:r w:rsidRPr="00A270CD">
              <w:rPr>
                <w:rFonts w:eastAsia="SimSun"/>
                <w:lang w:bidi="hi-IN"/>
              </w:rPr>
              <w:t>e</w:t>
            </w:r>
            <w:r w:rsidRPr="005E1AB4">
              <w:rPr>
                <w:rFonts w:eastAsia="SimSun"/>
                <w:lang w:bidi="hi-IN"/>
              </w:rPr>
              <w:t xml:space="preserve"> République.</w:t>
            </w:r>
          </w:p>
          <w:p w:rsidR="002D25A9" w:rsidRPr="005E1AB4" w:rsidRDefault="002D25A9" w:rsidP="00011D38">
            <w:pPr>
              <w:pStyle w:val="listetableau"/>
              <w:rPr>
                <w:rFonts w:eastAsia="SimSun"/>
                <w:lang w:bidi="hi-IN"/>
              </w:rPr>
            </w:pPr>
            <w:r>
              <w:rPr>
                <w:rFonts w:eastAsia="SimSun"/>
                <w:lang w:bidi="hi-IN"/>
              </w:rPr>
              <w:t>1986</w:t>
            </w:r>
            <w:r w:rsidR="00A270CD">
              <w:rPr>
                <w:rFonts w:eastAsia="SimSun"/>
                <w:lang w:bidi="hi-IN"/>
              </w:rPr>
              <w:t> :</w:t>
            </w:r>
            <w:r>
              <w:rPr>
                <w:rFonts w:eastAsia="SimSun"/>
                <w:lang w:bidi="hi-IN"/>
              </w:rPr>
              <w:t xml:space="preserve"> création du Conseil de sécurité intérieure.</w:t>
            </w:r>
          </w:p>
          <w:p w:rsidR="00CB503B" w:rsidRDefault="00CB503B" w:rsidP="00011D38">
            <w:pPr>
              <w:pStyle w:val="listetableau"/>
              <w:rPr>
                <w:rFonts w:eastAsia="SimSun"/>
                <w:lang w:bidi="hi-IN"/>
              </w:rPr>
            </w:pPr>
            <w:r w:rsidRPr="005E1AB4">
              <w:rPr>
                <w:rFonts w:eastAsia="SimSun"/>
                <w:lang w:bidi="hi-IN"/>
              </w:rPr>
              <w:t>1995</w:t>
            </w:r>
            <w:r w:rsidR="00A270CD">
              <w:rPr>
                <w:rFonts w:eastAsia="SimSun"/>
                <w:lang w:bidi="hi-IN"/>
              </w:rPr>
              <w:t> :</w:t>
            </w:r>
            <w:r w:rsidRPr="005E1AB4">
              <w:rPr>
                <w:rFonts w:eastAsia="SimSun"/>
                <w:lang w:bidi="hi-IN"/>
              </w:rPr>
              <w:t xml:space="preserve"> </w:t>
            </w:r>
            <w:r w:rsidR="002D25A9">
              <w:rPr>
                <w:rFonts w:eastAsia="SimSun"/>
                <w:lang w:bidi="hi-IN"/>
              </w:rPr>
              <w:t>mise en place</w:t>
            </w:r>
            <w:r w:rsidRPr="005E1AB4">
              <w:rPr>
                <w:rFonts w:eastAsia="SimSun"/>
                <w:lang w:bidi="hi-IN"/>
              </w:rPr>
              <w:t xml:space="preserve"> du plan </w:t>
            </w:r>
            <w:r w:rsidRPr="008D7A89">
              <w:rPr>
                <w:rFonts w:eastAsia="SimSun"/>
                <w:lang w:bidi="hi-IN"/>
              </w:rPr>
              <w:t>Vigipirate</w:t>
            </w:r>
            <w:r w:rsidRPr="005E1AB4">
              <w:rPr>
                <w:rFonts w:eastAsia="SimSun"/>
                <w:lang w:bidi="hi-IN"/>
              </w:rPr>
              <w:t>.</w:t>
            </w:r>
          </w:p>
          <w:p w:rsidR="00CB503B" w:rsidRDefault="00CB503B" w:rsidP="00011D38">
            <w:pPr>
              <w:pStyle w:val="listetableau"/>
              <w:rPr>
                <w:rFonts w:eastAsia="SimSun"/>
                <w:lang w:bidi="hi-IN"/>
              </w:rPr>
            </w:pPr>
            <w:r w:rsidRPr="005E1AB4">
              <w:rPr>
                <w:rFonts w:eastAsia="SimSun"/>
                <w:lang w:bidi="hi-IN"/>
              </w:rPr>
              <w:t>1997</w:t>
            </w:r>
            <w:r w:rsidR="00A270CD">
              <w:rPr>
                <w:rFonts w:eastAsia="SimSun"/>
                <w:lang w:bidi="hi-IN"/>
              </w:rPr>
              <w:t> :</w:t>
            </w:r>
            <w:r w:rsidRPr="005E1AB4">
              <w:rPr>
                <w:rFonts w:eastAsia="SimSun"/>
                <w:lang w:bidi="hi-IN"/>
              </w:rPr>
              <w:t xml:space="preserve"> suspension du service national.</w:t>
            </w:r>
          </w:p>
          <w:p w:rsidR="006C426E" w:rsidRPr="005E1AB4" w:rsidRDefault="006C426E" w:rsidP="00011D38">
            <w:pPr>
              <w:pStyle w:val="listetableau"/>
              <w:rPr>
                <w:rFonts w:eastAsia="SimSun"/>
                <w:lang w:bidi="hi-IN"/>
              </w:rPr>
            </w:pPr>
            <w:r>
              <w:rPr>
                <w:rFonts w:eastAsia="SimSun"/>
                <w:lang w:bidi="hi-IN"/>
              </w:rPr>
              <w:t>2009</w:t>
            </w:r>
            <w:r w:rsidR="00A270CD">
              <w:rPr>
                <w:rFonts w:eastAsia="SimSun"/>
                <w:lang w:bidi="hi-IN"/>
              </w:rPr>
              <w:t> :</w:t>
            </w:r>
            <w:r>
              <w:rPr>
                <w:rFonts w:eastAsia="SimSun"/>
                <w:lang w:bidi="hi-IN"/>
              </w:rPr>
              <w:t xml:space="preserve"> création du Conseil de défense et de sécurité nationale.</w:t>
            </w:r>
          </w:p>
          <w:p w:rsidR="00CB503B" w:rsidRPr="005E1AB4" w:rsidRDefault="00CB503B" w:rsidP="00011D38">
            <w:pPr>
              <w:pStyle w:val="listetableau"/>
              <w:rPr>
                <w:rFonts w:eastAsia="SimSun"/>
                <w:lang w:bidi="hi-IN"/>
              </w:rPr>
            </w:pPr>
            <w:r w:rsidRPr="005E1AB4">
              <w:rPr>
                <w:rFonts w:eastAsia="SimSun"/>
                <w:lang w:bidi="hi-IN"/>
              </w:rPr>
              <w:t>2018</w:t>
            </w:r>
            <w:r w:rsidR="00A270CD">
              <w:rPr>
                <w:rFonts w:eastAsia="SimSun"/>
                <w:lang w:bidi="hi-IN"/>
              </w:rPr>
              <w:t> :</w:t>
            </w:r>
            <w:r w:rsidRPr="005E1AB4">
              <w:rPr>
                <w:rFonts w:eastAsia="SimSun"/>
                <w:lang w:bidi="hi-IN"/>
              </w:rPr>
              <w:t xml:space="preserve"> création du Service national universel. </w:t>
            </w:r>
          </w:p>
        </w:tc>
      </w:tr>
      <w:tr w:rsidR="00151E71" w:rsidRPr="00E44181" w:rsidTr="00E63818">
        <w:tc>
          <w:tcPr>
            <w:tcW w:w="879" w:type="dxa"/>
            <w:tcBorders>
              <w:right w:val="nil"/>
            </w:tcBorders>
            <w:shd w:val="clear" w:color="auto" w:fill="auto"/>
            <w:vAlign w:val="center"/>
          </w:tcPr>
          <w:p w:rsidR="00FE24C3" w:rsidRPr="005E1AB4" w:rsidRDefault="006428D6" w:rsidP="00EF5D44">
            <w:pPr>
              <w:widowControl w:val="0"/>
              <w:suppressAutoHyphens/>
              <w:autoSpaceDN w:val="0"/>
              <w:jc w:val="center"/>
              <w:rPr>
                <w:rFonts w:eastAsia="SimSun"/>
                <w:kern w:val="3"/>
                <w:lang w:eastAsia="zh-CN" w:bidi="hi-IN"/>
              </w:rPr>
            </w:pPr>
            <w:r w:rsidRPr="001E324A">
              <w:rPr>
                <w:b/>
                <w:sz w:val="52"/>
              </w:rPr>
              <w:sym w:font="Wingdings" w:char="F0F3"/>
            </w:r>
          </w:p>
        </w:tc>
        <w:tc>
          <w:tcPr>
            <w:tcW w:w="8249" w:type="dxa"/>
            <w:gridSpan w:val="2"/>
            <w:tcBorders>
              <w:left w:val="nil"/>
            </w:tcBorders>
            <w:shd w:val="clear" w:color="auto" w:fill="auto"/>
          </w:tcPr>
          <w:p w:rsidR="00040CDB" w:rsidRPr="00011D38" w:rsidRDefault="00040CDB" w:rsidP="00011D38">
            <w:pPr>
              <w:pStyle w:val="Contenudetableau"/>
              <w:rPr>
                <w:noProof/>
                <w:lang w:eastAsia="fr-FR"/>
              </w:rPr>
            </w:pPr>
            <w:r w:rsidRPr="00011D38">
              <w:rPr>
                <w:noProof/>
                <w:lang w:eastAsia="fr-FR"/>
              </w:rPr>
              <w:t>Lien avec le programme d’histoire</w:t>
            </w:r>
            <w:r w:rsidR="00A270CD" w:rsidRPr="00011D38">
              <w:rPr>
                <w:noProof/>
                <w:lang w:eastAsia="fr-FR"/>
              </w:rPr>
              <w:t> :</w:t>
            </w:r>
            <w:r w:rsidRPr="00011D38">
              <w:rPr>
                <w:noProof/>
                <w:lang w:eastAsia="fr-FR"/>
              </w:rPr>
              <w:t xml:space="preserve"> </w:t>
            </w:r>
            <w:r w:rsidR="00A270CD" w:rsidRPr="00011D38">
              <w:rPr>
                <w:noProof/>
                <w:lang w:eastAsia="fr-FR"/>
              </w:rPr>
              <w:t>« </w:t>
            </w:r>
            <w:r w:rsidRPr="00011D38">
              <w:rPr>
                <w:b/>
                <w:noProof/>
                <w:lang w:eastAsia="fr-FR"/>
              </w:rPr>
              <w:t>La France depuis 1789</w:t>
            </w:r>
            <w:r w:rsidR="00A270CD" w:rsidRPr="00011D38">
              <w:rPr>
                <w:b/>
                <w:noProof/>
                <w:lang w:eastAsia="fr-FR"/>
              </w:rPr>
              <w:t> :</w:t>
            </w:r>
            <w:r w:rsidRPr="00011D38">
              <w:rPr>
                <w:b/>
                <w:noProof/>
                <w:lang w:eastAsia="fr-FR"/>
              </w:rPr>
              <w:t xml:space="preserve"> de l’affirmation démocratique à la construction européenne</w:t>
            </w:r>
            <w:r w:rsidR="00A270CD" w:rsidRPr="00011D38">
              <w:rPr>
                <w:noProof/>
                <w:lang w:eastAsia="fr-FR"/>
              </w:rPr>
              <w:t> »</w:t>
            </w:r>
            <w:r w:rsidR="000D3139" w:rsidRPr="00011D38">
              <w:rPr>
                <w:noProof/>
                <w:lang w:eastAsia="fr-FR"/>
              </w:rPr>
              <w:t xml:space="preserve"> (thème</w:t>
            </w:r>
            <w:r w:rsidR="00A270CD" w:rsidRPr="00011D38">
              <w:rPr>
                <w:noProof/>
                <w:lang w:eastAsia="fr-FR"/>
              </w:rPr>
              <w:t> :</w:t>
            </w:r>
            <w:r w:rsidRPr="00011D38">
              <w:rPr>
                <w:noProof/>
                <w:lang w:eastAsia="fr-FR"/>
              </w:rPr>
              <w:t xml:space="preserve"> </w:t>
            </w:r>
            <w:r w:rsidR="00A270CD" w:rsidRPr="00011D38">
              <w:rPr>
                <w:noProof/>
                <w:lang w:eastAsia="fr-FR"/>
              </w:rPr>
              <w:t>« </w:t>
            </w:r>
            <w:r w:rsidRPr="00011D38">
              <w:rPr>
                <w:noProof/>
                <w:lang w:eastAsia="fr-FR"/>
              </w:rPr>
              <w:t>La France de la Révolution française à la Ve République</w:t>
            </w:r>
            <w:r w:rsidR="00A270CD" w:rsidRPr="00011D38">
              <w:rPr>
                <w:noProof/>
                <w:lang w:eastAsia="fr-FR"/>
              </w:rPr>
              <w:t> :</w:t>
            </w:r>
            <w:r w:rsidRPr="00011D38">
              <w:rPr>
                <w:noProof/>
                <w:lang w:eastAsia="fr-FR"/>
              </w:rPr>
              <w:t xml:space="preserve"> l’affirmation démocratique</w:t>
            </w:r>
            <w:r w:rsidR="00A270CD" w:rsidRPr="00011D38">
              <w:rPr>
                <w:noProof/>
                <w:lang w:eastAsia="fr-FR"/>
              </w:rPr>
              <w:t> »</w:t>
            </w:r>
            <w:r w:rsidR="000D3139" w:rsidRPr="00011D38">
              <w:rPr>
                <w:noProof/>
                <w:lang w:eastAsia="fr-FR"/>
              </w:rPr>
              <w:t>)</w:t>
            </w:r>
            <w:r w:rsidRPr="00011D38">
              <w:rPr>
                <w:noProof/>
                <w:lang w:eastAsia="fr-FR"/>
              </w:rPr>
              <w:t>.</w:t>
            </w:r>
          </w:p>
          <w:p w:rsidR="003B56D3" w:rsidRPr="00812CE3" w:rsidRDefault="00ED1812" w:rsidP="00011D38">
            <w:pPr>
              <w:pStyle w:val="Contenudetableau"/>
              <w:rPr>
                <w:noProof/>
                <w:lang w:eastAsia="fr-FR"/>
              </w:rPr>
            </w:pPr>
            <w:r w:rsidRPr="00011D38">
              <w:rPr>
                <w:noProof/>
                <w:lang w:eastAsia="fr-FR"/>
              </w:rPr>
              <w:t>Lien avec le programme de prévention-santé-environnement</w:t>
            </w:r>
            <w:r w:rsidR="00A270CD" w:rsidRPr="00011D38">
              <w:rPr>
                <w:noProof/>
                <w:lang w:eastAsia="fr-FR"/>
              </w:rPr>
              <w:t> :</w:t>
            </w:r>
            <w:r w:rsidRPr="00011D38">
              <w:rPr>
                <w:noProof/>
                <w:lang w:eastAsia="fr-FR"/>
              </w:rPr>
              <w:t xml:space="preserve"> </w:t>
            </w:r>
            <w:r w:rsidR="00A270CD" w:rsidRPr="00011D38">
              <w:rPr>
                <w:noProof/>
                <w:lang w:eastAsia="fr-FR"/>
              </w:rPr>
              <w:t>« </w:t>
            </w:r>
            <w:r w:rsidRPr="00011D38">
              <w:rPr>
                <w:b/>
                <w:noProof/>
                <w:lang w:eastAsia="fr-FR"/>
              </w:rPr>
              <w:t>La g</w:t>
            </w:r>
            <w:r w:rsidR="00011D38">
              <w:rPr>
                <w:b/>
                <w:noProof/>
                <w:lang w:eastAsia="fr-FR"/>
              </w:rPr>
              <w:t>estion des situations d’urgence</w:t>
            </w:r>
            <w:r w:rsidR="00A270CD" w:rsidRPr="00011D38">
              <w:rPr>
                <w:noProof/>
                <w:lang w:eastAsia="fr-FR"/>
              </w:rPr>
              <w:t> »</w:t>
            </w:r>
          </w:p>
        </w:tc>
      </w:tr>
    </w:tbl>
    <w:p w:rsidR="00A270CD" w:rsidRDefault="00A270CD" w:rsidP="00F17BB8">
      <w:pPr>
        <w:pStyle w:val="Sansinterligne"/>
      </w:pPr>
      <w:bookmarkStart w:id="18" w:name="_Toc536189248"/>
    </w:p>
    <w:p w:rsidR="00A270CD" w:rsidRDefault="002043E8" w:rsidP="00200D6B">
      <w:pPr>
        <w:pStyle w:val="Titre3"/>
        <w:pageBreakBefore/>
        <w:spacing w:before="0" w:after="80"/>
      </w:pPr>
      <w:bookmarkStart w:id="19" w:name="_Toc1137037"/>
      <w:bookmarkStart w:id="20" w:name="_Toc1137153"/>
      <w:r w:rsidRPr="003B56D3">
        <w:lastRenderedPageBreak/>
        <w:t xml:space="preserve">Second </w:t>
      </w:r>
      <w:r w:rsidR="00ED1812" w:rsidRPr="003B56D3">
        <w:t>objet d’étude</w:t>
      </w:r>
      <w:r w:rsidR="00A270CD">
        <w:t> :</w:t>
      </w:r>
      <w:r w:rsidR="000C460C" w:rsidRPr="003B56D3">
        <w:t xml:space="preserve"> Liberté et démocratie</w:t>
      </w:r>
      <w:bookmarkEnd w:id="18"/>
      <w:bookmarkEnd w:id="19"/>
      <w:bookmarkEnd w:id="20"/>
    </w:p>
    <w:p w:rsidR="0058421F" w:rsidRPr="000C460C" w:rsidRDefault="0058421F" w:rsidP="000C460C">
      <w:pPr>
        <w:widowControl w:val="0"/>
        <w:suppressAutoHyphens/>
        <w:autoSpaceDN w:val="0"/>
        <w:jc w:val="center"/>
        <w:rPr>
          <w:rFonts w:eastAsia="Times" w:cs="Arial"/>
          <w:b/>
          <w:bCs/>
          <w:color w:val="007F9F"/>
          <w:sz w:val="4"/>
          <w:szCs w:val="36"/>
          <w:lang w:eastAsia="fr-FR"/>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28" w:type="dxa"/>
          <w:left w:w="28" w:type="dxa"/>
          <w:bottom w:w="28" w:type="dxa"/>
          <w:right w:w="28" w:type="dxa"/>
        </w:tblCellMar>
        <w:tblLook w:val="04A0" w:firstRow="1" w:lastRow="0" w:firstColumn="1" w:lastColumn="0" w:noHBand="0" w:noVBand="1"/>
      </w:tblPr>
      <w:tblGrid>
        <w:gridCol w:w="931"/>
        <w:gridCol w:w="992"/>
        <w:gridCol w:w="7309"/>
      </w:tblGrid>
      <w:tr w:rsidR="006D28CC" w:rsidRPr="00E44181" w:rsidTr="00AA74C8">
        <w:trPr>
          <w:trHeight w:val="24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C3EFF5"/>
            <w:tcMar>
              <w:top w:w="80" w:type="dxa"/>
              <w:left w:w="80" w:type="dxa"/>
              <w:bottom w:w="80" w:type="dxa"/>
              <w:right w:w="80" w:type="dxa"/>
            </w:tcMar>
          </w:tcPr>
          <w:p w:rsidR="00F17BB8" w:rsidRPr="00F17BB8" w:rsidRDefault="00ED1812" w:rsidP="00200D6B">
            <w:pPr>
              <w:pStyle w:val="Titre5tableauentete"/>
              <w:spacing w:before="80" w:after="80"/>
              <w:rPr>
                <w:kern w:val="3"/>
                <w:sz w:val="24"/>
                <w:szCs w:val="24"/>
                <w:u w:color="000000"/>
                <w:bdr w:val="nil"/>
              </w:rPr>
            </w:pPr>
            <w:bookmarkStart w:id="21" w:name="_Toc1137154"/>
            <w:r w:rsidRPr="006E7FD2">
              <w:rPr>
                <w:lang w:bidi="hi-IN"/>
              </w:rPr>
              <w:t>Premier thème</w:t>
            </w:r>
            <w:r w:rsidR="00A270CD">
              <w:rPr>
                <w:lang w:bidi="hi-IN"/>
              </w:rPr>
              <w:t> :</w:t>
            </w:r>
            <w:r w:rsidR="000C460C" w:rsidRPr="006E7FD2">
              <w:rPr>
                <w:lang w:bidi="hi-IN"/>
              </w:rPr>
              <w:t xml:space="preserve"> </w:t>
            </w:r>
            <w:r w:rsidR="008D7A89" w:rsidRPr="006E7FD2">
              <w:rPr>
                <w:lang w:bidi="hi-IN"/>
              </w:rPr>
              <w:t>L</w:t>
            </w:r>
            <w:r w:rsidR="000C460C" w:rsidRPr="006E7FD2">
              <w:rPr>
                <w:lang w:bidi="hi-IN"/>
              </w:rPr>
              <w:t>a Liberté, nos libertés, ma liberté</w:t>
            </w:r>
            <w:bookmarkEnd w:id="21"/>
          </w:p>
        </w:tc>
      </w:tr>
      <w:tr w:rsidR="00850DB4" w:rsidRPr="00E44181" w:rsidTr="00AA74C8">
        <w:trPr>
          <w:trHeight w:val="338"/>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850DB4" w:rsidP="00200D6B">
            <w:pPr>
              <w:pStyle w:val="Contenudetableau"/>
              <w:spacing w:before="40" w:after="40"/>
              <w:jc w:val="both"/>
              <w:rPr>
                <w:iCs/>
                <w:u w:color="000000"/>
                <w:bdr w:val="nil"/>
                <w:lang w:eastAsia="fr-FR"/>
              </w:rPr>
            </w:pPr>
            <w:r w:rsidRPr="005E1AB4">
              <w:rPr>
                <w:lang w:eastAsia="zh-CN" w:bidi="hi-IN"/>
              </w:rPr>
              <w:t xml:space="preserve">Pour construire son </w:t>
            </w:r>
            <w:r>
              <w:rPr>
                <w:lang w:eastAsia="zh-CN" w:bidi="hi-IN"/>
              </w:rPr>
              <w:t>enseignement</w:t>
            </w:r>
            <w:r w:rsidRPr="005E1AB4">
              <w:rPr>
                <w:lang w:eastAsia="zh-CN" w:bidi="hi-IN"/>
              </w:rPr>
              <w:t>, le professeur s’appuie s</w:t>
            </w:r>
            <w:r>
              <w:rPr>
                <w:lang w:eastAsia="zh-CN" w:bidi="hi-IN"/>
              </w:rPr>
              <w:t>ur les questions des élèves et l</w:t>
            </w:r>
            <w:r w:rsidRPr="005E1AB4">
              <w:rPr>
                <w:lang w:eastAsia="zh-CN" w:bidi="hi-IN"/>
              </w:rPr>
              <w:t>es échanges avec la classe. </w:t>
            </w:r>
            <w:r w:rsidRPr="005E1AB4">
              <w:rPr>
                <w:rFonts w:eastAsia="Times New Roman"/>
                <w:u w:color="000000"/>
                <w:bdr w:val="nil"/>
                <w:lang w:eastAsia="fr-FR"/>
              </w:rPr>
              <w:t>Voici quelques questions possibles</w:t>
            </w:r>
            <w:r w:rsidR="00A270CD">
              <w:rPr>
                <w:rFonts w:eastAsia="Times New Roman"/>
                <w:u w:color="000000"/>
                <w:bdr w:val="nil"/>
                <w:lang w:eastAsia="fr-FR"/>
              </w:rPr>
              <w:t> :</w:t>
            </w:r>
            <w:r w:rsidRPr="005E1AB4">
              <w:rPr>
                <w:u w:color="000000"/>
                <w:bdr w:val="nil"/>
                <w:lang w:eastAsia="fr-FR"/>
              </w:rPr>
              <w:t xml:space="preserve"> </w:t>
            </w:r>
            <w:r w:rsidRPr="005E1AB4">
              <w:rPr>
                <w:i/>
                <w:iCs/>
                <w:u w:color="7030A0"/>
                <w:bdr w:val="nil"/>
                <w:lang w:eastAsia="fr-FR"/>
              </w:rPr>
              <w:t xml:space="preserve">Pourquoi priver des citoyens de leur liberté ? La loi est-elle une condition ou une limite à ma liberté ? Peut-on tout dire et tout écrire ? Quels sont les combats des femmes pour leur liberté ? </w:t>
            </w:r>
            <w:r>
              <w:rPr>
                <w:u w:color="000000"/>
                <w:bdr w:val="nil"/>
                <w:lang w:eastAsia="fr-FR"/>
              </w:rPr>
              <w:t>À</w:t>
            </w:r>
            <w:r>
              <w:rPr>
                <w:color w:val="000000"/>
                <w:u w:color="000000"/>
                <w:bdr w:val="nil"/>
                <w:lang w:eastAsia="fr-FR"/>
              </w:rPr>
              <w:t xml:space="preserve"> partir de</w:t>
            </w:r>
            <w:r w:rsidRPr="003D0A93">
              <w:rPr>
                <w:color w:val="000000"/>
                <w:u w:color="000000"/>
                <w:bdr w:val="nil"/>
                <w:lang w:eastAsia="fr-FR"/>
              </w:rPr>
              <w:t xml:space="preserve"> ces </w:t>
            </w:r>
            <w:r w:rsidRPr="005E1AB4">
              <w:t>questions et échanges</w:t>
            </w:r>
            <w:r>
              <w:t xml:space="preserve"> </w:t>
            </w:r>
            <w:r w:rsidRPr="003D0A93">
              <w:rPr>
                <w:u w:color="000000"/>
                <w:bdr w:val="nil"/>
                <w:lang w:eastAsia="fr-FR"/>
              </w:rPr>
              <w:t>avec les élèves</w:t>
            </w:r>
            <w:r w:rsidRPr="005E1AB4">
              <w:t xml:space="preserve">, </w:t>
            </w:r>
            <w:r w:rsidRPr="003D0A93">
              <w:rPr>
                <w:u w:color="000000"/>
                <w:bdr w:val="nil"/>
                <w:lang w:eastAsia="fr-FR"/>
              </w:rPr>
              <w:t xml:space="preserve">le professeur </w:t>
            </w:r>
            <w:r>
              <w:rPr>
                <w:u w:color="000000"/>
                <w:bdr w:val="nil"/>
                <w:lang w:eastAsia="fr-FR"/>
              </w:rPr>
              <w:t>choisit</w:t>
            </w:r>
            <w:r w:rsidRPr="003D0A93">
              <w:rPr>
                <w:u w:color="000000"/>
                <w:bdr w:val="nil"/>
                <w:lang w:eastAsia="fr-FR"/>
              </w:rPr>
              <w:t xml:space="preserve"> </w:t>
            </w:r>
            <w:r w:rsidRPr="003D0A93">
              <w:rPr>
                <w:bCs/>
                <w:u w:color="000000"/>
                <w:bdr w:val="nil"/>
                <w:lang w:eastAsia="fr-FR"/>
              </w:rPr>
              <w:t xml:space="preserve">une </w:t>
            </w:r>
            <w:r>
              <w:rPr>
                <w:bCs/>
                <w:u w:color="000000"/>
                <w:bdr w:val="nil"/>
                <w:lang w:eastAsia="fr-FR"/>
              </w:rPr>
              <w:t xml:space="preserve">ou plusieurs </w:t>
            </w:r>
            <w:r w:rsidRPr="003D0A93">
              <w:rPr>
                <w:bCs/>
                <w:u w:color="000000"/>
                <w:bdr w:val="nil"/>
                <w:lang w:eastAsia="fr-FR"/>
              </w:rPr>
              <w:t xml:space="preserve">entrées </w:t>
            </w:r>
            <w:r w:rsidRPr="003D0A93">
              <w:rPr>
                <w:u w:color="000000"/>
                <w:bdr w:val="nil"/>
                <w:lang w:eastAsia="fr-FR"/>
              </w:rPr>
              <w:t xml:space="preserve">qui </w:t>
            </w:r>
            <w:r w:rsidRPr="003D0A93">
              <w:rPr>
                <w:u w:color="7030A0"/>
                <w:bdr w:val="nil"/>
                <w:lang w:eastAsia="fr-FR"/>
              </w:rPr>
              <w:t>structure</w:t>
            </w:r>
            <w:r>
              <w:rPr>
                <w:u w:color="7030A0"/>
                <w:bdr w:val="nil"/>
                <w:lang w:eastAsia="fr-FR"/>
              </w:rPr>
              <w:t>nt</w:t>
            </w:r>
            <w:r w:rsidRPr="003D0A93">
              <w:rPr>
                <w:u w:color="7030A0"/>
                <w:bdr w:val="nil"/>
                <w:lang w:eastAsia="fr-FR"/>
              </w:rPr>
              <w:t xml:space="preserve"> </w:t>
            </w:r>
            <w:r>
              <w:rPr>
                <w:u w:color="7030A0"/>
                <w:bdr w:val="nil"/>
                <w:lang w:eastAsia="fr-FR"/>
              </w:rPr>
              <w:t>son</w:t>
            </w:r>
            <w:r w:rsidRPr="003D0A93">
              <w:rPr>
                <w:u w:color="7030A0"/>
                <w:bdr w:val="nil"/>
                <w:lang w:eastAsia="fr-FR"/>
              </w:rPr>
              <w:t xml:space="preserve"> </w:t>
            </w:r>
            <w:r>
              <w:rPr>
                <w:u w:color="7030A0"/>
                <w:bdr w:val="nil"/>
                <w:lang w:eastAsia="fr-FR"/>
              </w:rPr>
              <w:t>enseignement</w:t>
            </w:r>
            <w:r w:rsidR="00A270CD">
              <w:rPr>
                <w:u w:color="7030A0"/>
                <w:bdr w:val="nil"/>
                <w:lang w:eastAsia="fr-FR"/>
              </w:rPr>
              <w:t> :</w:t>
            </w:r>
            <w:r>
              <w:rPr>
                <w:u w:color="7030A0"/>
                <w:bdr w:val="nil"/>
                <w:lang w:eastAsia="fr-FR"/>
              </w:rPr>
              <w:t xml:space="preserve"> par exemple,</w:t>
            </w:r>
            <w:r w:rsidRPr="003D0A93">
              <w:rPr>
                <w:u w:color="000000"/>
                <w:bdr w:val="nil"/>
                <w:lang w:eastAsia="fr-FR"/>
              </w:rPr>
              <w:t xml:space="preserve"> </w:t>
            </w:r>
            <w:r w:rsidRPr="005E1AB4">
              <w:rPr>
                <w:i/>
                <w:iCs/>
                <w:u w:color="000000"/>
                <w:bdr w:val="nil"/>
                <w:lang w:eastAsia="fr-FR"/>
              </w:rPr>
              <w:t xml:space="preserve">la liberté et l’intérêt général, démocratie et liberté de la presse, </w:t>
            </w:r>
            <w:r>
              <w:rPr>
                <w:i/>
                <w:iCs/>
                <w:u w:color="000000"/>
                <w:bdr w:val="nil"/>
                <w:lang w:eastAsia="fr-FR"/>
              </w:rPr>
              <w:t>i</w:t>
            </w:r>
            <w:r w:rsidRPr="005E1AB4">
              <w:rPr>
                <w:i/>
                <w:iCs/>
                <w:u w:color="000000"/>
                <w:bdr w:val="nil"/>
                <w:lang w:eastAsia="fr-FR"/>
              </w:rPr>
              <w:t>nternet et liberté</w:t>
            </w:r>
            <w:r>
              <w:rPr>
                <w:i/>
                <w:iCs/>
                <w:u w:color="000000"/>
                <w:bdr w:val="nil"/>
                <w:lang w:eastAsia="fr-FR"/>
              </w:rPr>
              <w:t>…</w:t>
            </w:r>
          </w:p>
          <w:p w:rsidR="00A270CD" w:rsidRDefault="00850DB4" w:rsidP="00200D6B">
            <w:pPr>
              <w:pStyle w:val="Contenudetableau"/>
              <w:spacing w:before="40" w:after="40"/>
              <w:jc w:val="both"/>
              <w:rPr>
                <w:u w:color="000000"/>
                <w:bdr w:val="nil"/>
                <w:lang w:eastAsia="fr-FR"/>
              </w:rPr>
            </w:pPr>
            <w:r w:rsidRPr="005E1AB4">
              <w:rPr>
                <w:u w:color="000000"/>
                <w:bdr w:val="nil"/>
                <w:lang w:eastAsia="fr-FR"/>
              </w:rPr>
              <w:t xml:space="preserve">Le projet construit par le professeur conduit les élèves à acquérir les </w:t>
            </w:r>
            <w:r w:rsidRPr="005E1AB4">
              <w:rPr>
                <w:bCs/>
                <w:u w:color="000000"/>
                <w:bdr w:val="nil"/>
                <w:lang w:eastAsia="fr-FR"/>
              </w:rPr>
              <w:t>connaissances suivantes</w:t>
            </w:r>
            <w:r w:rsidR="00A270CD">
              <w:rPr>
                <w:u w:color="000000"/>
                <w:bdr w:val="nil"/>
                <w:lang w:eastAsia="fr-FR"/>
              </w:rPr>
              <w:t> :</w:t>
            </w:r>
          </w:p>
          <w:p w:rsidR="00A270CD" w:rsidRDefault="00850DB4" w:rsidP="00200D6B">
            <w:pPr>
              <w:pStyle w:val="Listetableau0"/>
              <w:spacing w:before="40" w:after="40"/>
              <w:rPr>
                <w:u w:color="000000"/>
                <w:bdr w:val="nil"/>
              </w:rPr>
            </w:pPr>
            <w:r w:rsidRPr="003D0A93">
              <w:rPr>
                <w:u w:color="000000"/>
                <w:bdr w:val="nil"/>
              </w:rPr>
              <w:t>À la fin du XVI</w:t>
            </w:r>
            <w:r w:rsidRPr="00A270CD">
              <w:rPr>
                <w:u w:color="000000"/>
                <w:bdr w:val="nil"/>
              </w:rPr>
              <w:t>Ie</w:t>
            </w:r>
            <w:r w:rsidRPr="003D0A93">
              <w:rPr>
                <w:u w:color="000000"/>
                <w:bdr w:val="nil"/>
              </w:rPr>
              <w:t xml:space="preserve"> siècle, l’idée d’une liberté individuelle inaliénable</w:t>
            </w:r>
            <w:r>
              <w:rPr>
                <w:u w:color="000000"/>
                <w:bdr w:val="nil"/>
              </w:rPr>
              <w:t xml:space="preserve"> </w:t>
            </w:r>
            <w:r w:rsidRPr="003D0A93">
              <w:rPr>
                <w:u w:color="000000"/>
                <w:bdr w:val="nil"/>
              </w:rPr>
              <w:t>commence à être reconnue en Europe. Les révolutions du XVIII</w:t>
            </w:r>
            <w:r w:rsidRPr="00A270CD">
              <w:rPr>
                <w:u w:color="000000"/>
                <w:bdr w:val="nil"/>
              </w:rPr>
              <w:t>e</w:t>
            </w:r>
            <w:r w:rsidRPr="000C50F4">
              <w:rPr>
                <w:u w:color="000000"/>
                <w:bdr w:val="nil"/>
              </w:rPr>
              <w:t xml:space="preserve"> </w:t>
            </w:r>
            <w:r w:rsidRPr="003D0A93">
              <w:rPr>
                <w:u w:color="000000"/>
                <w:bdr w:val="nil"/>
              </w:rPr>
              <w:t xml:space="preserve">siècle consacrent la liberté comme un </w:t>
            </w:r>
            <w:r w:rsidRPr="000C50F4">
              <w:rPr>
                <w:u w:color="000000"/>
                <w:bdr w:val="nil"/>
              </w:rPr>
              <w:t>droit fondamental</w:t>
            </w:r>
            <w:r w:rsidRPr="003D0A93">
              <w:rPr>
                <w:u w:color="000000"/>
                <w:bdr w:val="nil"/>
              </w:rPr>
              <w:t xml:space="preserve"> de l’</w:t>
            </w:r>
            <w:r>
              <w:rPr>
                <w:u w:color="000000"/>
                <w:bdr w:val="nil"/>
              </w:rPr>
              <w:t>H</w:t>
            </w:r>
            <w:r w:rsidRPr="003D0A93">
              <w:rPr>
                <w:u w:color="000000"/>
                <w:bdr w:val="nil"/>
              </w:rPr>
              <w:t xml:space="preserve">omme. La liberté se concrétise par un ensemble de lois qui définissent les droits garantissant les </w:t>
            </w:r>
            <w:r w:rsidRPr="000C50F4">
              <w:rPr>
                <w:u w:color="000000"/>
                <w:bdr w:val="nil"/>
              </w:rPr>
              <w:t>libertés individuelles et collectives</w:t>
            </w:r>
            <w:r>
              <w:rPr>
                <w:u w:color="000000"/>
                <w:bdr w:val="nil"/>
              </w:rPr>
              <w:t xml:space="preserve"> </w:t>
            </w:r>
            <w:r w:rsidRPr="003D0A93">
              <w:rPr>
                <w:u w:color="000000"/>
                <w:bdr w:val="nil"/>
              </w:rPr>
              <w:t>(liberté de conscience, l</w:t>
            </w:r>
            <w:r>
              <w:rPr>
                <w:u w:color="000000"/>
                <w:bdr w:val="nil"/>
              </w:rPr>
              <w:t>iberté d’expression, liberté d’</w:t>
            </w:r>
            <w:r w:rsidRPr="003D0A93">
              <w:rPr>
                <w:u w:color="000000"/>
                <w:bdr w:val="nil"/>
              </w:rPr>
              <w:t xml:space="preserve">association, libertés politiques et syndicales </w:t>
            </w:r>
            <w:r w:rsidRPr="006041A0">
              <w:rPr>
                <w:u w:color="000000"/>
                <w:bdr w:val="nil"/>
              </w:rPr>
              <w:t>et droit au respect de la vie privée).</w:t>
            </w:r>
          </w:p>
          <w:p w:rsidR="005572A3" w:rsidRDefault="005572A3" w:rsidP="00200D6B">
            <w:pPr>
              <w:pStyle w:val="Listetableau0"/>
              <w:spacing w:before="40" w:after="40"/>
              <w:rPr>
                <w:u w:color="000000"/>
                <w:bdr w:val="nil"/>
              </w:rPr>
            </w:pPr>
            <w:r>
              <w:rPr>
                <w:bdr w:val="none" w:sz="0" w:space="0" w:color="auto" w:frame="1"/>
              </w:rPr>
              <w:t>L’exercice des libertés est garanti par la reconnaissance des différences, la lutte contre les discriminations et la promotion du respect d’autrui</w:t>
            </w:r>
            <w:r w:rsidR="00A270CD">
              <w:rPr>
                <w:bdr w:val="none" w:sz="0" w:space="0" w:color="auto" w:frame="1"/>
              </w:rPr>
              <w:t> :</w:t>
            </w:r>
            <w:r>
              <w:rPr>
                <w:bdr w:val="none" w:sz="0" w:space="0" w:color="auto" w:frame="1"/>
              </w:rPr>
              <w:t xml:space="preserve"> lutte contre le racisme, l’antisémitisme, la xénophobie</w:t>
            </w:r>
            <w:r w:rsidR="00A270CD">
              <w:rPr>
                <w:bdr w:val="none" w:sz="0" w:space="0" w:color="auto" w:frame="1"/>
              </w:rPr>
              <w:t> ;</w:t>
            </w:r>
            <w:r>
              <w:rPr>
                <w:bdr w:val="none" w:sz="0" w:space="0" w:color="auto" w:frame="1"/>
              </w:rPr>
              <w:t xml:space="preserve"> lutte contre le sexisme, l’homophobie, la transphobie</w:t>
            </w:r>
            <w:r w:rsidR="00A270CD">
              <w:rPr>
                <w:bdr w:val="none" w:sz="0" w:space="0" w:color="auto" w:frame="1"/>
              </w:rPr>
              <w:t> ;</w:t>
            </w:r>
            <w:r>
              <w:rPr>
                <w:bdr w:val="none" w:sz="0" w:space="0" w:color="auto" w:frame="1"/>
              </w:rPr>
              <w:t xml:space="preserve"> lutte contre les discriminations faites aux personnes porteuses d’un handicap.</w:t>
            </w:r>
          </w:p>
          <w:p w:rsidR="00850DB4" w:rsidRPr="008741DC" w:rsidRDefault="00850DB4" w:rsidP="00200D6B">
            <w:pPr>
              <w:pStyle w:val="Listetableau0"/>
              <w:spacing w:before="40" w:after="40"/>
              <w:rPr>
                <w:kern w:val="3"/>
                <w:u w:color="000000"/>
                <w:bdr w:val="nil"/>
              </w:rPr>
            </w:pPr>
            <w:r>
              <w:rPr>
                <w:u w:color="000000"/>
                <w:bdr w:val="nil"/>
              </w:rPr>
              <w:t>Aujourd’hui, l</w:t>
            </w:r>
            <w:r w:rsidRPr="003D0A93">
              <w:rPr>
                <w:u w:color="000000"/>
                <w:bdr w:val="nil"/>
              </w:rPr>
              <w:t xml:space="preserve">es </w:t>
            </w:r>
            <w:r w:rsidRPr="003D0A93">
              <w:rPr>
                <w:bCs/>
                <w:u w:color="000000"/>
                <w:bdr w:val="nil"/>
              </w:rPr>
              <w:t>cultures numériques</w:t>
            </w:r>
            <w:r w:rsidRPr="003D0A93">
              <w:rPr>
                <w:u w:color="000000"/>
                <w:bdr w:val="nil"/>
              </w:rPr>
              <w:t xml:space="preserve"> introduisent de nouveaux enjeux en posant les questions de l’aliénation, de l’émancipation </w:t>
            </w:r>
            <w:r>
              <w:rPr>
                <w:u w:color="000000"/>
                <w:bdr w:val="nil"/>
              </w:rPr>
              <w:t>et</w:t>
            </w:r>
            <w:r w:rsidRPr="003D0A93">
              <w:rPr>
                <w:u w:color="000000"/>
                <w:bdr w:val="nil"/>
              </w:rPr>
              <w:t xml:space="preserve"> de l’autonomie de l’individu.</w:t>
            </w:r>
          </w:p>
        </w:tc>
      </w:tr>
      <w:tr w:rsidR="006D28CC" w:rsidRPr="00E44181" w:rsidTr="00E63818">
        <w:trPr>
          <w:trHeight w:val="1614"/>
        </w:trPr>
        <w:tc>
          <w:tcPr>
            <w:tcW w:w="1923"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0C460C" w:rsidP="00200D6B">
            <w:pPr>
              <w:pStyle w:val="Titre5tableau"/>
              <w:spacing w:before="60"/>
              <w:rPr>
                <w:u w:color="000000"/>
                <w:bdr w:val="nil"/>
              </w:rPr>
            </w:pPr>
            <w:r w:rsidRPr="00F17BB8">
              <w:rPr>
                <w:u w:color="000000"/>
                <w:bdr w:val="nil"/>
              </w:rPr>
              <w:t>Notions et</w:t>
            </w:r>
            <w:r w:rsidR="00200D6B">
              <w:rPr>
                <w:u w:color="000000"/>
                <w:bdr w:val="nil"/>
              </w:rPr>
              <w:br/>
            </w:r>
            <w:r w:rsidRPr="00F17BB8">
              <w:rPr>
                <w:u w:color="000000"/>
                <w:bdr w:val="nil"/>
              </w:rPr>
              <w:t>mots-clés</w:t>
            </w:r>
            <w:r w:rsidR="00A270CD">
              <w:rPr>
                <w:u w:color="000000"/>
                <w:bdr w:val="nil"/>
              </w:rPr>
              <w:t> :</w:t>
            </w:r>
          </w:p>
          <w:p w:rsidR="000C460C" w:rsidRPr="005E1AB4" w:rsidRDefault="000C460C" w:rsidP="00200D6B">
            <w:pPr>
              <w:pStyle w:val="Contenudetableau"/>
              <w:rPr>
                <w:u w:color="7030A0"/>
                <w:bdr w:val="nil"/>
                <w:lang w:eastAsia="fr-FR"/>
              </w:rPr>
            </w:pPr>
            <w:r w:rsidRPr="005E1AB4">
              <w:rPr>
                <w:u w:color="7030A0"/>
                <w:bdr w:val="nil"/>
                <w:lang w:eastAsia="fr-FR"/>
              </w:rPr>
              <w:t xml:space="preserve">Démocratie, droits fondamentaux, droits et devoirs du citoyen, État de droit, intérêt général, justice, loi, libertés individuelles et collectives. </w:t>
            </w:r>
          </w:p>
        </w:tc>
        <w:tc>
          <w:tcPr>
            <w:tcW w:w="730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0C460C" w:rsidP="00200D6B">
            <w:pPr>
              <w:pStyle w:val="Titre5tableau"/>
              <w:spacing w:before="60"/>
              <w:rPr>
                <w:rFonts w:cs="Arial"/>
                <w:i/>
                <w:color w:val="000000"/>
              </w:rPr>
            </w:pPr>
            <w:r w:rsidRPr="00F17BB8">
              <w:rPr>
                <w:u w:color="000000"/>
                <w:bdr w:val="nil"/>
              </w:rPr>
              <w:t>Références</w:t>
            </w:r>
            <w:r w:rsidR="00A270CD">
              <w:rPr>
                <w:u w:color="000000"/>
                <w:bdr w:val="nil"/>
              </w:rPr>
              <w:t> :</w:t>
            </w:r>
            <w:r w:rsidR="00F05F1E">
              <w:rPr>
                <w:bdr w:val="nil"/>
              </w:rPr>
              <w:t xml:space="preserve"> </w:t>
            </w:r>
            <w:r w:rsidR="00F05F1E" w:rsidRPr="00AA74C8">
              <w:rPr>
                <w:rFonts w:cs="Arial"/>
                <w:b w:val="0"/>
                <w:i/>
                <w:color w:val="000000"/>
              </w:rPr>
              <w:t xml:space="preserve">(en italiques, les </w:t>
            </w:r>
            <w:r w:rsidR="00961B08">
              <w:rPr>
                <w:rFonts w:cs="Arial"/>
                <w:b w:val="0"/>
                <w:i/>
                <w:color w:val="000000"/>
              </w:rPr>
              <w:t xml:space="preserve">objets d’enseignement </w:t>
            </w:r>
            <w:r w:rsidR="00F05F1E" w:rsidRPr="00AA74C8">
              <w:rPr>
                <w:rFonts w:cs="Arial"/>
                <w:b w:val="0"/>
                <w:i/>
                <w:color w:val="000000"/>
              </w:rPr>
              <w:t xml:space="preserve"> du collège)</w:t>
            </w:r>
          </w:p>
          <w:p w:rsidR="000C460C" w:rsidRPr="004F1FDC" w:rsidRDefault="000C460C" w:rsidP="00200D6B">
            <w:pPr>
              <w:pStyle w:val="listaliquetableau"/>
              <w:spacing w:before="40" w:after="40"/>
              <w:rPr>
                <w:u w:color="000000"/>
                <w:bdr w:val="nil"/>
              </w:rPr>
            </w:pPr>
            <w:r w:rsidRPr="004F1FDC">
              <w:rPr>
                <w:iCs/>
                <w:u w:color="000000"/>
                <w:bdr w:val="nil"/>
              </w:rPr>
              <w:t>Déclaration des droits de l'homme et du citoyen</w:t>
            </w:r>
            <w:r w:rsidRPr="004F1FDC">
              <w:rPr>
                <w:u w:color="000000"/>
                <w:bdr w:val="nil"/>
              </w:rPr>
              <w:t xml:space="preserve"> d</w:t>
            </w:r>
            <w:r w:rsidR="00126C1F" w:rsidRPr="004F1FDC">
              <w:rPr>
                <w:u w:color="000000"/>
                <w:bdr w:val="nil"/>
              </w:rPr>
              <w:t>u 26 août</w:t>
            </w:r>
            <w:r w:rsidRPr="004F1FDC">
              <w:rPr>
                <w:u w:color="000000"/>
                <w:bdr w:val="nil"/>
              </w:rPr>
              <w:t xml:space="preserve"> 1789 (art.</w:t>
            </w:r>
            <w:r w:rsidR="00200D6B">
              <w:rPr>
                <w:u w:color="000000"/>
                <w:bdr w:val="nil"/>
              </w:rPr>
              <w:t> </w:t>
            </w:r>
            <w:r w:rsidRPr="004F1FDC">
              <w:rPr>
                <w:u w:color="000000"/>
                <w:bdr w:val="nil"/>
              </w:rPr>
              <w:t xml:space="preserve">1, 2, 4, 5, </w:t>
            </w:r>
            <w:r w:rsidR="002B680B" w:rsidRPr="004F1FDC">
              <w:rPr>
                <w:u w:color="000000"/>
                <w:bdr w:val="nil"/>
              </w:rPr>
              <w:t xml:space="preserve">7, 8, 9, </w:t>
            </w:r>
            <w:r w:rsidRPr="004F1FDC">
              <w:rPr>
                <w:u w:color="000000"/>
                <w:bdr w:val="nil"/>
              </w:rPr>
              <w:t>10</w:t>
            </w:r>
            <w:r w:rsidR="002B680B" w:rsidRPr="004F1FDC">
              <w:rPr>
                <w:u w:color="000000"/>
                <w:bdr w:val="nil"/>
              </w:rPr>
              <w:t xml:space="preserve">, </w:t>
            </w:r>
            <w:r w:rsidRPr="004F1FDC">
              <w:rPr>
                <w:u w:color="000000"/>
                <w:bdr w:val="nil"/>
              </w:rPr>
              <w:t>11</w:t>
            </w:r>
            <w:r w:rsidR="00200D6B">
              <w:rPr>
                <w:u w:color="000000"/>
                <w:bdr w:val="nil"/>
              </w:rPr>
              <w:t xml:space="preserve"> et</w:t>
            </w:r>
            <w:r w:rsidR="002B680B" w:rsidRPr="004F1FDC">
              <w:rPr>
                <w:u w:color="000000"/>
                <w:bdr w:val="nil"/>
              </w:rPr>
              <w:t xml:space="preserve"> 12</w:t>
            </w:r>
            <w:r w:rsidR="00F44B58" w:rsidRPr="004F1FDC">
              <w:rPr>
                <w:u w:color="000000"/>
                <w:bdr w:val="nil"/>
              </w:rPr>
              <w:t>).</w:t>
            </w:r>
          </w:p>
          <w:p w:rsidR="000C460C" w:rsidRPr="00CC0E66" w:rsidRDefault="000C460C" w:rsidP="00200D6B">
            <w:pPr>
              <w:pStyle w:val="listaliquetableau"/>
              <w:spacing w:before="40" w:after="40"/>
              <w:rPr>
                <w:i w:val="0"/>
                <w:u w:color="000000"/>
                <w:bdr w:val="nil"/>
              </w:rPr>
            </w:pPr>
            <w:r w:rsidRPr="00CC0E66">
              <w:rPr>
                <w:i w:val="0"/>
                <w:iCs/>
                <w:u w:color="000000"/>
                <w:bdr w:val="nil"/>
              </w:rPr>
              <w:t>Préambule</w:t>
            </w:r>
            <w:r w:rsidR="00F44B58" w:rsidRPr="00CC0E66">
              <w:rPr>
                <w:i w:val="0"/>
                <w:u w:color="000000"/>
                <w:bdr w:val="nil"/>
              </w:rPr>
              <w:t xml:space="preserve"> de la </w:t>
            </w:r>
            <w:r w:rsidR="00AB3357" w:rsidRPr="00CC0E66">
              <w:rPr>
                <w:i w:val="0"/>
                <w:u w:color="000000"/>
                <w:bdr w:val="nil"/>
              </w:rPr>
              <w:t>C</w:t>
            </w:r>
            <w:r w:rsidR="00F44B58" w:rsidRPr="00CC0E66">
              <w:rPr>
                <w:i w:val="0"/>
                <w:u w:color="000000"/>
                <w:bdr w:val="nil"/>
              </w:rPr>
              <w:t>onstitution de 1946.</w:t>
            </w:r>
          </w:p>
          <w:p w:rsidR="000C460C" w:rsidRPr="004F1FDC" w:rsidRDefault="000C460C" w:rsidP="00200D6B">
            <w:pPr>
              <w:pStyle w:val="listaliquetableau"/>
              <w:spacing w:before="40" w:after="40"/>
              <w:rPr>
                <w:u w:color="000000"/>
                <w:bdr w:val="nil"/>
              </w:rPr>
            </w:pPr>
            <w:r w:rsidRPr="004F1FDC">
              <w:rPr>
                <w:iCs/>
                <w:u w:color="000000"/>
                <w:bdr w:val="nil"/>
              </w:rPr>
              <w:t>Déclaration universelle des droits de l'</w:t>
            </w:r>
            <w:r w:rsidR="00AD5A5D" w:rsidRPr="004F1FDC">
              <w:rPr>
                <w:iCs/>
                <w:u w:color="000000"/>
                <w:bdr w:val="nil"/>
              </w:rPr>
              <w:t>H</w:t>
            </w:r>
            <w:r w:rsidRPr="004F1FDC">
              <w:rPr>
                <w:iCs/>
                <w:u w:color="000000"/>
                <w:bdr w:val="nil"/>
              </w:rPr>
              <w:t>omme</w:t>
            </w:r>
            <w:r w:rsidRPr="004F1FDC">
              <w:rPr>
                <w:u w:color="000000"/>
                <w:bdr w:val="nil"/>
              </w:rPr>
              <w:t xml:space="preserve"> d</w:t>
            </w:r>
            <w:r w:rsidR="00D51C7A" w:rsidRPr="004F1FDC">
              <w:rPr>
                <w:u w:color="000000"/>
                <w:bdr w:val="nil"/>
              </w:rPr>
              <w:t>u 10 décembre</w:t>
            </w:r>
            <w:r w:rsidRPr="004F1FDC">
              <w:rPr>
                <w:u w:color="000000"/>
                <w:bdr w:val="nil"/>
              </w:rPr>
              <w:t xml:space="preserve"> 1948 (art.</w:t>
            </w:r>
            <w:r w:rsidR="00200D6B">
              <w:rPr>
                <w:u w:color="000000"/>
                <w:bdr w:val="nil"/>
              </w:rPr>
              <w:t> </w:t>
            </w:r>
            <w:r w:rsidR="00415024" w:rsidRPr="004F1FDC">
              <w:rPr>
                <w:u w:color="000000"/>
                <w:bdr w:val="nil"/>
              </w:rPr>
              <w:t xml:space="preserve">3, 4, </w:t>
            </w:r>
            <w:r w:rsidRPr="004F1FDC">
              <w:rPr>
                <w:u w:color="000000"/>
                <w:bdr w:val="nil"/>
              </w:rPr>
              <w:t>13</w:t>
            </w:r>
            <w:r w:rsidR="00415024" w:rsidRPr="004F1FDC">
              <w:rPr>
                <w:u w:color="000000"/>
                <w:bdr w:val="nil"/>
              </w:rPr>
              <w:t>, 18, 19</w:t>
            </w:r>
            <w:r w:rsidR="00200D6B">
              <w:rPr>
                <w:u w:color="000000"/>
                <w:bdr w:val="nil"/>
              </w:rPr>
              <w:t xml:space="preserve"> et</w:t>
            </w:r>
            <w:r w:rsidR="00415024" w:rsidRPr="004F1FDC">
              <w:rPr>
                <w:u w:color="000000"/>
                <w:bdr w:val="nil"/>
              </w:rPr>
              <w:t xml:space="preserve"> 20</w:t>
            </w:r>
            <w:r w:rsidR="00F44B58" w:rsidRPr="004F1FDC">
              <w:rPr>
                <w:iCs/>
                <w:u w:color="000000"/>
                <w:bdr w:val="nil"/>
              </w:rPr>
              <w:t>).</w:t>
            </w:r>
          </w:p>
          <w:p w:rsidR="000C460C" w:rsidRPr="004F1FDC" w:rsidRDefault="000C460C" w:rsidP="00200D6B">
            <w:pPr>
              <w:pStyle w:val="listaliquetableau"/>
              <w:spacing w:before="40" w:after="40"/>
              <w:rPr>
                <w:u w:color="000000"/>
                <w:bdr w:val="nil"/>
              </w:rPr>
            </w:pPr>
            <w:r w:rsidRPr="004F1FDC">
              <w:rPr>
                <w:iCs/>
                <w:u w:color="000000"/>
                <w:bdr w:val="nil"/>
              </w:rPr>
              <w:t xml:space="preserve">Convention européenne de sauvegarde des droits de l'Homme et des libertés fondamentales </w:t>
            </w:r>
            <w:r w:rsidRPr="004F1FDC">
              <w:rPr>
                <w:u w:color="000000"/>
                <w:bdr w:val="nil"/>
              </w:rPr>
              <w:t>d</w:t>
            </w:r>
            <w:r w:rsidR="002B680B" w:rsidRPr="004F1FDC">
              <w:rPr>
                <w:u w:color="000000"/>
                <w:bdr w:val="nil"/>
              </w:rPr>
              <w:t>u 4 novembre</w:t>
            </w:r>
            <w:r w:rsidRPr="004F1FDC">
              <w:rPr>
                <w:u w:color="000000"/>
                <w:bdr w:val="nil"/>
              </w:rPr>
              <w:t xml:space="preserve"> 1950 (art.</w:t>
            </w:r>
            <w:r w:rsidR="00200D6B">
              <w:rPr>
                <w:u w:color="000000"/>
                <w:bdr w:val="nil"/>
              </w:rPr>
              <w:t> </w:t>
            </w:r>
            <w:r w:rsidR="002B680B" w:rsidRPr="004F1FDC">
              <w:rPr>
                <w:u w:color="000000"/>
                <w:bdr w:val="nil"/>
              </w:rPr>
              <w:t xml:space="preserve">4, 5, </w:t>
            </w:r>
            <w:r w:rsidRPr="004F1FDC">
              <w:rPr>
                <w:u w:color="000000"/>
                <w:bdr w:val="nil"/>
              </w:rPr>
              <w:t>9, 10, 11</w:t>
            </w:r>
            <w:r w:rsidR="00200D6B">
              <w:rPr>
                <w:u w:color="000000"/>
                <w:bdr w:val="nil"/>
              </w:rPr>
              <w:t xml:space="preserve"> et</w:t>
            </w:r>
            <w:r w:rsidR="002B680B" w:rsidRPr="004F1FDC">
              <w:rPr>
                <w:u w:color="000000"/>
                <w:bdr w:val="nil"/>
              </w:rPr>
              <w:t xml:space="preserve"> 14</w:t>
            </w:r>
            <w:r w:rsidR="00F44B58" w:rsidRPr="004F1FDC">
              <w:rPr>
                <w:u w:color="000000"/>
                <w:bdr w:val="nil"/>
              </w:rPr>
              <w:t>).</w:t>
            </w:r>
          </w:p>
          <w:p w:rsidR="00F05F1E" w:rsidRPr="004F1FDC" w:rsidRDefault="00F05F1E" w:rsidP="00200D6B">
            <w:pPr>
              <w:pStyle w:val="listaliquetableau"/>
              <w:spacing w:before="40" w:after="40"/>
              <w:rPr>
                <w:u w:color="000000"/>
                <w:bdr w:val="nil"/>
              </w:rPr>
            </w:pPr>
            <w:r w:rsidRPr="004F1FDC">
              <w:rPr>
                <w:u w:color="000000"/>
                <w:bdr w:val="nil"/>
              </w:rPr>
              <w:t>Convention internationale des droits de l’enfant du 20 novembre 1989 (art.</w:t>
            </w:r>
            <w:r w:rsidR="00200D6B">
              <w:rPr>
                <w:u w:color="000000"/>
                <w:bdr w:val="nil"/>
              </w:rPr>
              <w:t> </w:t>
            </w:r>
            <w:r w:rsidRPr="004F1FDC">
              <w:rPr>
                <w:u w:color="000000"/>
                <w:bdr w:val="nil"/>
              </w:rPr>
              <w:t>12-1, 13, 14-1 et 3, 15 et 16).</w:t>
            </w:r>
          </w:p>
          <w:p w:rsidR="00C71047" w:rsidRPr="00CC0E66" w:rsidRDefault="00C71047" w:rsidP="00200D6B">
            <w:pPr>
              <w:pStyle w:val="listaliquetableau"/>
              <w:spacing w:before="40" w:after="40"/>
              <w:rPr>
                <w:i w:val="0"/>
                <w:u w:color="000000"/>
                <w:bdr w:val="nil"/>
              </w:rPr>
            </w:pPr>
            <w:r w:rsidRPr="00CC0E66">
              <w:rPr>
                <w:i w:val="0"/>
                <w:u w:color="000000"/>
                <w:bdr w:val="nil"/>
              </w:rPr>
              <w:t>Loi n°</w:t>
            </w:r>
            <w:r w:rsidR="00200D6B" w:rsidRPr="00CC0E66">
              <w:rPr>
                <w:i w:val="0"/>
                <w:u w:color="000000"/>
                <w:bdr w:val="nil"/>
              </w:rPr>
              <w:t> </w:t>
            </w:r>
            <w:r w:rsidRPr="00CC0E66">
              <w:rPr>
                <w:i w:val="0"/>
                <w:u w:color="000000"/>
                <w:bdr w:val="nil"/>
              </w:rPr>
              <w:t>2014-873 du 4 août 2014 pour l’égalité réelle entre les femmes et les hommes.</w:t>
            </w:r>
          </w:p>
          <w:p w:rsidR="000C460C" w:rsidRPr="00CC0E66" w:rsidRDefault="000C460C" w:rsidP="00200D6B">
            <w:pPr>
              <w:pStyle w:val="listaliquetableau"/>
              <w:spacing w:before="40" w:after="40"/>
              <w:rPr>
                <w:i w:val="0"/>
                <w:iCs/>
                <w:u w:color="000000"/>
                <w:bdr w:val="nil"/>
              </w:rPr>
            </w:pPr>
            <w:r w:rsidRPr="00CC0E66">
              <w:rPr>
                <w:i w:val="0"/>
                <w:iCs/>
                <w:u w:color="000000"/>
                <w:bdr w:val="nil"/>
              </w:rPr>
              <w:t>Loi n°</w:t>
            </w:r>
            <w:r w:rsidR="00200D6B" w:rsidRPr="00CC0E66">
              <w:rPr>
                <w:i w:val="0"/>
                <w:iCs/>
                <w:u w:color="000000"/>
                <w:bdr w:val="nil"/>
              </w:rPr>
              <w:t> </w:t>
            </w:r>
            <w:r w:rsidRPr="00CC0E66">
              <w:rPr>
                <w:i w:val="0"/>
                <w:iCs/>
                <w:u w:color="000000"/>
                <w:bdr w:val="nil"/>
              </w:rPr>
              <w:t>2018-493 du 20 juin 2018 relative à la protection des données personnelles modifiant la loi de 1978 sur relative à l'informatique, aux fichiers et aux libertés</w:t>
            </w:r>
            <w:r w:rsidR="00A270CD" w:rsidRPr="00CC0E66">
              <w:rPr>
                <w:i w:val="0"/>
                <w:iCs/>
                <w:u w:color="000000"/>
                <w:bdr w:val="nil"/>
              </w:rPr>
              <w:t> :</w:t>
            </w:r>
            <w:r w:rsidRPr="00CC0E66">
              <w:rPr>
                <w:i w:val="0"/>
                <w:iCs/>
                <w:u w:color="000000"/>
                <w:bdr w:val="nil"/>
              </w:rPr>
              <w:t xml:space="preserve"> articles 19 et 20.</w:t>
            </w:r>
          </w:p>
          <w:p w:rsidR="00F17BB8" w:rsidRPr="00CC0E66" w:rsidRDefault="000C460C" w:rsidP="00200D6B">
            <w:pPr>
              <w:pStyle w:val="listaliquetableau"/>
              <w:spacing w:before="40" w:after="40"/>
              <w:rPr>
                <w:i w:val="0"/>
                <w:iCs/>
                <w:u w:color="000000"/>
                <w:bdr w:val="nil"/>
              </w:rPr>
            </w:pPr>
            <w:r w:rsidRPr="00CC0E66">
              <w:rPr>
                <w:i w:val="0"/>
                <w:iCs/>
                <w:u w:color="000000"/>
                <w:bdr w:val="nil"/>
              </w:rPr>
              <w:t>Loi n°</w:t>
            </w:r>
            <w:r w:rsidR="00200D6B" w:rsidRPr="00CC0E66">
              <w:rPr>
                <w:i w:val="0"/>
                <w:iCs/>
                <w:u w:color="000000"/>
                <w:bdr w:val="nil"/>
              </w:rPr>
              <w:t> </w:t>
            </w:r>
            <w:r w:rsidRPr="00CC0E66">
              <w:rPr>
                <w:i w:val="0"/>
                <w:iCs/>
                <w:u w:color="000000"/>
                <w:bdr w:val="nil"/>
              </w:rPr>
              <w:t>2018-1202 du 22 décembre 2018 relative à la lutte contre la manipulation de l'information (art.</w:t>
            </w:r>
            <w:r w:rsidR="00200D6B" w:rsidRPr="00CC0E66">
              <w:rPr>
                <w:i w:val="0"/>
                <w:iCs/>
                <w:u w:color="000000"/>
                <w:bdr w:val="nil"/>
              </w:rPr>
              <w:t> </w:t>
            </w:r>
            <w:r w:rsidRPr="00CC0E66">
              <w:rPr>
                <w:i w:val="0"/>
                <w:iCs/>
                <w:u w:color="000000"/>
                <w:bdr w:val="nil"/>
              </w:rPr>
              <w:t>11</w:t>
            </w:r>
            <w:r w:rsidR="00200D6B" w:rsidRPr="00CC0E66">
              <w:rPr>
                <w:i w:val="0"/>
                <w:iCs/>
                <w:u w:color="000000"/>
                <w:bdr w:val="nil"/>
              </w:rPr>
              <w:t xml:space="preserve"> et</w:t>
            </w:r>
            <w:r w:rsidRPr="00CC0E66">
              <w:rPr>
                <w:i w:val="0"/>
                <w:iCs/>
                <w:u w:color="000000"/>
                <w:bdr w:val="nil"/>
              </w:rPr>
              <w:t xml:space="preserve"> 16).</w:t>
            </w:r>
          </w:p>
        </w:tc>
      </w:tr>
      <w:tr w:rsidR="00151E71" w:rsidRPr="00E44181" w:rsidTr="00E63818">
        <w:trPr>
          <w:trHeight w:val="20"/>
        </w:trPr>
        <w:tc>
          <w:tcPr>
            <w:tcW w:w="931" w:type="dxa"/>
            <w:tcBorders>
              <w:top w:val="single" w:sz="4" w:space="0" w:color="00000A"/>
              <w:left w:val="single" w:sz="4" w:space="0" w:color="00000A"/>
              <w:bottom w:val="single" w:sz="4" w:space="0" w:color="00000A"/>
              <w:right w:val="nil"/>
            </w:tcBorders>
            <w:shd w:val="clear" w:color="auto" w:fill="auto"/>
            <w:tcMar>
              <w:top w:w="80" w:type="dxa"/>
              <w:left w:w="80" w:type="dxa"/>
              <w:bottom w:w="80" w:type="dxa"/>
              <w:right w:w="80" w:type="dxa"/>
            </w:tcMar>
            <w:vAlign w:val="center"/>
          </w:tcPr>
          <w:p w:rsidR="00151E71" w:rsidRPr="005E1AB4" w:rsidRDefault="006428D6" w:rsidP="00200D6B">
            <w:pPr>
              <w:pBdr>
                <w:top w:val="nil"/>
                <w:left w:val="nil"/>
                <w:bottom w:val="nil"/>
                <w:right w:val="nil"/>
                <w:between w:val="nil"/>
                <w:bar w:val="nil"/>
              </w:pBdr>
              <w:suppressAutoHyphens/>
              <w:spacing w:before="0"/>
              <w:jc w:val="center"/>
              <w:rPr>
                <w:bCs/>
                <w:kern w:val="3"/>
                <w:szCs w:val="24"/>
                <w:u w:color="000000"/>
                <w:bdr w:val="nil"/>
                <w:lang w:eastAsia="fr-FR"/>
              </w:rPr>
            </w:pPr>
            <w:r w:rsidRPr="001E324A">
              <w:rPr>
                <w:b/>
                <w:sz w:val="52"/>
              </w:rPr>
              <w:sym w:font="Wingdings" w:char="F0F3"/>
            </w:r>
          </w:p>
        </w:tc>
        <w:tc>
          <w:tcPr>
            <w:tcW w:w="8301" w:type="dxa"/>
            <w:gridSpan w:val="2"/>
            <w:tcBorders>
              <w:top w:val="single" w:sz="4" w:space="0" w:color="00000A"/>
              <w:left w:val="nil"/>
              <w:bottom w:val="single" w:sz="4" w:space="0" w:color="00000A"/>
              <w:right w:val="single" w:sz="4" w:space="0" w:color="00000A"/>
            </w:tcBorders>
            <w:shd w:val="clear" w:color="auto" w:fill="auto"/>
            <w:vAlign w:val="center"/>
          </w:tcPr>
          <w:p w:rsidR="00F05F1E" w:rsidRPr="00200D6B" w:rsidRDefault="00151E71" w:rsidP="00200D6B">
            <w:pPr>
              <w:pStyle w:val="Contenudetableau"/>
              <w:spacing w:before="40" w:after="40"/>
            </w:pPr>
            <w:r w:rsidRPr="00200D6B">
              <w:t>Lien</w:t>
            </w:r>
            <w:r w:rsidR="002B680B" w:rsidRPr="00200D6B">
              <w:t>s</w:t>
            </w:r>
            <w:r w:rsidRPr="00200D6B">
              <w:t xml:space="preserve"> avec le</w:t>
            </w:r>
            <w:r w:rsidR="002B680B" w:rsidRPr="00200D6B">
              <w:t xml:space="preserve"> programme de</w:t>
            </w:r>
            <w:r w:rsidRPr="00200D6B">
              <w:t xml:space="preserve"> </w:t>
            </w:r>
            <w:r w:rsidR="00F44B58" w:rsidRPr="00200D6B">
              <w:t>français</w:t>
            </w:r>
            <w:r w:rsidR="00A270CD" w:rsidRPr="00200D6B">
              <w:t> :</w:t>
            </w:r>
            <w:r w:rsidRPr="00200D6B">
              <w:t xml:space="preserve"> </w:t>
            </w:r>
            <w:r w:rsidR="00A270CD" w:rsidRPr="00200D6B">
              <w:t>« </w:t>
            </w:r>
            <w:r w:rsidRPr="00200D6B">
              <w:rPr>
                <w:b/>
              </w:rPr>
              <w:t>Se dire, s’affirmer, s’émanciper</w:t>
            </w:r>
            <w:r w:rsidR="00A270CD" w:rsidRPr="00200D6B">
              <w:t> »</w:t>
            </w:r>
            <w:r w:rsidR="00F05F1E" w:rsidRPr="00200D6B">
              <w:t>.</w:t>
            </w:r>
          </w:p>
          <w:p w:rsidR="003076BE" w:rsidRPr="00200D6B" w:rsidRDefault="00C1216E" w:rsidP="00200D6B">
            <w:pPr>
              <w:pStyle w:val="Contenudetableau"/>
              <w:spacing w:after="40"/>
            </w:pPr>
            <w:r w:rsidRPr="00200D6B">
              <w:t>Lien avec le programme d’histoire</w:t>
            </w:r>
            <w:r w:rsidR="00A270CD" w:rsidRPr="00200D6B">
              <w:t> :</w:t>
            </w:r>
            <w:r w:rsidRPr="00200D6B">
              <w:t xml:space="preserve"> </w:t>
            </w:r>
            <w:r w:rsidR="00A270CD" w:rsidRPr="00200D6B">
              <w:t>« </w:t>
            </w:r>
            <w:r w:rsidRPr="00200D6B">
              <w:rPr>
                <w:b/>
              </w:rPr>
              <w:t>La France depuis 1789</w:t>
            </w:r>
            <w:r w:rsidR="00A270CD" w:rsidRPr="00200D6B">
              <w:rPr>
                <w:b/>
              </w:rPr>
              <w:t> :</w:t>
            </w:r>
            <w:r w:rsidRPr="00200D6B">
              <w:rPr>
                <w:b/>
              </w:rPr>
              <w:t xml:space="preserve"> de l’affirmation démocratique à la construction européenne</w:t>
            </w:r>
            <w:r w:rsidR="00A270CD" w:rsidRPr="00200D6B">
              <w:t> »</w:t>
            </w:r>
            <w:r w:rsidR="000D3139" w:rsidRPr="00200D6B">
              <w:t xml:space="preserve"> (thème</w:t>
            </w:r>
            <w:r w:rsidR="00A270CD" w:rsidRPr="00200D6B">
              <w:t> :</w:t>
            </w:r>
            <w:r w:rsidR="000D3139" w:rsidRPr="00200D6B">
              <w:t xml:space="preserve"> </w:t>
            </w:r>
            <w:r w:rsidR="00A270CD" w:rsidRPr="00200D6B">
              <w:t>« </w:t>
            </w:r>
            <w:r w:rsidRPr="00200D6B">
              <w:t>La France de la Révolution française à la Ve République</w:t>
            </w:r>
            <w:r w:rsidR="00A270CD" w:rsidRPr="00200D6B">
              <w:t> :</w:t>
            </w:r>
            <w:r w:rsidRPr="00200D6B">
              <w:t xml:space="preserve"> l’affirmation démocratique</w:t>
            </w:r>
            <w:r w:rsidR="00A270CD" w:rsidRPr="00200D6B">
              <w:t> »</w:t>
            </w:r>
            <w:r w:rsidR="000D3139" w:rsidRPr="00200D6B">
              <w:t>)</w:t>
            </w:r>
            <w:r w:rsidRPr="00200D6B">
              <w:t>.</w:t>
            </w:r>
          </w:p>
        </w:tc>
      </w:tr>
    </w:tbl>
    <w:p w:rsidR="00303434" w:rsidRPr="00200D6B" w:rsidRDefault="00303434" w:rsidP="00200D6B">
      <w:pPr>
        <w:tabs>
          <w:tab w:val="left" w:pos="5655"/>
        </w:tabs>
        <w:spacing w:before="0" w:line="280" w:lineRule="exact"/>
        <w:rPr>
          <w:rFonts w:cs="ArialMT"/>
          <w:color w:val="000000"/>
          <w:sz w:val="16"/>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28" w:type="dxa"/>
          <w:left w:w="28" w:type="dxa"/>
          <w:bottom w:w="28" w:type="dxa"/>
          <w:right w:w="28" w:type="dxa"/>
        </w:tblCellMar>
        <w:tblLook w:val="04A0" w:firstRow="1" w:lastRow="0" w:firstColumn="1" w:lastColumn="0" w:noHBand="0" w:noVBand="1"/>
      </w:tblPr>
      <w:tblGrid>
        <w:gridCol w:w="931"/>
        <w:gridCol w:w="992"/>
        <w:gridCol w:w="7309"/>
      </w:tblGrid>
      <w:tr w:rsidR="00B1704F" w:rsidRPr="00F05F1E" w:rsidTr="00E63818">
        <w:trPr>
          <w:trHeight w:val="24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C3EFF5"/>
            <w:tcMar>
              <w:top w:w="80" w:type="dxa"/>
              <w:left w:w="80" w:type="dxa"/>
              <w:bottom w:w="80" w:type="dxa"/>
              <w:right w:w="80" w:type="dxa"/>
            </w:tcMar>
          </w:tcPr>
          <w:p w:rsidR="00F17BB8" w:rsidRPr="00E44181" w:rsidRDefault="00F05F1E" w:rsidP="00200D6B">
            <w:pPr>
              <w:pStyle w:val="Titre5tableauentete"/>
              <w:spacing w:before="80" w:after="80"/>
              <w:rPr>
                <w:kern w:val="3"/>
                <w:sz w:val="24"/>
                <w:szCs w:val="24"/>
                <w:u w:color="000000"/>
                <w:bdr w:val="nil"/>
              </w:rPr>
            </w:pPr>
            <w:bookmarkStart w:id="22" w:name="_Toc1137155"/>
            <w:r w:rsidRPr="006E7FD2">
              <w:rPr>
                <w:lang w:bidi="hi-IN"/>
              </w:rPr>
              <w:lastRenderedPageBreak/>
              <w:t>Second t</w:t>
            </w:r>
            <w:r w:rsidR="00B1704F" w:rsidRPr="006E7FD2">
              <w:rPr>
                <w:lang w:bidi="hi-IN"/>
              </w:rPr>
              <w:t>hème</w:t>
            </w:r>
            <w:r w:rsidR="00A270CD">
              <w:rPr>
                <w:lang w:bidi="hi-IN"/>
              </w:rPr>
              <w:t> :</w:t>
            </w:r>
            <w:r w:rsidR="00B1704F" w:rsidRPr="006E7FD2">
              <w:rPr>
                <w:lang w:bidi="hi-IN"/>
              </w:rPr>
              <w:t xml:space="preserve"> </w:t>
            </w:r>
            <w:r w:rsidR="008D7A89" w:rsidRPr="006E7FD2">
              <w:rPr>
                <w:lang w:bidi="hi-IN"/>
              </w:rPr>
              <w:t>L</w:t>
            </w:r>
            <w:r w:rsidR="00B1704F" w:rsidRPr="006E7FD2">
              <w:rPr>
                <w:lang w:bidi="hi-IN"/>
              </w:rPr>
              <w:t>a laïcité</w:t>
            </w:r>
            <w:bookmarkEnd w:id="22"/>
          </w:p>
        </w:tc>
      </w:tr>
      <w:tr w:rsidR="00850DB4" w:rsidRPr="00E44181" w:rsidTr="00E63818">
        <w:trPr>
          <w:trHeight w:val="331"/>
        </w:trPr>
        <w:tc>
          <w:tcPr>
            <w:tcW w:w="9232"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850DB4" w:rsidP="00E63818">
            <w:pPr>
              <w:pStyle w:val="Contenudetableau"/>
              <w:jc w:val="both"/>
              <w:rPr>
                <w:u w:color="000000"/>
                <w:bdr w:val="nil"/>
                <w:lang w:eastAsia="fr-FR"/>
              </w:rPr>
            </w:pPr>
            <w:r w:rsidRPr="005E1AB4">
              <w:rPr>
                <w:rFonts w:eastAsia="SimSun"/>
                <w:u w:color="000000"/>
                <w:bdr w:val="nil"/>
                <w:lang w:eastAsia="zh-CN" w:bidi="hi-IN"/>
              </w:rPr>
              <w:t>Pour construire son projet, le professeur s’appuie s</w:t>
            </w:r>
            <w:r>
              <w:rPr>
                <w:rFonts w:eastAsia="SimSun"/>
                <w:u w:color="000000"/>
                <w:bdr w:val="nil"/>
                <w:lang w:eastAsia="zh-CN" w:bidi="hi-IN"/>
              </w:rPr>
              <w:t>ur les questions des élèves et l</w:t>
            </w:r>
            <w:r w:rsidRPr="005E1AB4">
              <w:rPr>
                <w:rFonts w:eastAsia="SimSun"/>
                <w:u w:color="000000"/>
                <w:bdr w:val="nil"/>
                <w:lang w:eastAsia="zh-CN" w:bidi="hi-IN"/>
              </w:rPr>
              <w:t>es échanges avec la classe. </w:t>
            </w:r>
            <w:r w:rsidRPr="005E1AB4">
              <w:rPr>
                <w:u w:color="000000"/>
                <w:bdr w:val="nil"/>
                <w:lang w:eastAsia="fr-FR"/>
              </w:rPr>
              <w:t>Voici quelques questions possibles</w:t>
            </w:r>
            <w:r w:rsidR="00A270CD">
              <w:rPr>
                <w:u w:color="000000"/>
                <w:bdr w:val="nil"/>
                <w:lang w:eastAsia="fr-FR"/>
              </w:rPr>
              <w:t> :</w:t>
            </w:r>
            <w:r w:rsidRPr="005E1AB4">
              <w:rPr>
                <w:u w:color="000000"/>
                <w:bdr w:val="nil"/>
                <w:lang w:eastAsia="fr-FR"/>
              </w:rPr>
              <w:t xml:space="preserve"> </w:t>
            </w:r>
            <w:r w:rsidRPr="005E1AB4">
              <w:rPr>
                <w:i/>
                <w:u w:color="000000"/>
                <w:bdr w:val="nil"/>
                <w:lang w:eastAsia="fr-FR"/>
              </w:rPr>
              <w:t xml:space="preserve">Le principe de laïcité s’applique-t-il partout de la même manière ? Pourquoi la laïcité est-elle une condition </w:t>
            </w:r>
            <w:r>
              <w:rPr>
                <w:i/>
                <w:u w:color="000000"/>
                <w:bdr w:val="nil"/>
                <w:lang w:eastAsia="fr-FR"/>
              </w:rPr>
              <w:t>de la vie en société ?</w:t>
            </w:r>
            <w:r w:rsidRPr="005E1AB4">
              <w:rPr>
                <w:i/>
                <w:u w:color="000000"/>
                <w:bdr w:val="nil"/>
                <w:lang w:eastAsia="fr-FR"/>
              </w:rPr>
              <w:t xml:space="preserve"> La laïcité est-elle une atteinte à ma liberté de croire ? </w:t>
            </w:r>
            <w:r w:rsidRPr="00BA261D">
              <w:rPr>
                <w:u w:color="000000"/>
                <w:bdr w:val="nil"/>
                <w:lang w:eastAsia="fr-FR"/>
              </w:rPr>
              <w:t>À</w:t>
            </w:r>
            <w:r>
              <w:rPr>
                <w:u w:color="000000"/>
                <w:bdr w:val="nil"/>
                <w:lang w:eastAsia="fr-FR"/>
              </w:rPr>
              <w:t xml:space="preserve"> partir de</w:t>
            </w:r>
            <w:r w:rsidRPr="003D0A93">
              <w:rPr>
                <w:u w:color="000000"/>
                <w:bdr w:val="nil"/>
                <w:lang w:eastAsia="fr-FR"/>
              </w:rPr>
              <w:t xml:space="preserve"> ces questions et </w:t>
            </w:r>
            <w:r>
              <w:rPr>
                <w:u w:color="000000"/>
                <w:bdr w:val="nil"/>
                <w:lang w:eastAsia="fr-FR"/>
              </w:rPr>
              <w:t xml:space="preserve">des </w:t>
            </w:r>
            <w:r w:rsidRPr="003D0A93">
              <w:rPr>
                <w:u w:color="000000"/>
                <w:bdr w:val="nil"/>
                <w:lang w:eastAsia="fr-FR"/>
              </w:rPr>
              <w:t>échanges</w:t>
            </w:r>
            <w:r>
              <w:rPr>
                <w:u w:color="000000"/>
                <w:bdr w:val="nil"/>
                <w:lang w:eastAsia="fr-FR"/>
              </w:rPr>
              <w:t xml:space="preserve"> avec les élèves</w:t>
            </w:r>
            <w:r w:rsidRPr="003D0A93">
              <w:rPr>
                <w:u w:color="000000"/>
                <w:bdr w:val="nil"/>
                <w:lang w:eastAsia="fr-FR"/>
              </w:rPr>
              <w:t xml:space="preserve">, le professeur </w:t>
            </w:r>
            <w:r w:rsidRPr="00BA261D">
              <w:rPr>
                <w:u w:color="000000"/>
                <w:bdr w:val="nil"/>
                <w:lang w:eastAsia="fr-FR"/>
              </w:rPr>
              <w:t>choisit une ou plusieurs</w:t>
            </w:r>
            <w:r w:rsidRPr="003D0A93">
              <w:rPr>
                <w:u w:color="000000"/>
                <w:bdr w:val="nil"/>
                <w:lang w:eastAsia="fr-FR"/>
              </w:rPr>
              <w:t xml:space="preserve"> entrées qui structurent </w:t>
            </w:r>
            <w:r>
              <w:rPr>
                <w:u w:color="000000"/>
                <w:bdr w:val="nil"/>
                <w:lang w:eastAsia="fr-FR"/>
              </w:rPr>
              <w:t>son</w:t>
            </w:r>
            <w:r w:rsidRPr="003D0A93">
              <w:rPr>
                <w:u w:color="000000"/>
                <w:bdr w:val="nil"/>
                <w:lang w:eastAsia="fr-FR"/>
              </w:rPr>
              <w:t xml:space="preserve"> </w:t>
            </w:r>
            <w:r>
              <w:rPr>
                <w:u w:color="000000"/>
                <w:bdr w:val="nil"/>
                <w:lang w:eastAsia="fr-FR"/>
              </w:rPr>
              <w:t>enseignement</w:t>
            </w:r>
            <w:r w:rsidR="00A270CD">
              <w:rPr>
                <w:u w:color="000000"/>
                <w:bdr w:val="nil"/>
                <w:lang w:eastAsia="fr-FR"/>
              </w:rPr>
              <w:t> :</w:t>
            </w:r>
            <w:r w:rsidRPr="003D0A93">
              <w:rPr>
                <w:u w:color="000000"/>
                <w:bdr w:val="nil"/>
                <w:lang w:eastAsia="fr-FR"/>
              </w:rPr>
              <w:t xml:space="preserve"> </w:t>
            </w:r>
            <w:r>
              <w:rPr>
                <w:u w:color="7030A0"/>
                <w:bdr w:val="nil"/>
                <w:lang w:eastAsia="fr-FR"/>
              </w:rPr>
              <w:t>par exemple,</w:t>
            </w:r>
            <w:r w:rsidRPr="003D0A93">
              <w:rPr>
                <w:u w:color="000000"/>
                <w:bdr w:val="nil"/>
                <w:lang w:eastAsia="fr-FR"/>
              </w:rPr>
              <w:t xml:space="preserve"> </w:t>
            </w:r>
            <w:r w:rsidRPr="005E1AB4">
              <w:rPr>
                <w:i/>
                <w:u w:color="000000"/>
                <w:bdr w:val="nil"/>
                <w:lang w:eastAsia="fr-FR"/>
              </w:rPr>
              <w:t>laïcité et liberté</w:t>
            </w:r>
            <w:r w:rsidRPr="005E1AB4">
              <w:rPr>
                <w:u w:color="000000"/>
                <w:bdr w:val="nil"/>
                <w:lang w:eastAsia="fr-FR"/>
              </w:rPr>
              <w:t xml:space="preserve">, </w:t>
            </w:r>
            <w:r w:rsidRPr="005E1AB4">
              <w:rPr>
                <w:i/>
                <w:u w:color="000000"/>
                <w:bdr w:val="nil"/>
                <w:lang w:eastAsia="fr-FR"/>
              </w:rPr>
              <w:t>laïcité et fraternité</w:t>
            </w:r>
            <w:r w:rsidRPr="005E1AB4">
              <w:rPr>
                <w:u w:color="000000"/>
                <w:bdr w:val="nil"/>
                <w:lang w:eastAsia="fr-FR"/>
              </w:rPr>
              <w:t xml:space="preserve">, </w:t>
            </w:r>
            <w:r w:rsidRPr="005E1AB4">
              <w:rPr>
                <w:i/>
                <w:u w:color="000000"/>
                <w:bdr w:val="nil"/>
                <w:lang w:eastAsia="fr-FR"/>
              </w:rPr>
              <w:t>laïcité et démocratie</w:t>
            </w:r>
            <w:r>
              <w:rPr>
                <w:u w:color="000000"/>
                <w:bdr w:val="nil"/>
                <w:lang w:eastAsia="fr-FR"/>
              </w:rPr>
              <w:t>…</w:t>
            </w:r>
          </w:p>
          <w:p w:rsidR="00A270CD" w:rsidRDefault="00850DB4" w:rsidP="00E63818">
            <w:pPr>
              <w:pStyle w:val="Contenudetableau"/>
              <w:jc w:val="both"/>
              <w:rPr>
                <w:u w:color="000000"/>
                <w:bdr w:val="nil"/>
                <w:lang w:eastAsia="fr-FR"/>
              </w:rPr>
            </w:pPr>
            <w:r w:rsidRPr="005E1AB4">
              <w:rPr>
                <w:u w:color="000000"/>
                <w:bdr w:val="nil"/>
                <w:lang w:eastAsia="fr-FR"/>
              </w:rPr>
              <w:t>Le projet construit par le professeur conduit les élèves à acquérir les connaissances suivantes</w:t>
            </w:r>
            <w:r w:rsidR="00A270CD">
              <w:rPr>
                <w:u w:color="000000"/>
                <w:bdr w:val="nil"/>
                <w:lang w:eastAsia="fr-FR"/>
              </w:rPr>
              <w:t> :</w:t>
            </w:r>
          </w:p>
          <w:p w:rsidR="00A270CD" w:rsidRDefault="00850DB4" w:rsidP="00E63818">
            <w:pPr>
              <w:pStyle w:val="Listetableau0"/>
              <w:rPr>
                <w:u w:color="000000"/>
                <w:bdr w:val="nil"/>
              </w:rPr>
            </w:pPr>
            <w:r w:rsidRPr="003D0A93">
              <w:rPr>
                <w:u w:color="000000"/>
                <w:bdr w:val="nil"/>
              </w:rPr>
              <w:t>La laïcité est un principe républicain inscrit dans l’article premier de la Constitution de la V</w:t>
            </w:r>
            <w:r w:rsidRPr="00A270CD">
              <w:rPr>
                <w:u w:color="000000"/>
                <w:bdr w:val="nil"/>
              </w:rPr>
              <w:t>e</w:t>
            </w:r>
            <w:r>
              <w:rPr>
                <w:u w:color="000000"/>
                <w:bdr w:val="nil"/>
              </w:rPr>
              <w:t> </w:t>
            </w:r>
            <w:r w:rsidRPr="003D0A93">
              <w:rPr>
                <w:u w:color="000000"/>
                <w:bdr w:val="nil"/>
              </w:rPr>
              <w:t>République</w:t>
            </w:r>
            <w:r w:rsidR="00A270CD">
              <w:rPr>
                <w:u w:color="000000"/>
                <w:bdr w:val="nil"/>
              </w:rPr>
              <w:t> :</w:t>
            </w:r>
            <w:r w:rsidRPr="003D0A93">
              <w:rPr>
                <w:u w:color="000000"/>
                <w:bdr w:val="nil"/>
              </w:rPr>
              <w:t xml:space="preserve"> la France est une République laïque qui </w:t>
            </w:r>
            <w:r w:rsidR="00A270CD">
              <w:rPr>
                <w:u w:color="000000"/>
                <w:bdr w:val="nil"/>
              </w:rPr>
              <w:t>« </w:t>
            </w:r>
            <w:r w:rsidRPr="003D0A93">
              <w:rPr>
                <w:u w:color="000000"/>
                <w:bdr w:val="nil"/>
              </w:rPr>
              <w:t>assure l'égalité devant la loi de tous les citoyens sans distinction d'origine, de race ou de religion. Elle respecte toutes les croyances</w:t>
            </w:r>
            <w:r w:rsidR="00A270CD">
              <w:rPr>
                <w:u w:color="000000"/>
                <w:bdr w:val="nil"/>
              </w:rPr>
              <w:t> »</w:t>
            </w:r>
            <w:r w:rsidRPr="003D0A93">
              <w:rPr>
                <w:u w:color="000000"/>
                <w:bdr w:val="nil"/>
              </w:rPr>
              <w:t xml:space="preserve">. </w:t>
            </w:r>
            <w:r>
              <w:rPr>
                <w:u w:color="000000"/>
                <w:bdr w:val="nil"/>
              </w:rPr>
              <w:t xml:space="preserve">L’École, </w:t>
            </w:r>
            <w:r w:rsidRPr="003D0A93">
              <w:rPr>
                <w:u w:color="000000"/>
                <w:bdr w:val="nil"/>
              </w:rPr>
              <w:t xml:space="preserve">laïque depuis 1882 pour protéger </w:t>
            </w:r>
            <w:r>
              <w:rPr>
                <w:u w:color="000000"/>
                <w:bdr w:val="nil"/>
              </w:rPr>
              <w:t xml:space="preserve">l’élève </w:t>
            </w:r>
            <w:r w:rsidRPr="003D0A93">
              <w:rPr>
                <w:u w:color="000000"/>
                <w:bdr w:val="nil"/>
              </w:rPr>
              <w:t>de toute emprise (religieuse, politique, partisane, économique</w:t>
            </w:r>
            <w:r>
              <w:rPr>
                <w:u w:color="000000"/>
                <w:bdr w:val="nil"/>
              </w:rPr>
              <w:t>…</w:t>
            </w:r>
            <w:r w:rsidRPr="003D0A93">
              <w:rPr>
                <w:u w:color="000000"/>
                <w:bdr w:val="nil"/>
              </w:rPr>
              <w:t xml:space="preserve">), </w:t>
            </w:r>
            <w:r>
              <w:rPr>
                <w:u w:color="000000"/>
                <w:bdr w:val="nil"/>
              </w:rPr>
              <w:t>lui</w:t>
            </w:r>
            <w:r w:rsidRPr="003D0A93">
              <w:rPr>
                <w:u w:color="000000"/>
                <w:bdr w:val="nil"/>
              </w:rPr>
              <w:t xml:space="preserve"> permet de construire </w:t>
            </w:r>
            <w:r>
              <w:rPr>
                <w:u w:color="000000"/>
                <w:bdr w:val="nil"/>
              </w:rPr>
              <w:t>son</w:t>
            </w:r>
            <w:r w:rsidRPr="003D0A93">
              <w:rPr>
                <w:u w:color="000000"/>
                <w:bdr w:val="nil"/>
              </w:rPr>
              <w:t xml:space="preserve"> jugement</w:t>
            </w:r>
            <w:r w:rsidR="00A270CD">
              <w:rPr>
                <w:u w:color="000000"/>
                <w:bdr w:val="nil"/>
              </w:rPr>
              <w:t> ;</w:t>
            </w:r>
            <w:r w:rsidRPr="003D0A93">
              <w:rPr>
                <w:u w:color="000000"/>
                <w:bdr w:val="nil"/>
              </w:rPr>
              <w:t xml:space="preserve"> </w:t>
            </w:r>
            <w:r>
              <w:rPr>
                <w:u w:color="000000"/>
                <w:bdr w:val="nil"/>
              </w:rPr>
              <w:t xml:space="preserve">la laïcité </w:t>
            </w:r>
            <w:r w:rsidRPr="003D0A93">
              <w:rPr>
                <w:u w:color="000000"/>
                <w:bdr w:val="nil"/>
              </w:rPr>
              <w:t>est un des fondements de l’École de la République. La</w:t>
            </w:r>
            <w:r>
              <w:rPr>
                <w:u w:color="000000"/>
                <w:bdr w:val="nil"/>
              </w:rPr>
              <w:t xml:space="preserve"> loi de la</w:t>
            </w:r>
            <w:r w:rsidRPr="003D0A93">
              <w:rPr>
                <w:u w:color="000000"/>
                <w:bdr w:val="nil"/>
              </w:rPr>
              <w:t xml:space="preserve"> séparation des Églises et de l’État (1905) garantit la liberté de </w:t>
            </w:r>
            <w:r>
              <w:rPr>
                <w:u w:color="000000"/>
                <w:bdr w:val="nil"/>
              </w:rPr>
              <w:t xml:space="preserve">conscience </w:t>
            </w:r>
            <w:r w:rsidRPr="00C26B83">
              <w:rPr>
                <w:u w:color="000000"/>
                <w:bdr w:val="nil"/>
              </w:rPr>
              <w:t>des individus</w:t>
            </w:r>
            <w:r>
              <w:rPr>
                <w:u w:color="000000"/>
                <w:bdr w:val="nil"/>
              </w:rPr>
              <w:t xml:space="preserve"> et </w:t>
            </w:r>
            <w:r w:rsidRPr="003D0A93">
              <w:rPr>
                <w:u w:color="000000"/>
                <w:bdr w:val="nil"/>
              </w:rPr>
              <w:t>les conditions du libre exercice des cultes. La liberté est donc au cœur de la laïcité.</w:t>
            </w:r>
          </w:p>
          <w:p w:rsidR="00850DB4" w:rsidRPr="005E1AB4" w:rsidRDefault="00850DB4" w:rsidP="00E63818">
            <w:pPr>
              <w:pStyle w:val="Listetableau0"/>
              <w:rPr>
                <w:u w:color="000000"/>
                <w:bdr w:val="nil"/>
              </w:rPr>
            </w:pPr>
            <w:r>
              <w:rPr>
                <w:u w:color="000000"/>
                <w:bdr w:val="nil"/>
              </w:rPr>
              <w:t>Les</w:t>
            </w:r>
            <w:r w:rsidRPr="00AA389E">
              <w:rPr>
                <w:u w:color="000000"/>
                <w:bdr w:val="nil"/>
              </w:rPr>
              <w:t xml:space="preserve"> agent</w:t>
            </w:r>
            <w:r>
              <w:rPr>
                <w:u w:color="000000"/>
                <w:bdr w:val="nil"/>
              </w:rPr>
              <w:t>s de la fonction publique, soumis à l’obli</w:t>
            </w:r>
            <w:r w:rsidRPr="00AA389E">
              <w:rPr>
                <w:u w:color="000000"/>
                <w:bdr w:val="nil"/>
              </w:rPr>
              <w:t>gation de neutralité du service public</w:t>
            </w:r>
            <w:r>
              <w:rPr>
                <w:u w:color="000000"/>
                <w:bdr w:val="nil"/>
              </w:rPr>
              <w:t>, ne peuvent p</w:t>
            </w:r>
            <w:r w:rsidRPr="00AA389E">
              <w:rPr>
                <w:u w:color="000000"/>
                <w:bdr w:val="nil"/>
              </w:rPr>
              <w:t>as</w:t>
            </w:r>
            <w:r>
              <w:rPr>
                <w:u w:color="000000"/>
                <w:bdr w:val="nil"/>
              </w:rPr>
              <w:t>, dans le cadre de leurs fonctions,</w:t>
            </w:r>
            <w:r w:rsidRPr="00AA389E">
              <w:rPr>
                <w:u w:color="000000"/>
                <w:bdr w:val="nil"/>
              </w:rPr>
              <w:t xml:space="preserve"> manifester </w:t>
            </w:r>
            <w:r>
              <w:rPr>
                <w:u w:color="000000"/>
                <w:bdr w:val="nil"/>
              </w:rPr>
              <w:t>leur</w:t>
            </w:r>
            <w:r w:rsidRPr="00AA389E">
              <w:rPr>
                <w:u w:color="000000"/>
                <w:bdr w:val="nil"/>
              </w:rPr>
              <w:t xml:space="preserve"> appartenance religieuse par le port d’un signe religieux. </w:t>
            </w:r>
            <w:r>
              <w:rPr>
                <w:u w:color="000000"/>
                <w:bdr w:val="nil"/>
              </w:rPr>
              <w:t>L</w:t>
            </w:r>
            <w:r w:rsidRPr="003D0A93">
              <w:rPr>
                <w:u w:color="000000"/>
                <w:bdr w:val="nil"/>
              </w:rPr>
              <w:t>es employés des entreprises privées ne sont pas soumis à cette obligation</w:t>
            </w:r>
            <w:r w:rsidR="00A270CD">
              <w:rPr>
                <w:u w:color="000000"/>
                <w:bdr w:val="nil"/>
              </w:rPr>
              <w:t> ;</w:t>
            </w:r>
            <w:r>
              <w:rPr>
                <w:u w:color="000000"/>
                <w:bdr w:val="nil"/>
              </w:rPr>
              <w:t xml:space="preserve"> l</w:t>
            </w:r>
            <w:r w:rsidRPr="003D0A93">
              <w:rPr>
                <w:u w:color="000000"/>
                <w:bdr w:val="nil"/>
              </w:rPr>
              <w:t>’employeur</w:t>
            </w:r>
            <w:r>
              <w:rPr>
                <w:u w:color="000000"/>
                <w:bdr w:val="nil"/>
              </w:rPr>
              <w:t xml:space="preserve"> </w:t>
            </w:r>
            <w:r w:rsidRPr="003D0A93">
              <w:rPr>
                <w:u w:color="000000"/>
                <w:bdr w:val="nil"/>
              </w:rPr>
              <w:t>peut</w:t>
            </w:r>
            <w:r>
              <w:rPr>
                <w:u w:color="000000"/>
                <w:bdr w:val="nil"/>
              </w:rPr>
              <w:t xml:space="preserve"> cependant</w:t>
            </w:r>
            <w:r w:rsidRPr="003D0A93">
              <w:rPr>
                <w:u w:color="000000"/>
                <w:bdr w:val="nil"/>
              </w:rPr>
              <w:t xml:space="preserve"> introduire dans son règlement intérieur des dispositions </w:t>
            </w:r>
            <w:r>
              <w:rPr>
                <w:u w:color="000000"/>
                <w:bdr w:val="nil"/>
              </w:rPr>
              <w:t>particulières.</w:t>
            </w:r>
          </w:p>
        </w:tc>
      </w:tr>
      <w:tr w:rsidR="00B1704F" w:rsidRPr="00E44181" w:rsidTr="00E63818">
        <w:trPr>
          <w:trHeight w:val="1755"/>
        </w:trPr>
        <w:tc>
          <w:tcPr>
            <w:tcW w:w="1923" w:type="dxa"/>
            <w:gridSpan w:val="2"/>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B1704F" w:rsidP="00E63818">
            <w:pPr>
              <w:pStyle w:val="Titre5tableau"/>
              <w:rPr>
                <w:u w:color="000000"/>
                <w:bdr w:val="nil"/>
              </w:rPr>
            </w:pPr>
            <w:r w:rsidRPr="006004F5">
              <w:rPr>
                <w:u w:color="000000"/>
                <w:bdr w:val="nil"/>
              </w:rPr>
              <w:t>Notions et</w:t>
            </w:r>
            <w:r w:rsidR="00E63818">
              <w:rPr>
                <w:u w:color="000000"/>
                <w:bdr w:val="nil"/>
              </w:rPr>
              <w:br/>
            </w:r>
            <w:r w:rsidRPr="006004F5">
              <w:rPr>
                <w:u w:color="000000"/>
                <w:bdr w:val="nil"/>
              </w:rPr>
              <w:t>mots-clés</w:t>
            </w:r>
            <w:r w:rsidR="00A270CD">
              <w:rPr>
                <w:u w:color="000000"/>
                <w:bdr w:val="nil"/>
              </w:rPr>
              <w:t> :</w:t>
            </w:r>
          </w:p>
          <w:p w:rsidR="00B1704F" w:rsidRPr="005E1AB4" w:rsidRDefault="00027ACF" w:rsidP="00E63818">
            <w:pPr>
              <w:pStyle w:val="Contenudetableau"/>
              <w:rPr>
                <w:u w:color="000000"/>
                <w:bdr w:val="nil"/>
                <w:lang w:eastAsia="fr-FR"/>
              </w:rPr>
            </w:pPr>
            <w:r w:rsidRPr="005E1AB4">
              <w:rPr>
                <w:u w:color="000000"/>
                <w:bdr w:val="nil"/>
                <w:lang w:eastAsia="fr-FR"/>
              </w:rPr>
              <w:t>Laïcité</w:t>
            </w:r>
            <w:r w:rsidR="00B1704F" w:rsidRPr="005E1AB4">
              <w:rPr>
                <w:u w:color="000000"/>
                <w:bdr w:val="nil"/>
                <w:lang w:eastAsia="fr-FR"/>
              </w:rPr>
              <w:t>, liberté, liberté de conscience, séparation des Églises et de l’État.</w:t>
            </w:r>
          </w:p>
        </w:tc>
        <w:tc>
          <w:tcPr>
            <w:tcW w:w="730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A270CD" w:rsidRDefault="00B1704F" w:rsidP="00E63818">
            <w:pPr>
              <w:pStyle w:val="Titre5tableau"/>
              <w:rPr>
                <w:rFonts w:cs="Arial"/>
                <w:i/>
                <w:color w:val="000000"/>
              </w:rPr>
            </w:pPr>
            <w:r w:rsidRPr="006004F5">
              <w:rPr>
                <w:u w:color="000000"/>
                <w:bdr w:val="nil"/>
              </w:rPr>
              <w:t>Références</w:t>
            </w:r>
            <w:r w:rsidR="002A6731" w:rsidRPr="006004F5">
              <w:rPr>
                <w:u w:color="000000"/>
                <w:bdr w:val="nil"/>
              </w:rPr>
              <w:t xml:space="preserve"> et repères</w:t>
            </w:r>
            <w:r w:rsidR="00A270CD">
              <w:rPr>
                <w:u w:color="000000"/>
                <w:bdr w:val="nil"/>
              </w:rPr>
              <w:t> :</w:t>
            </w:r>
            <w:r w:rsidR="008B0F54" w:rsidRPr="001D0E57">
              <w:rPr>
                <w:rFonts w:cs="Arial"/>
                <w:i/>
                <w:color w:val="000000"/>
              </w:rPr>
              <w:t xml:space="preserve"> </w:t>
            </w:r>
            <w:r w:rsidR="008B0F54" w:rsidRPr="00E63818">
              <w:rPr>
                <w:rFonts w:cs="Arial"/>
                <w:b w:val="0"/>
                <w:i/>
                <w:color w:val="000000"/>
              </w:rPr>
              <w:t xml:space="preserve">(en italiques, les </w:t>
            </w:r>
            <w:r w:rsidR="00961B08">
              <w:rPr>
                <w:rFonts w:cs="Arial"/>
                <w:b w:val="0"/>
                <w:i/>
                <w:color w:val="000000"/>
              </w:rPr>
              <w:t xml:space="preserve">objets d’enseignement </w:t>
            </w:r>
            <w:r w:rsidR="008B0F54" w:rsidRPr="00E63818">
              <w:rPr>
                <w:rFonts w:cs="Arial"/>
                <w:b w:val="0"/>
                <w:i/>
                <w:color w:val="000000"/>
              </w:rPr>
              <w:t>du collège)</w:t>
            </w:r>
          </w:p>
          <w:p w:rsidR="00B1704F" w:rsidRPr="00034A43" w:rsidRDefault="00B1704F" w:rsidP="00E63818">
            <w:pPr>
              <w:pStyle w:val="listaliquetableau"/>
              <w:rPr>
                <w:u w:color="000000"/>
                <w:bdr w:val="nil"/>
              </w:rPr>
            </w:pPr>
            <w:r w:rsidRPr="00034A43">
              <w:rPr>
                <w:iCs/>
                <w:u w:color="000000"/>
                <w:bdr w:val="nil"/>
              </w:rPr>
              <w:t>Déclaration des droits de l'homme et du citoyen</w:t>
            </w:r>
            <w:r w:rsidR="002B680B" w:rsidRPr="00034A43">
              <w:rPr>
                <w:iCs/>
                <w:u w:color="000000"/>
                <w:bdr w:val="nil"/>
              </w:rPr>
              <w:t xml:space="preserve"> du 26 août 1789</w:t>
            </w:r>
            <w:r w:rsidR="00EB0A62" w:rsidRPr="00034A43">
              <w:rPr>
                <w:u w:color="000000"/>
                <w:bdr w:val="nil"/>
              </w:rPr>
              <w:t xml:space="preserve"> (art. 1, 2, 4, 10 et 11).</w:t>
            </w:r>
          </w:p>
          <w:p w:rsidR="00B1704F" w:rsidRPr="00CC0E66" w:rsidRDefault="00B1704F" w:rsidP="00E63818">
            <w:pPr>
              <w:pStyle w:val="listaliquetableau"/>
              <w:rPr>
                <w:i w:val="0"/>
                <w:u w:color="000000"/>
                <w:bdr w:val="nil"/>
              </w:rPr>
            </w:pPr>
            <w:r w:rsidRPr="00CC0E66">
              <w:rPr>
                <w:i w:val="0"/>
                <w:iCs/>
                <w:u w:color="000000"/>
                <w:bdr w:val="nil"/>
              </w:rPr>
              <w:t>Loi sur l'enseignement primaire obligatoire</w:t>
            </w:r>
            <w:r w:rsidR="00EB0A62" w:rsidRPr="00CC0E66">
              <w:rPr>
                <w:i w:val="0"/>
                <w:u w:color="000000"/>
                <w:bdr w:val="nil"/>
              </w:rPr>
              <w:t xml:space="preserve"> du 28 mars 1882 (art.2, 4).</w:t>
            </w:r>
          </w:p>
          <w:p w:rsidR="00B1704F" w:rsidRPr="00034A43" w:rsidRDefault="00B1704F" w:rsidP="00E63818">
            <w:pPr>
              <w:pStyle w:val="listaliquetableau"/>
              <w:rPr>
                <w:u w:color="000000"/>
                <w:bdr w:val="nil"/>
              </w:rPr>
            </w:pPr>
            <w:r w:rsidRPr="00034A43">
              <w:rPr>
                <w:iCs/>
                <w:u w:color="000000"/>
                <w:bdr w:val="nil"/>
              </w:rPr>
              <w:t>Loi de séparation des Églises et de l’État</w:t>
            </w:r>
            <w:r w:rsidRPr="00034A43">
              <w:rPr>
                <w:u w:color="000000"/>
                <w:bdr w:val="nil"/>
              </w:rPr>
              <w:t xml:space="preserve"> d</w:t>
            </w:r>
            <w:r w:rsidR="00126C1F" w:rsidRPr="00034A43">
              <w:rPr>
                <w:u w:color="000000"/>
                <w:bdr w:val="nil"/>
              </w:rPr>
              <w:t>u 9 décembre</w:t>
            </w:r>
            <w:r w:rsidR="00EB0A62" w:rsidRPr="00034A43">
              <w:rPr>
                <w:u w:color="000000"/>
                <w:bdr w:val="nil"/>
              </w:rPr>
              <w:t xml:space="preserve"> 1905 (art.1, 2).</w:t>
            </w:r>
          </w:p>
          <w:p w:rsidR="00B1704F" w:rsidRPr="005E1AB4" w:rsidRDefault="00B1704F" w:rsidP="00E63818">
            <w:pPr>
              <w:pStyle w:val="listetableau"/>
              <w:rPr>
                <w:u w:color="000000"/>
                <w:bdr w:val="nil"/>
              </w:rPr>
            </w:pPr>
            <w:r w:rsidRPr="005E1AB4">
              <w:rPr>
                <w:u w:color="3366FF"/>
                <w:bdr w:val="nil"/>
              </w:rPr>
              <w:t>Article 1</w:t>
            </w:r>
            <w:r w:rsidRPr="005E1AB4">
              <w:rPr>
                <w:u w:color="3366FF"/>
                <w:bdr w:val="nil"/>
                <w:vertAlign w:val="superscript"/>
              </w:rPr>
              <w:t>er</w:t>
            </w:r>
            <w:r w:rsidRPr="005E1AB4">
              <w:rPr>
                <w:u w:color="3366FF"/>
                <w:bdr w:val="nil"/>
              </w:rPr>
              <w:t xml:space="preserve"> de la Constitution de la V</w:t>
            </w:r>
            <w:r w:rsidR="00126C1F" w:rsidRPr="00A270CD">
              <w:rPr>
                <w:u w:color="3366FF"/>
                <w:bdr w:val="nil"/>
              </w:rPr>
              <w:t>e</w:t>
            </w:r>
            <w:r w:rsidR="00126C1F">
              <w:rPr>
                <w:u w:color="3366FF"/>
                <w:bdr w:val="nil"/>
              </w:rPr>
              <w:t xml:space="preserve"> </w:t>
            </w:r>
            <w:r w:rsidR="00EB0A62">
              <w:rPr>
                <w:u w:color="3366FF"/>
                <w:bdr w:val="nil"/>
              </w:rPr>
              <w:t>République (4 octobre 1958).</w:t>
            </w:r>
          </w:p>
          <w:p w:rsidR="00B1704F" w:rsidRPr="00CC0E66" w:rsidRDefault="00B1704F" w:rsidP="00E63818">
            <w:pPr>
              <w:pStyle w:val="listetableau"/>
              <w:rPr>
                <w:i/>
                <w:u w:color="000000"/>
                <w:bdr w:val="nil"/>
              </w:rPr>
            </w:pPr>
            <w:r w:rsidRPr="00CC0E66">
              <w:rPr>
                <w:i/>
                <w:u w:color="000000"/>
                <w:bdr w:val="nil"/>
              </w:rPr>
              <w:t>Loi sur l’application du principe de laïcité dans les établissements scol</w:t>
            </w:r>
            <w:r w:rsidR="00EB0A62" w:rsidRPr="00CC0E66">
              <w:rPr>
                <w:i/>
                <w:u w:color="000000"/>
                <w:bdr w:val="nil"/>
              </w:rPr>
              <w:t>aires et publics (15 mars 2004).</w:t>
            </w:r>
          </w:p>
          <w:p w:rsidR="00B1704F" w:rsidRPr="005E1AB4" w:rsidRDefault="00B1704F" w:rsidP="00E63818">
            <w:pPr>
              <w:pStyle w:val="listetableau"/>
              <w:rPr>
                <w:u w:color="000000"/>
                <w:bdr w:val="nil"/>
              </w:rPr>
            </w:pPr>
            <w:r w:rsidRPr="005E1AB4">
              <w:rPr>
                <w:u w:color="000000"/>
                <w:bdr w:val="nil"/>
              </w:rPr>
              <w:t>Articles L. 1121-1, L. 1321-3, L. 1321-2-1 du Code du travail (</w:t>
            </w:r>
            <w:r w:rsidR="00D762A3">
              <w:rPr>
                <w:u w:color="000000"/>
                <w:bdr w:val="nil"/>
              </w:rPr>
              <w:t xml:space="preserve">la </w:t>
            </w:r>
            <w:r w:rsidRPr="005E1AB4">
              <w:rPr>
                <w:u w:color="000000"/>
                <w:bdr w:val="nil"/>
              </w:rPr>
              <w:t>laï</w:t>
            </w:r>
            <w:r w:rsidR="00EB0A62">
              <w:rPr>
                <w:u w:color="000000"/>
                <w:bdr w:val="nil"/>
              </w:rPr>
              <w:t>cité dans le monde du travail).</w:t>
            </w:r>
          </w:p>
          <w:p w:rsidR="00126C1F" w:rsidRPr="00034A43" w:rsidRDefault="003448C4" w:rsidP="00E63818">
            <w:pPr>
              <w:pStyle w:val="listaliquetableau"/>
              <w:rPr>
                <w:u w:color="000000"/>
                <w:bdr w:val="nil"/>
              </w:rPr>
            </w:pPr>
            <w:r w:rsidRPr="00034A43">
              <w:rPr>
                <w:u w:color="000000"/>
                <w:bdr w:val="nil"/>
              </w:rPr>
              <w:t>C</w:t>
            </w:r>
            <w:r w:rsidR="00B1704F" w:rsidRPr="00034A43">
              <w:rPr>
                <w:u w:color="000000"/>
                <w:bdr w:val="nil"/>
              </w:rPr>
              <w:t>harte de la laïcité</w:t>
            </w:r>
            <w:r w:rsidR="002A7E24">
              <w:rPr>
                <w:u w:color="000000"/>
                <w:bdr w:val="nil"/>
              </w:rPr>
              <w:t xml:space="preserve"> à l’É</w:t>
            </w:r>
            <w:r w:rsidR="00B1704F" w:rsidRPr="00034A43">
              <w:rPr>
                <w:u w:color="000000"/>
                <w:bdr w:val="nil"/>
              </w:rPr>
              <w:t>cole (2014)</w:t>
            </w:r>
            <w:r w:rsidR="00EB0A62" w:rsidRPr="00034A43">
              <w:rPr>
                <w:u w:color="000000"/>
                <w:bdr w:val="nil"/>
              </w:rPr>
              <w:t>.</w:t>
            </w:r>
          </w:p>
          <w:p w:rsidR="006004F5" w:rsidRPr="005E1AB4" w:rsidRDefault="003448C4" w:rsidP="00E63818">
            <w:pPr>
              <w:pStyle w:val="listetableau"/>
              <w:rPr>
                <w:u w:color="000000"/>
                <w:bdr w:val="nil"/>
              </w:rPr>
            </w:pPr>
            <w:r>
              <w:rPr>
                <w:rFonts w:eastAsia="Arial Unicode MS"/>
                <w:u w:color="3366FF"/>
                <w:bdr w:val="nil"/>
              </w:rPr>
              <w:t>J</w:t>
            </w:r>
            <w:r w:rsidRPr="003D0A93">
              <w:rPr>
                <w:rFonts w:eastAsia="Arial Unicode MS"/>
                <w:u w:color="3366FF"/>
                <w:bdr w:val="nil"/>
              </w:rPr>
              <w:t>ournée</w:t>
            </w:r>
            <w:r>
              <w:rPr>
                <w:rFonts w:eastAsia="Arial Unicode MS"/>
                <w:u w:color="3366FF"/>
                <w:bdr w:val="nil"/>
              </w:rPr>
              <w:t xml:space="preserve"> nationale</w:t>
            </w:r>
            <w:r w:rsidRPr="003D0A93">
              <w:rPr>
                <w:rFonts w:eastAsia="Arial Unicode MS"/>
                <w:u w:color="3366FF"/>
                <w:bdr w:val="nil"/>
              </w:rPr>
              <w:t xml:space="preserve"> de la laïcité à l’École de la République (2015)</w:t>
            </w:r>
            <w:r>
              <w:rPr>
                <w:rFonts w:eastAsia="Arial Unicode MS"/>
                <w:u w:color="3366FF"/>
                <w:bdr w:val="nil"/>
              </w:rPr>
              <w:t>, fixée au 9 décembre.</w:t>
            </w:r>
          </w:p>
        </w:tc>
      </w:tr>
      <w:tr w:rsidR="00151E71" w:rsidRPr="00926B92" w:rsidTr="00E63818">
        <w:trPr>
          <w:trHeight w:val="20"/>
        </w:trPr>
        <w:tc>
          <w:tcPr>
            <w:tcW w:w="931" w:type="dxa"/>
            <w:tcBorders>
              <w:top w:val="single" w:sz="4" w:space="0" w:color="00000A"/>
              <w:left w:val="single" w:sz="4" w:space="0" w:color="00000A"/>
              <w:bottom w:val="single" w:sz="4" w:space="0" w:color="00000A"/>
              <w:right w:val="nil"/>
            </w:tcBorders>
            <w:shd w:val="clear" w:color="auto" w:fill="auto"/>
            <w:tcMar>
              <w:top w:w="80" w:type="dxa"/>
              <w:left w:w="80" w:type="dxa"/>
              <w:bottom w:w="80" w:type="dxa"/>
              <w:right w:w="80" w:type="dxa"/>
            </w:tcMar>
            <w:vAlign w:val="center"/>
          </w:tcPr>
          <w:p w:rsidR="00151E71" w:rsidRPr="005E1AB4" w:rsidRDefault="006428D6" w:rsidP="00E63818">
            <w:pPr>
              <w:pBdr>
                <w:top w:val="nil"/>
                <w:left w:val="nil"/>
                <w:bottom w:val="nil"/>
                <w:right w:val="nil"/>
                <w:between w:val="nil"/>
                <w:bar w:val="nil"/>
              </w:pBdr>
              <w:suppressAutoHyphens/>
              <w:spacing w:before="0"/>
              <w:jc w:val="center"/>
              <w:rPr>
                <w:kern w:val="3"/>
                <w:szCs w:val="24"/>
                <w:u w:color="000000"/>
                <w:bdr w:val="nil"/>
                <w:lang w:eastAsia="fr-FR"/>
              </w:rPr>
            </w:pPr>
            <w:r w:rsidRPr="001E324A">
              <w:rPr>
                <w:b/>
                <w:sz w:val="52"/>
              </w:rPr>
              <w:sym w:font="Wingdings" w:char="F0F3"/>
            </w:r>
          </w:p>
        </w:tc>
        <w:tc>
          <w:tcPr>
            <w:tcW w:w="8301" w:type="dxa"/>
            <w:gridSpan w:val="2"/>
            <w:tcBorders>
              <w:top w:val="single" w:sz="4" w:space="0" w:color="00000A"/>
              <w:left w:val="nil"/>
              <w:bottom w:val="single" w:sz="4" w:space="0" w:color="00000A"/>
              <w:right w:val="single" w:sz="4" w:space="0" w:color="00000A"/>
            </w:tcBorders>
            <w:shd w:val="clear" w:color="auto" w:fill="auto"/>
            <w:vAlign w:val="center"/>
          </w:tcPr>
          <w:p w:rsidR="003076BE" w:rsidRPr="00E63818" w:rsidRDefault="00C1216E" w:rsidP="00E63818">
            <w:pPr>
              <w:pStyle w:val="Contenudetableau"/>
              <w:rPr>
                <w:noProof/>
                <w:sz w:val="12"/>
                <w:lang w:eastAsia="fr-FR"/>
              </w:rPr>
            </w:pPr>
            <w:r w:rsidRPr="00E63818">
              <w:rPr>
                <w:noProof/>
                <w:lang w:eastAsia="fr-FR"/>
              </w:rPr>
              <w:t>Lien avec le programme d’histoire</w:t>
            </w:r>
            <w:r w:rsidR="00A270CD" w:rsidRPr="00E63818">
              <w:rPr>
                <w:noProof/>
                <w:lang w:eastAsia="fr-FR"/>
              </w:rPr>
              <w:t> :</w:t>
            </w:r>
            <w:r w:rsidRPr="00E63818">
              <w:rPr>
                <w:noProof/>
                <w:lang w:eastAsia="fr-FR"/>
              </w:rPr>
              <w:t xml:space="preserve"> </w:t>
            </w:r>
            <w:r w:rsidR="00A270CD" w:rsidRPr="00E63818">
              <w:rPr>
                <w:noProof/>
                <w:lang w:eastAsia="fr-FR"/>
              </w:rPr>
              <w:t>« </w:t>
            </w:r>
            <w:r w:rsidRPr="00E63818">
              <w:rPr>
                <w:b/>
                <w:noProof/>
                <w:lang w:eastAsia="fr-FR"/>
              </w:rPr>
              <w:t>La France depuis 1789</w:t>
            </w:r>
            <w:r w:rsidR="00A270CD" w:rsidRPr="00E63818">
              <w:rPr>
                <w:b/>
                <w:noProof/>
                <w:lang w:eastAsia="fr-FR"/>
              </w:rPr>
              <w:t> :</w:t>
            </w:r>
            <w:r w:rsidRPr="00E63818">
              <w:rPr>
                <w:b/>
                <w:noProof/>
                <w:lang w:eastAsia="fr-FR"/>
              </w:rPr>
              <w:t xml:space="preserve"> de l’affirmation démocratique à la construction européenne</w:t>
            </w:r>
            <w:r w:rsidR="00A270CD" w:rsidRPr="00E63818">
              <w:rPr>
                <w:noProof/>
                <w:lang w:eastAsia="fr-FR"/>
              </w:rPr>
              <w:t> »</w:t>
            </w:r>
            <w:r w:rsidRPr="00E63818">
              <w:rPr>
                <w:noProof/>
                <w:lang w:eastAsia="fr-FR"/>
              </w:rPr>
              <w:t xml:space="preserve"> </w:t>
            </w:r>
            <w:r w:rsidR="000D3139" w:rsidRPr="00E63818">
              <w:rPr>
                <w:noProof/>
                <w:lang w:eastAsia="fr-FR"/>
              </w:rPr>
              <w:t>(thème</w:t>
            </w:r>
            <w:r w:rsidR="00A270CD" w:rsidRPr="00E63818">
              <w:rPr>
                <w:noProof/>
                <w:lang w:eastAsia="fr-FR"/>
              </w:rPr>
              <w:t> :</w:t>
            </w:r>
            <w:r w:rsidR="000D3139" w:rsidRPr="00E63818">
              <w:rPr>
                <w:noProof/>
                <w:lang w:eastAsia="fr-FR"/>
              </w:rPr>
              <w:t xml:space="preserve"> </w:t>
            </w:r>
            <w:r w:rsidR="00A270CD" w:rsidRPr="00E63818">
              <w:rPr>
                <w:noProof/>
                <w:lang w:eastAsia="fr-FR"/>
              </w:rPr>
              <w:t>« </w:t>
            </w:r>
            <w:r w:rsidRPr="00E63818">
              <w:rPr>
                <w:noProof/>
                <w:lang w:eastAsia="fr-FR"/>
              </w:rPr>
              <w:t>La France de la Révolution française à la Ve République</w:t>
            </w:r>
            <w:r w:rsidR="00A270CD" w:rsidRPr="00E63818">
              <w:rPr>
                <w:noProof/>
                <w:lang w:eastAsia="fr-FR"/>
              </w:rPr>
              <w:t> :</w:t>
            </w:r>
            <w:r w:rsidRPr="00E63818">
              <w:rPr>
                <w:noProof/>
                <w:lang w:eastAsia="fr-FR"/>
              </w:rPr>
              <w:t xml:space="preserve"> l’affirmation démocratique</w:t>
            </w:r>
            <w:r w:rsidR="00A270CD" w:rsidRPr="00E63818">
              <w:rPr>
                <w:noProof/>
                <w:lang w:eastAsia="fr-FR"/>
              </w:rPr>
              <w:t> »</w:t>
            </w:r>
            <w:r w:rsidR="000D3139" w:rsidRPr="00E63818">
              <w:rPr>
                <w:noProof/>
                <w:lang w:eastAsia="fr-FR"/>
              </w:rPr>
              <w:t>).</w:t>
            </w:r>
          </w:p>
        </w:tc>
      </w:tr>
    </w:tbl>
    <w:p w:rsidR="00303434" w:rsidRDefault="00303434" w:rsidP="00303434">
      <w:pPr>
        <w:tabs>
          <w:tab w:val="left" w:pos="5655"/>
        </w:tabs>
        <w:spacing w:line="280" w:lineRule="exact"/>
        <w:ind w:firstLine="709"/>
        <w:rPr>
          <w:rFonts w:cs="ArialMT"/>
          <w:color w:val="000000"/>
          <w:sz w:val="24"/>
          <w:szCs w:val="24"/>
        </w:rPr>
      </w:pPr>
    </w:p>
    <w:sectPr w:rsidR="00303434" w:rsidSect="0080371B">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F3" w:rsidRDefault="00DF4AF3" w:rsidP="0003609D">
      <w:r>
        <w:separator/>
      </w:r>
    </w:p>
  </w:endnote>
  <w:endnote w:type="continuationSeparator" w:id="0">
    <w:p w:rsidR="00DF4AF3" w:rsidRDefault="00DF4AF3"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CD" w:rsidRDefault="00A270CD" w:rsidP="00A270CD">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A270CD" w:rsidRDefault="00A270CD" w:rsidP="00A270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1F" w:rsidRDefault="00532D1F"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6"/>
      <w:gridCol w:w="7385"/>
    </w:tblGrid>
    <w:tr w:rsidR="00532D1F" w:rsidRPr="006E193C" w:rsidTr="00A23FEB">
      <w:tc>
        <w:tcPr>
          <w:tcW w:w="1810" w:type="dxa"/>
        </w:tcPr>
        <w:p w:rsidR="00532D1F" w:rsidRDefault="0046761C" w:rsidP="00A23FEB">
          <w:pPr>
            <w:pStyle w:val="Pieddepage"/>
          </w:pPr>
          <w:r>
            <w:rPr>
              <w:noProof/>
              <w:lang w:eastAsia="fr-FR"/>
            </w:rPr>
            <w:drawing>
              <wp:inline distT="0" distB="0" distL="0" distR="0" wp14:anchorId="2FE4312C" wp14:editId="603F3B9A">
                <wp:extent cx="1542415" cy="461010"/>
                <wp:effectExtent l="0" t="0" r="635" b="0"/>
                <wp:docPr id="7" name="Image 7"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61010"/>
                        </a:xfrm>
                        <a:prstGeom prst="rect">
                          <a:avLst/>
                        </a:prstGeom>
                        <a:noFill/>
                        <a:ln>
                          <a:noFill/>
                        </a:ln>
                      </pic:spPr>
                    </pic:pic>
                  </a:graphicData>
                </a:graphic>
              </wp:inline>
            </w:drawing>
          </w:r>
        </w:p>
      </w:tc>
      <w:tc>
        <w:tcPr>
          <w:tcW w:w="7512" w:type="dxa"/>
        </w:tcPr>
        <w:p w:rsidR="003B56D3" w:rsidRPr="003B56D3" w:rsidRDefault="003B56D3" w:rsidP="003B56D3">
          <w:pPr>
            <w:pStyle w:val="Sansinterligne"/>
            <w:tabs>
              <w:tab w:val="left" w:pos="6715"/>
            </w:tabs>
            <w:jc w:val="both"/>
            <w:rPr>
              <w:color w:val="007F9F"/>
              <w:sz w:val="6"/>
              <w:szCs w:val="20"/>
            </w:rPr>
          </w:pPr>
        </w:p>
        <w:p w:rsidR="003B56D3" w:rsidRPr="003B56D3" w:rsidRDefault="00532D1F" w:rsidP="003B56D3">
          <w:pPr>
            <w:pStyle w:val="Sansinterligne"/>
            <w:tabs>
              <w:tab w:val="left" w:pos="6715"/>
            </w:tabs>
            <w:jc w:val="both"/>
            <w:rPr>
              <w:color w:val="007F9F"/>
              <w:sz w:val="20"/>
              <w:szCs w:val="20"/>
            </w:rPr>
          </w:pPr>
          <w:r w:rsidRPr="003B56D3">
            <w:rPr>
              <w:color w:val="007F9F"/>
              <w:sz w:val="20"/>
              <w:szCs w:val="20"/>
            </w:rPr>
            <w:t>Enseignement moral et civique, classes préparatoires au CAP, voie</w:t>
          </w:r>
          <w:r w:rsidR="003B56D3">
            <w:rPr>
              <w:color w:val="007F9F"/>
              <w:sz w:val="20"/>
              <w:szCs w:val="20"/>
            </w:rPr>
            <w:t xml:space="preserve"> </w:t>
          </w:r>
          <w:r w:rsidRPr="003B56D3">
            <w:rPr>
              <w:color w:val="007F9F"/>
              <w:sz w:val="20"/>
              <w:szCs w:val="20"/>
            </w:rPr>
            <w:t xml:space="preserve">professionnelle – </w:t>
          </w:r>
          <w:r w:rsidR="003B56D3" w:rsidRPr="003B56D3">
            <w:rPr>
              <w:color w:val="007F9F"/>
              <w:sz w:val="20"/>
              <w:szCs w:val="20"/>
            </w:rPr>
            <w:t>Février</w:t>
          </w:r>
          <w:r w:rsidRPr="003B56D3">
            <w:rPr>
              <w:color w:val="007F9F"/>
              <w:sz w:val="20"/>
              <w:szCs w:val="20"/>
            </w:rPr>
            <w:t xml:space="preserve"> 2019.</w:t>
          </w:r>
          <w:r w:rsidR="003B56D3">
            <w:t xml:space="preserve"> </w:t>
          </w:r>
        </w:p>
        <w:p w:rsidR="00532D1F" w:rsidRPr="006E193C" w:rsidRDefault="00532D1F" w:rsidP="003B56D3">
          <w:pPr>
            <w:pStyle w:val="Sansinterligne"/>
          </w:pPr>
        </w:p>
      </w:tc>
    </w:tr>
  </w:tbl>
  <w:p w:rsidR="00532D1F" w:rsidRDefault="00532D1F"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F3" w:rsidRDefault="00DF4AF3" w:rsidP="0003609D">
      <w:r>
        <w:separator/>
      </w:r>
    </w:p>
  </w:footnote>
  <w:footnote w:type="continuationSeparator" w:id="0">
    <w:p w:rsidR="00DF4AF3" w:rsidRDefault="00DF4AF3" w:rsidP="0003609D">
      <w:r>
        <w:continuationSeparator/>
      </w:r>
    </w:p>
  </w:footnote>
  <w:footnote w:id="1">
    <w:p w:rsidR="003B56D3" w:rsidRPr="0080371B" w:rsidRDefault="00B633CB" w:rsidP="00CC0E66">
      <w:pPr>
        <w:pStyle w:val="Notedebasdepage"/>
        <w:ind w:left="170" w:hanging="170"/>
        <w:rPr>
          <w:rFonts w:ascii="Arial" w:hAnsi="Arial" w:cs="Arial"/>
          <w:i w:val="0"/>
          <w:sz w:val="20"/>
        </w:rPr>
      </w:pPr>
      <w:r w:rsidRPr="0080371B">
        <w:rPr>
          <w:rStyle w:val="Appelnotedebasdep"/>
          <w:rFonts w:ascii="Arial" w:hAnsi="Arial" w:cs="Arial"/>
          <w:position w:val="0"/>
          <w:sz w:val="22"/>
          <w:vertAlign w:val="superscript"/>
        </w:rPr>
        <w:footnoteRef/>
      </w:r>
      <w:r w:rsidRPr="0080371B">
        <w:rPr>
          <w:rFonts w:ascii="Arial" w:hAnsi="Arial" w:cs="Arial"/>
          <w:i w:val="0"/>
          <w:sz w:val="20"/>
          <w:szCs w:val="20"/>
        </w:rPr>
        <w:t xml:space="preserve"> 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1C" w:rsidRDefault="00A270CD">
    <w:pPr>
      <w:pStyle w:val="En-tte"/>
    </w:pPr>
    <w:r>
      <w:rPr>
        <w:noProof/>
        <w:lang w:eastAsia="fr-FR"/>
      </w:rPr>
      <w:drawing>
        <wp:inline distT="0" distB="0" distL="0" distR="0" wp14:anchorId="50E58DAD" wp14:editId="11790E27">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1F" w:rsidRPr="00487282" w:rsidRDefault="00532D1F">
    <w:pPr>
      <w:pStyle w:val="En-tte"/>
      <w:rPr>
        <w:sz w:val="28"/>
        <w:szCs w:val="28"/>
      </w:rPr>
    </w:pPr>
  </w:p>
  <w:p w:rsidR="00532D1F" w:rsidRDefault="0046761C" w:rsidP="00614296">
    <w:pPr>
      <w:pStyle w:val="En-tte"/>
      <w:jc w:val="center"/>
    </w:pPr>
    <w:r>
      <w:rPr>
        <w:noProof/>
        <w:sz w:val="24"/>
        <w:szCs w:val="24"/>
        <w:lang w:eastAsia="fr-FR"/>
      </w:rPr>
      <w:drawing>
        <wp:inline distT="0" distB="0" distL="0" distR="0" wp14:anchorId="6C209BA6" wp14:editId="3A0012F6">
          <wp:extent cx="3077210" cy="922655"/>
          <wp:effectExtent l="0" t="0" r="8890" b="0"/>
          <wp:docPr id="6" name="Image 6"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21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6E1E2E"/>
    <w:lvl w:ilvl="0">
      <w:start w:val="1"/>
      <w:numFmt w:val="bullet"/>
      <w:lvlText w:val=""/>
      <w:lvlJc w:val="left"/>
      <w:pPr>
        <w:tabs>
          <w:tab w:val="num" w:pos="360"/>
        </w:tabs>
        <w:ind w:left="360" w:hanging="360"/>
      </w:pPr>
      <w:rPr>
        <w:rFonts w:ascii="Symbol" w:hAnsi="Symbol" w:hint="default"/>
      </w:rPr>
    </w:lvl>
  </w:abstractNum>
  <w:abstractNum w:abstractNumId="1">
    <w:nsid w:val="07382FCD"/>
    <w:multiLevelType w:val="hybridMultilevel"/>
    <w:tmpl w:val="2D6ABBB6"/>
    <w:lvl w:ilvl="0" w:tplc="8E2EEB66">
      <w:start w:val="1"/>
      <w:numFmt w:val="decimal"/>
      <w:lvlText w:val="%1."/>
      <w:lvlJc w:val="left"/>
      <w:pPr>
        <w:ind w:left="6015" w:hanging="56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CF395F"/>
    <w:multiLevelType w:val="hybridMultilevel"/>
    <w:tmpl w:val="7696DD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D15E12"/>
    <w:multiLevelType w:val="hybridMultilevel"/>
    <w:tmpl w:val="3724B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E882AC3"/>
    <w:multiLevelType w:val="multilevel"/>
    <w:tmpl w:val="52EA676C"/>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8">
    <w:nsid w:val="0F0C7CDA"/>
    <w:multiLevelType w:val="hybridMultilevel"/>
    <w:tmpl w:val="F6107DBA"/>
    <w:lvl w:ilvl="0" w:tplc="CDEE99C8">
      <w:start w:val="1"/>
      <w:numFmt w:val="bullet"/>
      <w:lvlText w:val=""/>
      <w:lvlJc w:val="left"/>
      <w:pPr>
        <w:ind w:left="360" w:hanging="360"/>
      </w:pPr>
      <w:rPr>
        <w:rFonts w:ascii="Symbol" w:hAnsi="Symbol" w:hint="default"/>
        <w:b w:val="0"/>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45402F0"/>
    <w:multiLevelType w:val="hybridMultilevel"/>
    <w:tmpl w:val="BC14CC8A"/>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6E756D4"/>
    <w:multiLevelType w:val="hybridMultilevel"/>
    <w:tmpl w:val="8AD21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59349C"/>
    <w:multiLevelType w:val="hybridMultilevel"/>
    <w:tmpl w:val="AA04F6F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2B52CFC"/>
    <w:multiLevelType w:val="hybridMultilevel"/>
    <w:tmpl w:val="F93E4F7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760CAB"/>
    <w:multiLevelType w:val="hybridMultilevel"/>
    <w:tmpl w:val="80FEFC3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9A190D"/>
    <w:multiLevelType w:val="hybridMultilevel"/>
    <w:tmpl w:val="773A5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C162CF"/>
    <w:multiLevelType w:val="hybridMultilevel"/>
    <w:tmpl w:val="E7485F9C"/>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106067"/>
    <w:multiLevelType w:val="multilevel"/>
    <w:tmpl w:val="34CE23A0"/>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24">
    <w:nsid w:val="43137049"/>
    <w:multiLevelType w:val="hybridMultilevel"/>
    <w:tmpl w:val="BF943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BC97066"/>
    <w:multiLevelType w:val="multilevel"/>
    <w:tmpl w:val="323C9E1C"/>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2">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25C352B"/>
    <w:multiLevelType w:val="multilevel"/>
    <w:tmpl w:val="2F1CC65E"/>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4294D4E"/>
    <w:multiLevelType w:val="multilevel"/>
    <w:tmpl w:val="A0C8B1AA"/>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abstractNum w:abstractNumId="35">
    <w:nsid w:val="645A3021"/>
    <w:multiLevelType w:val="hybridMultilevel"/>
    <w:tmpl w:val="375C1DD6"/>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FA4B3A"/>
    <w:multiLevelType w:val="multilevel"/>
    <w:tmpl w:val="609CD80E"/>
    <w:lvl w:ilvl="0">
      <w:start w:val="1"/>
      <w:numFmt w:val="decimal"/>
      <w:lvlText w:val="%1."/>
      <w:lvlJc w:val="left"/>
      <w:pPr>
        <w:tabs>
          <w:tab w:val="left" w:pos="708"/>
          <w:tab w:val="left" w:pos="1416"/>
          <w:tab w:val="left" w:pos="2124"/>
          <w:tab w:val="left" w:pos="2832"/>
          <w:tab w:val="left" w:pos="3540"/>
          <w:tab w:val="left" w:pos="4248"/>
        </w:tabs>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s>
        <w:ind w:left="1050" w:hanging="330"/>
      </w:pPr>
      <w:rPr>
        <w:rFonts w:hAnsi="Arial Unicode MS"/>
        <w:caps w:val="0"/>
        <w:smallCaps w:val="0"/>
        <w:strike w:val="0"/>
        <w:dstrike w:val="0"/>
        <w:color w:val="000000"/>
        <w:spacing w:val="0"/>
        <w:w w:val="100"/>
        <w:kern w:val="0"/>
        <w:position w:val="0"/>
        <w:highlight w:val="none"/>
        <w:vertAlign w:val="baseline"/>
      </w:rPr>
    </w:lvl>
    <w:lvl w:ilvl="2">
      <w:start w:val="1"/>
      <w:numFmt w:val="lowerRoman"/>
      <w:suff w:val="nothing"/>
      <w:lvlText w:val="%2.%3."/>
      <w:lvlJc w:val="left"/>
      <w:pPr>
        <w:tabs>
          <w:tab w:val="left" w:pos="708"/>
          <w:tab w:val="left" w:pos="1416"/>
          <w:tab w:val="left" w:pos="2124"/>
          <w:tab w:val="left" w:pos="2832"/>
          <w:tab w:val="left" w:pos="3540"/>
          <w:tab w:val="left" w:pos="4248"/>
        </w:tabs>
        <w:ind w:left="1626" w:hanging="122"/>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s>
        <w:ind w:left="2282" w:hanging="12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tabs>
          <w:tab w:val="left" w:pos="708"/>
          <w:tab w:val="left" w:pos="1416"/>
          <w:tab w:val="left" w:pos="2124"/>
          <w:tab w:val="left" w:pos="2832"/>
          <w:tab w:val="left" w:pos="3540"/>
          <w:tab w:val="left" w:pos="4248"/>
        </w:tabs>
        <w:ind w:left="3002" w:hanging="122"/>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tabs>
          <w:tab w:val="left" w:pos="708"/>
          <w:tab w:val="left" w:pos="1416"/>
          <w:tab w:val="left" w:pos="2124"/>
          <w:tab w:val="left" w:pos="2832"/>
          <w:tab w:val="left" w:pos="3540"/>
          <w:tab w:val="left" w:pos="4248"/>
        </w:tabs>
        <w:ind w:left="3786" w:hanging="122"/>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s>
        <w:ind w:left="4442" w:hanging="122"/>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tabs>
          <w:tab w:val="left" w:pos="708"/>
          <w:tab w:val="left" w:pos="1416"/>
          <w:tab w:val="left" w:pos="2124"/>
          <w:tab w:val="left" w:pos="2832"/>
          <w:tab w:val="left" w:pos="3540"/>
          <w:tab w:val="left" w:pos="4248"/>
        </w:tabs>
        <w:ind w:left="5162" w:hanging="122"/>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tabs>
          <w:tab w:val="left" w:pos="708"/>
          <w:tab w:val="left" w:pos="1416"/>
          <w:tab w:val="left" w:pos="2124"/>
          <w:tab w:val="left" w:pos="2832"/>
          <w:tab w:val="left" w:pos="3540"/>
          <w:tab w:val="left" w:pos="4248"/>
        </w:tabs>
        <w:ind w:left="5946" w:hanging="122"/>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6"/>
  </w:num>
  <w:num w:numId="4">
    <w:abstractNumId w:val="18"/>
  </w:num>
  <w:num w:numId="5">
    <w:abstractNumId w:val="29"/>
  </w:num>
  <w:num w:numId="6">
    <w:abstractNumId w:val="30"/>
  </w:num>
  <w:num w:numId="7">
    <w:abstractNumId w:val="11"/>
  </w:num>
  <w:num w:numId="8">
    <w:abstractNumId w:val="17"/>
  </w:num>
  <w:num w:numId="9">
    <w:abstractNumId w:val="32"/>
  </w:num>
  <w:num w:numId="10">
    <w:abstractNumId w:val="21"/>
  </w:num>
  <w:num w:numId="11">
    <w:abstractNumId w:val="34"/>
  </w:num>
  <w:num w:numId="12">
    <w:abstractNumId w:val="31"/>
    <w:lvlOverride w:ilvl="0">
      <w:startOverride w:val="2"/>
    </w:lvlOverride>
  </w:num>
  <w:num w:numId="13">
    <w:abstractNumId w:val="23"/>
    <w:lvlOverride w:ilvl="0">
      <w:startOverride w:val="3"/>
    </w:lvlOverride>
  </w:num>
  <w:num w:numId="14">
    <w:abstractNumId w:val="33"/>
    <w:lvlOverride w:ilvl="0">
      <w:startOverride w:val="4"/>
    </w:lvlOverride>
  </w:num>
  <w:num w:numId="15">
    <w:abstractNumId w:val="37"/>
    <w:lvlOverride w:ilvl="0">
      <w:startOverride w:val="5"/>
    </w:lvlOverride>
  </w:num>
  <w:num w:numId="16">
    <w:abstractNumId w:val="7"/>
    <w:lvlOverride w:ilvl="0">
      <w:startOverride w:val="6"/>
    </w:lvlOverride>
  </w:num>
  <w:num w:numId="17">
    <w:abstractNumId w:val="19"/>
  </w:num>
  <w:num w:numId="18">
    <w:abstractNumId w:val="1"/>
  </w:num>
  <w:num w:numId="19">
    <w:abstractNumId w:val="5"/>
  </w:num>
  <w:num w:numId="20">
    <w:abstractNumId w:val="10"/>
  </w:num>
  <w:num w:numId="21">
    <w:abstractNumId w:val="12"/>
  </w:num>
  <w:num w:numId="22">
    <w:abstractNumId w:val="24"/>
  </w:num>
  <w:num w:numId="23">
    <w:abstractNumId w:val="3"/>
  </w:num>
  <w:num w:numId="24">
    <w:abstractNumId w:val="9"/>
  </w:num>
  <w:num w:numId="25">
    <w:abstractNumId w:val="13"/>
  </w:num>
  <w:num w:numId="26">
    <w:abstractNumId w:val="35"/>
  </w:num>
  <w:num w:numId="27">
    <w:abstractNumId w:val="14"/>
  </w:num>
  <w:num w:numId="28">
    <w:abstractNumId w:val="8"/>
  </w:num>
  <w:num w:numId="29">
    <w:abstractNumId w:val="20"/>
  </w:num>
  <w:num w:numId="30">
    <w:abstractNumId w:val="2"/>
  </w:num>
  <w:num w:numId="31">
    <w:abstractNumId w:val="6"/>
  </w:num>
  <w:num w:numId="32">
    <w:abstractNumId w:val="6"/>
  </w:num>
  <w:num w:numId="33">
    <w:abstractNumId w:val="16"/>
  </w:num>
  <w:num w:numId="34">
    <w:abstractNumId w:val="22"/>
  </w:num>
  <w:num w:numId="35">
    <w:abstractNumId w:val="0"/>
  </w:num>
  <w:num w:numId="36">
    <w:abstractNumId w:val="2"/>
  </w:num>
  <w:num w:numId="37">
    <w:abstractNumId w:val="15"/>
  </w:num>
  <w:num w:numId="38">
    <w:abstractNumId w:val="27"/>
  </w:num>
  <w:num w:numId="39">
    <w:abstractNumId w:val="22"/>
  </w:num>
  <w:num w:numId="40">
    <w:abstractNumId w:val="2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480D"/>
    <w:rsid w:val="0000563B"/>
    <w:rsid w:val="00011D38"/>
    <w:rsid w:val="00015B7E"/>
    <w:rsid w:val="00017EA1"/>
    <w:rsid w:val="00020D3A"/>
    <w:rsid w:val="00027ACF"/>
    <w:rsid w:val="00034A43"/>
    <w:rsid w:val="00035517"/>
    <w:rsid w:val="0003609D"/>
    <w:rsid w:val="000408A8"/>
    <w:rsid w:val="00040971"/>
    <w:rsid w:val="00040CDB"/>
    <w:rsid w:val="0005267D"/>
    <w:rsid w:val="00070742"/>
    <w:rsid w:val="00073D03"/>
    <w:rsid w:val="00076E55"/>
    <w:rsid w:val="000A1F15"/>
    <w:rsid w:val="000C2C54"/>
    <w:rsid w:val="000C44F4"/>
    <w:rsid w:val="000C460C"/>
    <w:rsid w:val="000D3139"/>
    <w:rsid w:val="000D3DE0"/>
    <w:rsid w:val="000D70B6"/>
    <w:rsid w:val="000E0C0A"/>
    <w:rsid w:val="000E1BDC"/>
    <w:rsid w:val="000E2949"/>
    <w:rsid w:val="000E4695"/>
    <w:rsid w:val="000F42F4"/>
    <w:rsid w:val="00105CAA"/>
    <w:rsid w:val="001123A4"/>
    <w:rsid w:val="00116EED"/>
    <w:rsid w:val="00126C1F"/>
    <w:rsid w:val="00133681"/>
    <w:rsid w:val="00135C9D"/>
    <w:rsid w:val="00151E71"/>
    <w:rsid w:val="00153F38"/>
    <w:rsid w:val="00173547"/>
    <w:rsid w:val="00174338"/>
    <w:rsid w:val="00177D72"/>
    <w:rsid w:val="00180B52"/>
    <w:rsid w:val="00194A3A"/>
    <w:rsid w:val="001A4851"/>
    <w:rsid w:val="001A665F"/>
    <w:rsid w:val="001C747F"/>
    <w:rsid w:val="001D5D71"/>
    <w:rsid w:val="001E2241"/>
    <w:rsid w:val="001E4A94"/>
    <w:rsid w:val="00200D6B"/>
    <w:rsid w:val="0020377C"/>
    <w:rsid w:val="002043E8"/>
    <w:rsid w:val="00205023"/>
    <w:rsid w:val="0024228A"/>
    <w:rsid w:val="00242B9F"/>
    <w:rsid w:val="002566CB"/>
    <w:rsid w:val="0026379C"/>
    <w:rsid w:val="00277C45"/>
    <w:rsid w:val="002916C7"/>
    <w:rsid w:val="002A0F64"/>
    <w:rsid w:val="002A6731"/>
    <w:rsid w:val="002A7E24"/>
    <w:rsid w:val="002B5A8A"/>
    <w:rsid w:val="002B680B"/>
    <w:rsid w:val="002C0986"/>
    <w:rsid w:val="002C0A9F"/>
    <w:rsid w:val="002C1627"/>
    <w:rsid w:val="002C4F25"/>
    <w:rsid w:val="002C7BAE"/>
    <w:rsid w:val="002D25A9"/>
    <w:rsid w:val="002D6B9D"/>
    <w:rsid w:val="002D746D"/>
    <w:rsid w:val="002E76FA"/>
    <w:rsid w:val="002F38FB"/>
    <w:rsid w:val="002F6365"/>
    <w:rsid w:val="00303434"/>
    <w:rsid w:val="003076BE"/>
    <w:rsid w:val="00311C11"/>
    <w:rsid w:val="003142DF"/>
    <w:rsid w:val="00315489"/>
    <w:rsid w:val="0032334C"/>
    <w:rsid w:val="00330FBD"/>
    <w:rsid w:val="0033198C"/>
    <w:rsid w:val="00335907"/>
    <w:rsid w:val="00335E39"/>
    <w:rsid w:val="003433C0"/>
    <w:rsid w:val="003448C4"/>
    <w:rsid w:val="0034493F"/>
    <w:rsid w:val="00356AF0"/>
    <w:rsid w:val="0036159B"/>
    <w:rsid w:val="00361BC4"/>
    <w:rsid w:val="003662E9"/>
    <w:rsid w:val="00372B7A"/>
    <w:rsid w:val="00377689"/>
    <w:rsid w:val="00380362"/>
    <w:rsid w:val="00391302"/>
    <w:rsid w:val="0039387C"/>
    <w:rsid w:val="00393B7D"/>
    <w:rsid w:val="003A75F2"/>
    <w:rsid w:val="003B2DDA"/>
    <w:rsid w:val="003B56D3"/>
    <w:rsid w:val="003B5DA4"/>
    <w:rsid w:val="003B61C8"/>
    <w:rsid w:val="003C14C8"/>
    <w:rsid w:val="003C4D03"/>
    <w:rsid w:val="003C6853"/>
    <w:rsid w:val="003D567F"/>
    <w:rsid w:val="003E2C6A"/>
    <w:rsid w:val="003E69A0"/>
    <w:rsid w:val="003F2A42"/>
    <w:rsid w:val="003F2DFA"/>
    <w:rsid w:val="004035F8"/>
    <w:rsid w:val="004077AF"/>
    <w:rsid w:val="00412710"/>
    <w:rsid w:val="00413F67"/>
    <w:rsid w:val="00415024"/>
    <w:rsid w:val="00453CF3"/>
    <w:rsid w:val="00456282"/>
    <w:rsid w:val="00462207"/>
    <w:rsid w:val="00465DA0"/>
    <w:rsid w:val="0046761C"/>
    <w:rsid w:val="004706AE"/>
    <w:rsid w:val="00472045"/>
    <w:rsid w:val="00483D28"/>
    <w:rsid w:val="00487282"/>
    <w:rsid w:val="004A0E59"/>
    <w:rsid w:val="004A11DA"/>
    <w:rsid w:val="004A5228"/>
    <w:rsid w:val="004B1CAB"/>
    <w:rsid w:val="004B6207"/>
    <w:rsid w:val="004C0154"/>
    <w:rsid w:val="004E45DB"/>
    <w:rsid w:val="004E651A"/>
    <w:rsid w:val="004E6E4D"/>
    <w:rsid w:val="004F1556"/>
    <w:rsid w:val="004F16F2"/>
    <w:rsid w:val="004F1BB7"/>
    <w:rsid w:val="004F1FDC"/>
    <w:rsid w:val="00506F27"/>
    <w:rsid w:val="00507898"/>
    <w:rsid w:val="00520E4F"/>
    <w:rsid w:val="005214C2"/>
    <w:rsid w:val="00532D1F"/>
    <w:rsid w:val="00540281"/>
    <w:rsid w:val="00543347"/>
    <w:rsid w:val="005572A3"/>
    <w:rsid w:val="00583A5A"/>
    <w:rsid w:val="0058421F"/>
    <w:rsid w:val="00586B17"/>
    <w:rsid w:val="00587ED2"/>
    <w:rsid w:val="0059492B"/>
    <w:rsid w:val="005A673F"/>
    <w:rsid w:val="005C0431"/>
    <w:rsid w:val="005C0F7F"/>
    <w:rsid w:val="005C75AF"/>
    <w:rsid w:val="005D0EA6"/>
    <w:rsid w:val="005D166D"/>
    <w:rsid w:val="005E124D"/>
    <w:rsid w:val="005E1AB4"/>
    <w:rsid w:val="005F71D1"/>
    <w:rsid w:val="006004F5"/>
    <w:rsid w:val="00613F65"/>
    <w:rsid w:val="00614296"/>
    <w:rsid w:val="006160D7"/>
    <w:rsid w:val="006256B0"/>
    <w:rsid w:val="00635692"/>
    <w:rsid w:val="0063663E"/>
    <w:rsid w:val="006428D6"/>
    <w:rsid w:val="006435F3"/>
    <w:rsid w:val="006740A3"/>
    <w:rsid w:val="0067563E"/>
    <w:rsid w:val="0069318B"/>
    <w:rsid w:val="006A222D"/>
    <w:rsid w:val="006A6CF0"/>
    <w:rsid w:val="006A7F04"/>
    <w:rsid w:val="006B03C2"/>
    <w:rsid w:val="006B6DDF"/>
    <w:rsid w:val="006B6F07"/>
    <w:rsid w:val="006C107C"/>
    <w:rsid w:val="006C426E"/>
    <w:rsid w:val="006C5C34"/>
    <w:rsid w:val="006D09D8"/>
    <w:rsid w:val="006D2694"/>
    <w:rsid w:val="006D28CC"/>
    <w:rsid w:val="006E0DFE"/>
    <w:rsid w:val="006E193C"/>
    <w:rsid w:val="006E4654"/>
    <w:rsid w:val="006E7FD2"/>
    <w:rsid w:val="006F23CF"/>
    <w:rsid w:val="006F5C59"/>
    <w:rsid w:val="006F6BEE"/>
    <w:rsid w:val="006F7221"/>
    <w:rsid w:val="007214FE"/>
    <w:rsid w:val="00740144"/>
    <w:rsid w:val="0075031F"/>
    <w:rsid w:val="00753693"/>
    <w:rsid w:val="00770DB3"/>
    <w:rsid w:val="00774930"/>
    <w:rsid w:val="007773C3"/>
    <w:rsid w:val="00785EA1"/>
    <w:rsid w:val="00797FAD"/>
    <w:rsid w:val="007A0A97"/>
    <w:rsid w:val="007A1326"/>
    <w:rsid w:val="007A3E31"/>
    <w:rsid w:val="007A5C4F"/>
    <w:rsid w:val="007B3F72"/>
    <w:rsid w:val="007C1A1E"/>
    <w:rsid w:val="007F398C"/>
    <w:rsid w:val="0080371B"/>
    <w:rsid w:val="00812CE3"/>
    <w:rsid w:val="00815052"/>
    <w:rsid w:val="008226E2"/>
    <w:rsid w:val="00835DAB"/>
    <w:rsid w:val="00850DB4"/>
    <w:rsid w:val="00861891"/>
    <w:rsid w:val="00861B78"/>
    <w:rsid w:val="008668C9"/>
    <w:rsid w:val="008741DC"/>
    <w:rsid w:val="008857FB"/>
    <w:rsid w:val="00885EAA"/>
    <w:rsid w:val="008871EF"/>
    <w:rsid w:val="00887BB9"/>
    <w:rsid w:val="00891FD2"/>
    <w:rsid w:val="008A2030"/>
    <w:rsid w:val="008B0F54"/>
    <w:rsid w:val="008B5EDC"/>
    <w:rsid w:val="008C0CF3"/>
    <w:rsid w:val="008C44DE"/>
    <w:rsid w:val="008C6FDA"/>
    <w:rsid w:val="008D530A"/>
    <w:rsid w:val="008D5ADD"/>
    <w:rsid w:val="008D6206"/>
    <w:rsid w:val="008D7A89"/>
    <w:rsid w:val="008E2D8F"/>
    <w:rsid w:val="008E6263"/>
    <w:rsid w:val="008F49F6"/>
    <w:rsid w:val="0090390C"/>
    <w:rsid w:val="00904339"/>
    <w:rsid w:val="0092062D"/>
    <w:rsid w:val="00926B92"/>
    <w:rsid w:val="009313A8"/>
    <w:rsid w:val="00940745"/>
    <w:rsid w:val="00956053"/>
    <w:rsid w:val="00961B08"/>
    <w:rsid w:val="00963619"/>
    <w:rsid w:val="00974178"/>
    <w:rsid w:val="00983A24"/>
    <w:rsid w:val="00993731"/>
    <w:rsid w:val="009C62F7"/>
    <w:rsid w:val="009E5C6B"/>
    <w:rsid w:val="009F45A6"/>
    <w:rsid w:val="00A00368"/>
    <w:rsid w:val="00A0097F"/>
    <w:rsid w:val="00A06A64"/>
    <w:rsid w:val="00A07324"/>
    <w:rsid w:val="00A23FEB"/>
    <w:rsid w:val="00A270CD"/>
    <w:rsid w:val="00A27FD4"/>
    <w:rsid w:val="00A342A2"/>
    <w:rsid w:val="00A3490B"/>
    <w:rsid w:val="00A36666"/>
    <w:rsid w:val="00A434E5"/>
    <w:rsid w:val="00A45BAA"/>
    <w:rsid w:val="00A55430"/>
    <w:rsid w:val="00A60DB7"/>
    <w:rsid w:val="00A65A9F"/>
    <w:rsid w:val="00A706A5"/>
    <w:rsid w:val="00A84A5E"/>
    <w:rsid w:val="00AA320D"/>
    <w:rsid w:val="00AA74C8"/>
    <w:rsid w:val="00AB30F1"/>
    <w:rsid w:val="00AB3357"/>
    <w:rsid w:val="00AB405B"/>
    <w:rsid w:val="00AC3AD4"/>
    <w:rsid w:val="00AC75CE"/>
    <w:rsid w:val="00AD5A5D"/>
    <w:rsid w:val="00AF2851"/>
    <w:rsid w:val="00AF7D96"/>
    <w:rsid w:val="00B003F7"/>
    <w:rsid w:val="00B020A2"/>
    <w:rsid w:val="00B10244"/>
    <w:rsid w:val="00B14972"/>
    <w:rsid w:val="00B1704F"/>
    <w:rsid w:val="00B21EF0"/>
    <w:rsid w:val="00B349BA"/>
    <w:rsid w:val="00B35ECE"/>
    <w:rsid w:val="00B44B46"/>
    <w:rsid w:val="00B52EF3"/>
    <w:rsid w:val="00B543F1"/>
    <w:rsid w:val="00B633CB"/>
    <w:rsid w:val="00B719CD"/>
    <w:rsid w:val="00B756B4"/>
    <w:rsid w:val="00B778F6"/>
    <w:rsid w:val="00B81092"/>
    <w:rsid w:val="00B81A74"/>
    <w:rsid w:val="00B83385"/>
    <w:rsid w:val="00B849CB"/>
    <w:rsid w:val="00B87F8C"/>
    <w:rsid w:val="00BA0BC5"/>
    <w:rsid w:val="00BB43F9"/>
    <w:rsid w:val="00BD1890"/>
    <w:rsid w:val="00BF20C2"/>
    <w:rsid w:val="00BF29C6"/>
    <w:rsid w:val="00C05392"/>
    <w:rsid w:val="00C1216E"/>
    <w:rsid w:val="00C14A6D"/>
    <w:rsid w:val="00C14F63"/>
    <w:rsid w:val="00C225AB"/>
    <w:rsid w:val="00C2289F"/>
    <w:rsid w:val="00C26432"/>
    <w:rsid w:val="00C40AA2"/>
    <w:rsid w:val="00C42D0D"/>
    <w:rsid w:val="00C4507B"/>
    <w:rsid w:val="00C54773"/>
    <w:rsid w:val="00C71047"/>
    <w:rsid w:val="00C718B1"/>
    <w:rsid w:val="00C8280F"/>
    <w:rsid w:val="00C8298A"/>
    <w:rsid w:val="00CA064F"/>
    <w:rsid w:val="00CA3300"/>
    <w:rsid w:val="00CA4FD2"/>
    <w:rsid w:val="00CB0A85"/>
    <w:rsid w:val="00CB503B"/>
    <w:rsid w:val="00CC019B"/>
    <w:rsid w:val="00CC0E66"/>
    <w:rsid w:val="00CC5D6A"/>
    <w:rsid w:val="00CD6CD5"/>
    <w:rsid w:val="00CE7D84"/>
    <w:rsid w:val="00CF073C"/>
    <w:rsid w:val="00CF64F7"/>
    <w:rsid w:val="00D147FE"/>
    <w:rsid w:val="00D310CA"/>
    <w:rsid w:val="00D433B7"/>
    <w:rsid w:val="00D51C7A"/>
    <w:rsid w:val="00D555E0"/>
    <w:rsid w:val="00D70C6F"/>
    <w:rsid w:val="00D71C9B"/>
    <w:rsid w:val="00D762A3"/>
    <w:rsid w:val="00D811D5"/>
    <w:rsid w:val="00D81AAE"/>
    <w:rsid w:val="00D90BDE"/>
    <w:rsid w:val="00DA21D9"/>
    <w:rsid w:val="00DB1AB7"/>
    <w:rsid w:val="00DC01C5"/>
    <w:rsid w:val="00DE5625"/>
    <w:rsid w:val="00DE7AD7"/>
    <w:rsid w:val="00DF3DCB"/>
    <w:rsid w:val="00DF4AF3"/>
    <w:rsid w:val="00E10762"/>
    <w:rsid w:val="00E108EA"/>
    <w:rsid w:val="00E163CD"/>
    <w:rsid w:val="00E234E7"/>
    <w:rsid w:val="00E33586"/>
    <w:rsid w:val="00E44181"/>
    <w:rsid w:val="00E461F3"/>
    <w:rsid w:val="00E540E8"/>
    <w:rsid w:val="00E56F5E"/>
    <w:rsid w:val="00E63818"/>
    <w:rsid w:val="00E72B93"/>
    <w:rsid w:val="00E72EA2"/>
    <w:rsid w:val="00E82AAB"/>
    <w:rsid w:val="00E96EB9"/>
    <w:rsid w:val="00EA6DE8"/>
    <w:rsid w:val="00EB0A62"/>
    <w:rsid w:val="00EC1042"/>
    <w:rsid w:val="00EC12CC"/>
    <w:rsid w:val="00EC1572"/>
    <w:rsid w:val="00ED1812"/>
    <w:rsid w:val="00EE01E5"/>
    <w:rsid w:val="00EE2FA4"/>
    <w:rsid w:val="00EE4DDC"/>
    <w:rsid w:val="00EF5D44"/>
    <w:rsid w:val="00F05F1E"/>
    <w:rsid w:val="00F06C19"/>
    <w:rsid w:val="00F17BB8"/>
    <w:rsid w:val="00F17E23"/>
    <w:rsid w:val="00F444BB"/>
    <w:rsid w:val="00F44B58"/>
    <w:rsid w:val="00F4654A"/>
    <w:rsid w:val="00F57547"/>
    <w:rsid w:val="00F62323"/>
    <w:rsid w:val="00F6663A"/>
    <w:rsid w:val="00F87EF8"/>
    <w:rsid w:val="00FA4E26"/>
    <w:rsid w:val="00FB04EB"/>
    <w:rsid w:val="00FB5982"/>
    <w:rsid w:val="00FB7A6F"/>
    <w:rsid w:val="00FD3987"/>
    <w:rsid w:val="00FD76DB"/>
    <w:rsid w:val="00FE24C3"/>
    <w:rsid w:val="00FE5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CD"/>
    <w:pPr>
      <w:spacing w:before="60"/>
      <w:jc w:val="both"/>
    </w:pPr>
    <w:rPr>
      <w:rFonts w:ascii="Arial" w:hAnsi="Arial"/>
      <w:sz w:val="22"/>
      <w:szCs w:val="22"/>
      <w:lang w:eastAsia="en-US"/>
    </w:rPr>
  </w:style>
  <w:style w:type="paragraph" w:styleId="Titre1">
    <w:name w:val="heading 1"/>
    <w:basedOn w:val="Normal"/>
    <w:next w:val="Normal"/>
    <w:link w:val="Titre1Car"/>
    <w:qFormat/>
    <w:rsid w:val="00A270C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270C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270C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270CD"/>
    <w:pPr>
      <w:keepNext/>
      <w:keepLines/>
      <w:numPr>
        <w:numId w:val="4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270C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270CD"/>
    <w:pPr>
      <w:keepNext/>
      <w:keepLines/>
      <w:spacing w:before="200"/>
      <w:ind w:left="340"/>
      <w:outlineLvl w:val="5"/>
    </w:pPr>
    <w:rPr>
      <w:i/>
      <w:iCs/>
    </w:rPr>
  </w:style>
  <w:style w:type="paragraph" w:styleId="Titre7">
    <w:name w:val="heading 7"/>
    <w:basedOn w:val="Normal"/>
    <w:next w:val="Normal"/>
    <w:link w:val="Titre7Car"/>
    <w:unhideWhenUsed/>
    <w:rsid w:val="00A270C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270CD"/>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70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270C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270CD"/>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A270CD"/>
    <w:rPr>
      <w:color w:val="0000FF"/>
      <w:u w:val="single"/>
    </w:rPr>
  </w:style>
  <w:style w:type="character" w:customStyle="1" w:styleId="Titre1Car">
    <w:name w:val="Titre 1 Car"/>
    <w:link w:val="Titre1"/>
    <w:rsid w:val="00A270CD"/>
    <w:rPr>
      <w:rFonts w:ascii="Arial" w:eastAsia="Times New Roman" w:hAnsi="Arial"/>
      <w:b/>
      <w:bCs/>
      <w:color w:val="17818E"/>
      <w:sz w:val="32"/>
      <w:szCs w:val="28"/>
      <w:lang w:eastAsia="en-US"/>
    </w:rPr>
  </w:style>
  <w:style w:type="character" w:customStyle="1" w:styleId="Titre2Car">
    <w:name w:val="Titre 2 Car"/>
    <w:link w:val="Titre2"/>
    <w:rsid w:val="00A270CD"/>
    <w:rPr>
      <w:rFonts w:ascii="Arial" w:eastAsia="Times New Roman" w:hAnsi="Arial"/>
      <w:b/>
      <w:bCs/>
      <w:color w:val="17818E"/>
      <w:sz w:val="30"/>
      <w:szCs w:val="26"/>
      <w:lang w:eastAsia="en-US"/>
    </w:rPr>
  </w:style>
  <w:style w:type="character" w:customStyle="1" w:styleId="Titre3Car">
    <w:name w:val="Titre 3 Car"/>
    <w:link w:val="Titre3"/>
    <w:rsid w:val="00A270C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A270CD"/>
    <w:pPr>
      <w:numPr>
        <w:numId w:val="36"/>
      </w:numPr>
      <w:contextualSpacing/>
    </w:pPr>
  </w:style>
  <w:style w:type="paragraph" w:styleId="En-tte">
    <w:name w:val="header"/>
    <w:basedOn w:val="Normal"/>
    <w:link w:val="En-tteCar"/>
    <w:unhideWhenUsed/>
    <w:rsid w:val="00A270CD"/>
    <w:pPr>
      <w:pBdr>
        <w:bottom w:val="single" w:sz="4" w:space="1" w:color="auto"/>
      </w:pBdr>
      <w:tabs>
        <w:tab w:val="right" w:pos="9072"/>
      </w:tabs>
      <w:spacing w:before="200" w:after="480"/>
    </w:pPr>
  </w:style>
  <w:style w:type="character" w:customStyle="1" w:styleId="En-tteCar">
    <w:name w:val="En-tête Car"/>
    <w:link w:val="En-tte"/>
    <w:rsid w:val="00A270CD"/>
    <w:rPr>
      <w:rFonts w:ascii="Arial" w:hAnsi="Arial"/>
      <w:sz w:val="22"/>
      <w:szCs w:val="22"/>
      <w:lang w:eastAsia="en-US"/>
    </w:rPr>
  </w:style>
  <w:style w:type="paragraph" w:styleId="Pieddepage">
    <w:name w:val="footer"/>
    <w:basedOn w:val="Normal"/>
    <w:link w:val="PieddepageCar"/>
    <w:unhideWhenUsed/>
    <w:rsid w:val="00A270CD"/>
    <w:pPr>
      <w:tabs>
        <w:tab w:val="center" w:pos="4536"/>
        <w:tab w:val="right" w:pos="9072"/>
      </w:tabs>
    </w:pPr>
  </w:style>
  <w:style w:type="character" w:customStyle="1" w:styleId="PieddepageCar">
    <w:name w:val="Pied de page Car"/>
    <w:link w:val="Pieddepage"/>
    <w:rsid w:val="00A270CD"/>
    <w:rPr>
      <w:rFonts w:ascii="Arial" w:hAnsi="Arial"/>
      <w:sz w:val="22"/>
      <w:szCs w:val="22"/>
      <w:lang w:eastAsia="en-US"/>
    </w:rPr>
  </w:style>
  <w:style w:type="paragraph" w:styleId="Textedebulles">
    <w:name w:val="Balloon Text"/>
    <w:basedOn w:val="Normal"/>
    <w:link w:val="TextedebullesCar"/>
    <w:unhideWhenUsed/>
    <w:rsid w:val="00A270CD"/>
    <w:rPr>
      <w:rFonts w:ascii="Tahoma" w:hAnsi="Tahoma" w:cs="Tahoma"/>
      <w:sz w:val="16"/>
      <w:szCs w:val="16"/>
    </w:rPr>
  </w:style>
  <w:style w:type="character" w:customStyle="1" w:styleId="TextedebullesCar">
    <w:name w:val="Texte de bulles Car"/>
    <w:link w:val="Textedebulles"/>
    <w:rsid w:val="00A270CD"/>
    <w:rPr>
      <w:rFonts w:ascii="Tahoma" w:hAnsi="Tahoma" w:cs="Tahoma"/>
      <w:sz w:val="16"/>
      <w:szCs w:val="16"/>
      <w:lang w:eastAsia="en-US"/>
    </w:rPr>
  </w:style>
  <w:style w:type="table" w:customStyle="1" w:styleId="TableNormal">
    <w:name w:val="Table Normal"/>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rsid w:val="00A270C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270CD"/>
    <w:rPr>
      <w:rFonts w:ascii="Book Antiqua" w:eastAsia="Times New Roman" w:hAnsi="Book Antiqua" w:cs="Book Antiqua"/>
      <w:i/>
      <w:iCs/>
      <w:sz w:val="18"/>
      <w:szCs w:val="18"/>
      <w:lang w:eastAsia="en-US"/>
    </w:rPr>
  </w:style>
  <w:style w:type="character" w:styleId="Appelnotedebasdep">
    <w:name w:val="footnote reference"/>
    <w:uiPriority w:val="99"/>
    <w:semiHidden/>
    <w:rsid w:val="00A270CD"/>
    <w:rPr>
      <w:rFonts w:cs="Times New Roman"/>
      <w:i/>
      <w:iCs/>
      <w:position w:val="6"/>
      <w:sz w:val="18"/>
      <w:szCs w:val="18"/>
      <w:vertAlign w:val="baseline"/>
    </w:rPr>
  </w:style>
  <w:style w:type="paragraph" w:customStyle="1" w:styleId="Standard">
    <w:name w:val="Standard"/>
    <w:rsid w:val="002E76FA"/>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table" w:customStyle="1" w:styleId="Grilledutableau11">
    <w:name w:val="Grille du tableau11"/>
    <w:basedOn w:val="TableauNormal"/>
    <w:next w:val="Grilledutableau"/>
    <w:uiPriority w:val="59"/>
    <w:rsid w:val="00A270C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B170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Marquedecommentaire">
    <w:name w:val="annotation reference"/>
    <w:uiPriority w:val="99"/>
    <w:semiHidden/>
    <w:unhideWhenUsed/>
    <w:rsid w:val="00A270CD"/>
    <w:rPr>
      <w:sz w:val="16"/>
      <w:szCs w:val="16"/>
    </w:rPr>
  </w:style>
  <w:style w:type="paragraph" w:styleId="Commentaire">
    <w:name w:val="annotation text"/>
    <w:basedOn w:val="Normal"/>
    <w:link w:val="CommentaireCar"/>
    <w:uiPriority w:val="99"/>
    <w:rsid w:val="00A270C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270CD"/>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A270C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270CD"/>
    <w:rPr>
      <w:rFonts w:ascii="Arial" w:hAnsi="Arial"/>
      <w:b/>
      <w:bCs/>
      <w:sz w:val="22"/>
      <w:lang w:eastAsia="en-US"/>
    </w:rPr>
  </w:style>
  <w:style w:type="paragraph" w:styleId="Sansinterligne">
    <w:name w:val="No Spacing"/>
    <w:uiPriority w:val="1"/>
    <w:unhideWhenUsed/>
    <w:rsid w:val="00A270CD"/>
    <w:rPr>
      <w:rFonts w:eastAsia="Times New Roman"/>
      <w:sz w:val="22"/>
      <w:szCs w:val="22"/>
      <w:lang w:eastAsia="en-US"/>
    </w:rPr>
  </w:style>
  <w:style w:type="paragraph" w:styleId="En-ttedetabledesmatires">
    <w:name w:val="TOC Heading"/>
    <w:basedOn w:val="Titre1"/>
    <w:next w:val="Normal"/>
    <w:uiPriority w:val="39"/>
    <w:unhideWhenUsed/>
    <w:qFormat/>
    <w:rsid w:val="00A270CD"/>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070742"/>
    <w:pPr>
      <w:spacing w:after="240" w:line="360" w:lineRule="auto"/>
      <w:ind w:left="442"/>
      <w:contextualSpacing/>
    </w:pPr>
    <w:rPr>
      <w:color w:val="17818E"/>
    </w:rPr>
  </w:style>
  <w:style w:type="character" w:styleId="AcronymeHTML">
    <w:name w:val="HTML Acronym"/>
    <w:uiPriority w:val="99"/>
    <w:semiHidden/>
    <w:unhideWhenUsed/>
    <w:rsid w:val="00A270CD"/>
  </w:style>
  <w:style w:type="paragraph" w:customStyle="1" w:styleId="Annexe">
    <w:name w:val="Annexe"/>
    <w:basedOn w:val="Normal"/>
    <w:next w:val="Normal"/>
    <w:qFormat/>
    <w:rsid w:val="00A270CD"/>
    <w:rPr>
      <w:b/>
      <w:color w:val="17818E"/>
    </w:rPr>
  </w:style>
  <w:style w:type="character" w:styleId="Appeldenotedefin">
    <w:name w:val="endnote reference"/>
    <w:uiPriority w:val="99"/>
    <w:semiHidden/>
    <w:unhideWhenUsed/>
    <w:rsid w:val="00A270CD"/>
    <w:rPr>
      <w:vertAlign w:val="superscript"/>
    </w:rPr>
  </w:style>
  <w:style w:type="character" w:customStyle="1" w:styleId="apple-converted-space">
    <w:name w:val="apple-converted-space"/>
    <w:basedOn w:val="Policepardfaut"/>
    <w:semiHidden/>
    <w:rsid w:val="00A270CD"/>
  </w:style>
  <w:style w:type="paragraph" w:styleId="Citationintense">
    <w:name w:val="Intense Quote"/>
    <w:aliases w:val="Entête"/>
    <w:basedOn w:val="Normal"/>
    <w:next w:val="Normal"/>
    <w:link w:val="CitationintenseCar"/>
    <w:uiPriority w:val="30"/>
    <w:unhideWhenUsed/>
    <w:rsid w:val="00A270C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270CD"/>
    <w:rPr>
      <w:rFonts w:ascii="Arial" w:hAnsi="Arial"/>
      <w:bCs/>
      <w:iCs/>
      <w:sz w:val="22"/>
      <w:szCs w:val="22"/>
      <w:lang w:eastAsia="en-US"/>
    </w:rPr>
  </w:style>
  <w:style w:type="paragraph" w:customStyle="1" w:styleId="Contenudetableau">
    <w:name w:val="Contenu de tableau"/>
    <w:basedOn w:val="Normal"/>
    <w:qFormat/>
    <w:rsid w:val="00A270CD"/>
    <w:pPr>
      <w:spacing w:after="60"/>
      <w:jc w:val="left"/>
    </w:pPr>
  </w:style>
  <w:style w:type="paragraph" w:styleId="Corpsdetexte">
    <w:name w:val="Body Text"/>
    <w:basedOn w:val="Normal"/>
    <w:link w:val="CorpsdetexteCar"/>
    <w:semiHidden/>
    <w:rsid w:val="00A270CD"/>
    <w:pPr>
      <w:spacing w:after="120"/>
    </w:pPr>
    <w:rPr>
      <w:rFonts w:ascii="Calibri" w:eastAsia="Times New Roman" w:hAnsi="Calibri"/>
    </w:rPr>
  </w:style>
  <w:style w:type="character" w:customStyle="1" w:styleId="CorpsdetexteCar">
    <w:name w:val="Corps de texte Car"/>
    <w:link w:val="Corpsdetexte"/>
    <w:semiHidden/>
    <w:rsid w:val="00A270CD"/>
    <w:rPr>
      <w:rFonts w:eastAsia="Times New Roman"/>
      <w:sz w:val="22"/>
      <w:szCs w:val="22"/>
      <w:lang w:eastAsia="en-US"/>
    </w:rPr>
  </w:style>
  <w:style w:type="paragraph" w:styleId="Corpsdetexte2">
    <w:name w:val="Body Text 2"/>
    <w:basedOn w:val="Normal"/>
    <w:link w:val="Corpsdetexte2Car"/>
    <w:semiHidden/>
    <w:unhideWhenUsed/>
    <w:rsid w:val="00A270CD"/>
    <w:pPr>
      <w:ind w:right="-1"/>
    </w:pPr>
    <w:rPr>
      <w:rFonts w:eastAsia="Times New Roman" w:cs="Arial"/>
      <w:szCs w:val="20"/>
      <w:lang w:eastAsia="fr-FR"/>
    </w:rPr>
  </w:style>
  <w:style w:type="character" w:customStyle="1" w:styleId="Corpsdetexte2Car">
    <w:name w:val="Corps de texte 2 Car"/>
    <w:link w:val="Corpsdetexte2"/>
    <w:semiHidden/>
    <w:rsid w:val="00A270CD"/>
    <w:rPr>
      <w:rFonts w:ascii="Arial" w:eastAsia="Times New Roman" w:hAnsi="Arial" w:cs="Arial"/>
      <w:sz w:val="22"/>
    </w:rPr>
  </w:style>
  <w:style w:type="paragraph" w:styleId="Corpsdetexte3">
    <w:name w:val="Body Text 3"/>
    <w:basedOn w:val="Normal"/>
    <w:link w:val="Corpsdetexte3Car"/>
    <w:semiHidden/>
    <w:unhideWhenUsed/>
    <w:rsid w:val="00A270CD"/>
    <w:pPr>
      <w:ind w:right="-10"/>
    </w:pPr>
    <w:rPr>
      <w:rFonts w:eastAsia="Times New Roman"/>
      <w:color w:val="FF0000"/>
      <w:szCs w:val="20"/>
      <w:lang w:eastAsia="fr-FR"/>
    </w:rPr>
  </w:style>
  <w:style w:type="character" w:customStyle="1" w:styleId="Corpsdetexte3Car">
    <w:name w:val="Corps de texte 3 Car"/>
    <w:link w:val="Corpsdetexte3"/>
    <w:semiHidden/>
    <w:rsid w:val="00A270CD"/>
    <w:rPr>
      <w:rFonts w:ascii="Arial" w:eastAsia="Times New Roman" w:hAnsi="Arial"/>
      <w:color w:val="FF0000"/>
      <w:sz w:val="22"/>
    </w:rPr>
  </w:style>
  <w:style w:type="paragraph" w:customStyle="1" w:styleId="Default">
    <w:name w:val="Default"/>
    <w:uiPriority w:val="99"/>
    <w:rsid w:val="00A270CD"/>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A270CD"/>
    <w:rPr>
      <w:b/>
      <w:bCs/>
    </w:rPr>
  </w:style>
  <w:style w:type="table" w:customStyle="1" w:styleId="Entte2">
    <w:name w:val="En tête 2"/>
    <w:basedOn w:val="TableauNormal"/>
    <w:uiPriority w:val="99"/>
    <w:rsid w:val="00A270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270CD"/>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A270CD"/>
    <w:pPr>
      <w:shd w:val="clear" w:color="auto" w:fill="C3EFF5"/>
      <w:spacing w:after="60"/>
      <w:ind w:left="170" w:hanging="170"/>
    </w:pPr>
  </w:style>
  <w:style w:type="character" w:customStyle="1" w:styleId="ParagraphedelisteCar">
    <w:name w:val="Paragraphe de liste Car"/>
    <w:link w:val="Paragraphedeliste"/>
    <w:uiPriority w:val="34"/>
    <w:locked/>
    <w:rsid w:val="00A270CD"/>
    <w:rPr>
      <w:rFonts w:ascii="Arial" w:hAnsi="Arial"/>
      <w:sz w:val="22"/>
      <w:szCs w:val="22"/>
      <w:lang w:eastAsia="en-US"/>
    </w:rPr>
  </w:style>
  <w:style w:type="paragraph" w:customStyle="1" w:styleId="listetableau">
    <w:name w:val="liste tableau"/>
    <w:basedOn w:val="Paragraphedeliste"/>
    <w:qFormat/>
    <w:rsid w:val="00A270CD"/>
    <w:pPr>
      <w:numPr>
        <w:numId w:val="32"/>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A270CD"/>
    <w:pPr>
      <w:jc w:val="both"/>
    </w:pPr>
  </w:style>
  <w:style w:type="paragraph" w:customStyle="1" w:styleId="Encartbleuliste">
    <w:name w:val="Encart bleu liste"/>
    <w:basedOn w:val="Listetableau0"/>
    <w:qFormat/>
    <w:rsid w:val="00A270CD"/>
    <w:pPr>
      <w:numPr>
        <w:numId w:val="0"/>
      </w:numPr>
      <w:shd w:val="clear" w:color="auto" w:fill="C3EFF5"/>
      <w:spacing w:after="120"/>
    </w:pPr>
  </w:style>
  <w:style w:type="paragraph" w:customStyle="1" w:styleId="Enttetableau">
    <w:name w:val="Entête tableau"/>
    <w:basedOn w:val="Normal"/>
    <w:uiPriority w:val="1"/>
    <w:qFormat/>
    <w:rsid w:val="00A270CD"/>
    <w:pPr>
      <w:tabs>
        <w:tab w:val="left" w:pos="849"/>
      </w:tabs>
      <w:ind w:right="-2"/>
      <w:jc w:val="center"/>
    </w:pPr>
    <w:rPr>
      <w:rFonts w:cs="Arial"/>
      <w:color w:val="17818E"/>
      <w:szCs w:val="18"/>
    </w:rPr>
  </w:style>
  <w:style w:type="paragraph" w:customStyle="1" w:styleId="EPPDSTitre1">
    <w:name w:val="EPP DS Titre 1"/>
    <w:basedOn w:val="Normal"/>
    <w:uiPriority w:val="99"/>
    <w:rsid w:val="00A270C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A270C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A270C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270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270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270C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270CD"/>
    <w:rPr>
      <w:sz w:val="22"/>
      <w:szCs w:val="22"/>
      <w:lang w:eastAsia="en-US"/>
    </w:rPr>
  </w:style>
  <w:style w:type="paragraph" w:customStyle="1" w:styleId="Grillemoyenne21">
    <w:name w:val="Grille moyenne 21"/>
    <w:uiPriority w:val="1"/>
    <w:qFormat/>
    <w:rsid w:val="00A270CD"/>
    <w:rPr>
      <w:sz w:val="22"/>
      <w:szCs w:val="22"/>
      <w:lang w:eastAsia="en-US"/>
    </w:rPr>
  </w:style>
  <w:style w:type="paragraph" w:styleId="Index1">
    <w:name w:val="index 1"/>
    <w:basedOn w:val="Normal"/>
    <w:next w:val="Normal"/>
    <w:autoRedefine/>
    <w:uiPriority w:val="99"/>
    <w:unhideWhenUsed/>
    <w:rsid w:val="00A270CD"/>
    <w:pPr>
      <w:ind w:left="220" w:hanging="220"/>
    </w:pPr>
  </w:style>
  <w:style w:type="paragraph" w:styleId="Index2">
    <w:name w:val="index 2"/>
    <w:basedOn w:val="Normal"/>
    <w:next w:val="Normal"/>
    <w:autoRedefine/>
    <w:uiPriority w:val="99"/>
    <w:unhideWhenUsed/>
    <w:rsid w:val="00A270CD"/>
    <w:pPr>
      <w:ind w:left="440" w:hanging="220"/>
    </w:pPr>
  </w:style>
  <w:style w:type="paragraph" w:styleId="Index3">
    <w:name w:val="index 3"/>
    <w:basedOn w:val="Normal"/>
    <w:next w:val="Normal"/>
    <w:autoRedefine/>
    <w:uiPriority w:val="99"/>
    <w:unhideWhenUsed/>
    <w:rsid w:val="00A270CD"/>
    <w:pPr>
      <w:ind w:left="660" w:hanging="220"/>
    </w:pPr>
  </w:style>
  <w:style w:type="paragraph" w:styleId="Index4">
    <w:name w:val="index 4"/>
    <w:basedOn w:val="Normal"/>
    <w:next w:val="Normal"/>
    <w:autoRedefine/>
    <w:uiPriority w:val="99"/>
    <w:unhideWhenUsed/>
    <w:rsid w:val="00A270CD"/>
    <w:pPr>
      <w:ind w:left="880" w:hanging="220"/>
    </w:pPr>
  </w:style>
  <w:style w:type="paragraph" w:styleId="Index5">
    <w:name w:val="index 5"/>
    <w:basedOn w:val="Normal"/>
    <w:next w:val="Normal"/>
    <w:autoRedefine/>
    <w:uiPriority w:val="99"/>
    <w:unhideWhenUsed/>
    <w:rsid w:val="00A270CD"/>
    <w:pPr>
      <w:ind w:left="1100" w:hanging="220"/>
    </w:pPr>
  </w:style>
  <w:style w:type="paragraph" w:styleId="Index6">
    <w:name w:val="index 6"/>
    <w:basedOn w:val="Normal"/>
    <w:next w:val="Normal"/>
    <w:autoRedefine/>
    <w:uiPriority w:val="99"/>
    <w:unhideWhenUsed/>
    <w:rsid w:val="00A270CD"/>
    <w:pPr>
      <w:ind w:left="1320" w:hanging="220"/>
    </w:pPr>
  </w:style>
  <w:style w:type="paragraph" w:styleId="Index7">
    <w:name w:val="index 7"/>
    <w:basedOn w:val="Normal"/>
    <w:next w:val="Normal"/>
    <w:autoRedefine/>
    <w:uiPriority w:val="99"/>
    <w:unhideWhenUsed/>
    <w:rsid w:val="00A270CD"/>
    <w:pPr>
      <w:ind w:left="1540" w:hanging="220"/>
    </w:pPr>
  </w:style>
  <w:style w:type="paragraph" w:styleId="Index8">
    <w:name w:val="index 8"/>
    <w:basedOn w:val="Normal"/>
    <w:next w:val="Normal"/>
    <w:autoRedefine/>
    <w:uiPriority w:val="99"/>
    <w:unhideWhenUsed/>
    <w:rsid w:val="00A270CD"/>
    <w:pPr>
      <w:ind w:left="1760" w:hanging="220"/>
    </w:pPr>
  </w:style>
  <w:style w:type="paragraph" w:styleId="Index9">
    <w:name w:val="index 9"/>
    <w:basedOn w:val="Normal"/>
    <w:next w:val="Normal"/>
    <w:autoRedefine/>
    <w:uiPriority w:val="99"/>
    <w:unhideWhenUsed/>
    <w:rsid w:val="00A270CD"/>
    <w:pPr>
      <w:ind w:left="1980" w:hanging="220"/>
    </w:pPr>
  </w:style>
  <w:style w:type="character" w:styleId="Lienhypertextesuivivisit">
    <w:name w:val="FollowedHyperlink"/>
    <w:basedOn w:val="Policepardfaut"/>
    <w:uiPriority w:val="99"/>
    <w:semiHidden/>
    <w:unhideWhenUsed/>
    <w:rsid w:val="00A270CD"/>
    <w:rPr>
      <w:color w:val="800080" w:themeColor="followedHyperlink"/>
      <w:u w:val="single"/>
    </w:rPr>
  </w:style>
  <w:style w:type="paragraph" w:customStyle="1" w:styleId="listaliquetableau">
    <w:name w:val="listalique tableau"/>
    <w:basedOn w:val="listetableau"/>
    <w:qFormat/>
    <w:rsid w:val="00A270CD"/>
    <w:pPr>
      <w:numPr>
        <w:numId w:val="33"/>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A270CD"/>
    <w:pPr>
      <w:ind w:left="283" w:hanging="283"/>
      <w:contextualSpacing/>
    </w:pPr>
  </w:style>
  <w:style w:type="paragraph" w:customStyle="1" w:styleId="liste">
    <w:name w:val="liste"/>
    <w:basedOn w:val="Liste0"/>
    <w:next w:val="Normal"/>
    <w:qFormat/>
    <w:rsid w:val="00A270CD"/>
    <w:pPr>
      <w:numPr>
        <w:numId w:val="39"/>
      </w:numPr>
      <w:spacing w:before="0" w:after="60"/>
    </w:pPr>
    <w:rPr>
      <w:rFonts w:eastAsia="Times" w:cs="Calibri"/>
      <w:szCs w:val="24"/>
      <w:lang w:eastAsia="fr-FR"/>
    </w:rPr>
  </w:style>
  <w:style w:type="paragraph" w:styleId="Listepuces">
    <w:name w:val="List Bullet"/>
    <w:basedOn w:val="Normal"/>
    <w:uiPriority w:val="99"/>
    <w:semiHidden/>
    <w:unhideWhenUsed/>
    <w:rsid w:val="00A270CD"/>
    <w:pPr>
      <w:contextualSpacing/>
    </w:pPr>
  </w:style>
  <w:style w:type="paragraph" w:customStyle="1" w:styleId="Listecouleur-Accent11">
    <w:name w:val="Liste couleur - Accent 11"/>
    <w:basedOn w:val="Normal"/>
    <w:uiPriority w:val="34"/>
    <w:unhideWhenUsed/>
    <w:rsid w:val="00A270C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270C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270CD"/>
    <w:rPr>
      <w:rFonts w:ascii="Calibri Light" w:eastAsia="MS Mincho" w:hAnsi="Calibri Light"/>
      <w:b/>
    </w:rPr>
  </w:style>
  <w:style w:type="numbering" w:customStyle="1" w:styleId="Listetirets">
    <w:name w:val="Liste tirets"/>
    <w:basedOn w:val="Aucuneliste"/>
    <w:uiPriority w:val="99"/>
    <w:rsid w:val="00A270CD"/>
    <w:pPr>
      <w:numPr>
        <w:numId w:val="30"/>
      </w:numPr>
    </w:pPr>
  </w:style>
  <w:style w:type="paragraph" w:styleId="NormalWeb">
    <w:name w:val="Normal (Web)"/>
    <w:basedOn w:val="Normal"/>
    <w:uiPriority w:val="99"/>
    <w:unhideWhenUsed/>
    <w:rsid w:val="00A270CD"/>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A270CD"/>
    <w:rPr>
      <w:sz w:val="20"/>
      <w:szCs w:val="20"/>
    </w:rPr>
  </w:style>
  <w:style w:type="character" w:customStyle="1" w:styleId="NotedefinCar">
    <w:name w:val="Note de fin Car"/>
    <w:link w:val="Notedefin"/>
    <w:uiPriority w:val="99"/>
    <w:semiHidden/>
    <w:rsid w:val="00A270CD"/>
    <w:rPr>
      <w:rFonts w:ascii="Arial" w:hAnsi="Arial"/>
      <w:lang w:eastAsia="en-US"/>
    </w:rPr>
  </w:style>
  <w:style w:type="paragraph" w:customStyle="1" w:styleId="Notes">
    <w:name w:val="Notes"/>
    <w:basedOn w:val="Normal"/>
    <w:link w:val="NotesCar"/>
    <w:uiPriority w:val="1"/>
    <w:qFormat/>
    <w:rsid w:val="00A270CD"/>
    <w:pPr>
      <w:ind w:right="203"/>
    </w:pPr>
    <w:rPr>
      <w:rFonts w:cs="Arial"/>
      <w:color w:val="808080"/>
      <w:szCs w:val="20"/>
    </w:rPr>
  </w:style>
  <w:style w:type="character" w:customStyle="1" w:styleId="NotesCar">
    <w:name w:val="Notes Car"/>
    <w:link w:val="Notes"/>
    <w:uiPriority w:val="1"/>
    <w:rsid w:val="00A270CD"/>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A270CD"/>
    <w:pPr>
      <w:numPr>
        <w:numId w:val="37"/>
      </w:numPr>
    </w:pPr>
  </w:style>
  <w:style w:type="paragraph" w:customStyle="1" w:styleId="pucesdetableau">
    <w:name w:val="puces de tableau"/>
    <w:basedOn w:val="listetableau"/>
    <w:qFormat/>
    <w:rsid w:val="00A270CD"/>
    <w:pPr>
      <w:numPr>
        <w:numId w:val="38"/>
      </w:numPr>
      <w:spacing w:before="0"/>
      <w:contextualSpacing/>
    </w:pPr>
    <w:rPr>
      <w:rFonts w:eastAsiaTheme="minorHAnsi"/>
      <w:color w:val="auto"/>
      <w:szCs w:val="20"/>
      <w:lang w:eastAsia="en-US"/>
    </w:rPr>
  </w:style>
  <w:style w:type="character" w:styleId="Rfrenceple">
    <w:name w:val="Subtle Reference"/>
    <w:uiPriority w:val="31"/>
    <w:unhideWhenUsed/>
    <w:rsid w:val="00A270CD"/>
    <w:rPr>
      <w:smallCaps/>
      <w:color w:val="C0504D"/>
      <w:u w:val="single"/>
    </w:rPr>
  </w:style>
  <w:style w:type="paragraph" w:styleId="Retraitcorpsdetexte2">
    <w:name w:val="Body Text Indent 2"/>
    <w:basedOn w:val="Normal"/>
    <w:link w:val="Retraitcorpsdetexte2Car"/>
    <w:semiHidden/>
    <w:rsid w:val="00A270C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270CD"/>
    <w:rPr>
      <w:rFonts w:eastAsia="Times New Roman"/>
      <w:sz w:val="22"/>
      <w:szCs w:val="22"/>
      <w:lang w:eastAsia="en-US"/>
    </w:rPr>
  </w:style>
  <w:style w:type="paragraph" w:customStyle="1" w:styleId="sommaire">
    <w:name w:val="sommaire"/>
    <w:basedOn w:val="Normal"/>
    <w:qFormat/>
    <w:rsid w:val="00A270C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A270CD"/>
    <w:pPr>
      <w:numPr>
        <w:ilvl w:val="1"/>
      </w:numPr>
    </w:pPr>
  </w:style>
  <w:style w:type="paragraph" w:customStyle="1" w:styleId="stitre1">
    <w:name w:val="stitre1"/>
    <w:basedOn w:val="Normal"/>
    <w:semiHidden/>
    <w:rsid w:val="00A270CD"/>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A270CD"/>
    <w:rPr>
      <w:rFonts w:ascii="Arial" w:eastAsia="Times New Roman" w:hAnsi="Arial"/>
      <w:b/>
      <w:bCs/>
      <w:iCs/>
      <w:color w:val="17818E"/>
      <w:sz w:val="22"/>
      <w:szCs w:val="22"/>
      <w:lang w:eastAsia="en-US"/>
    </w:rPr>
  </w:style>
  <w:style w:type="paragraph" w:customStyle="1" w:styleId="T4centre">
    <w:name w:val="T4centre"/>
    <w:basedOn w:val="Titre4"/>
    <w:qFormat/>
    <w:rsid w:val="00A270CD"/>
    <w:pPr>
      <w:numPr>
        <w:numId w:val="0"/>
      </w:numPr>
      <w:jc w:val="center"/>
    </w:pPr>
    <w:rPr>
      <w:rFonts w:eastAsia="Times"/>
      <w:b w:val="0"/>
      <w:u w:val="single"/>
      <w:lang w:eastAsia="fr-FR"/>
    </w:rPr>
  </w:style>
  <w:style w:type="table" w:customStyle="1" w:styleId="TableNormal11">
    <w:name w:val="Table Normal11"/>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Textedelespacerserv">
    <w:name w:val="Placeholder Text"/>
    <w:uiPriority w:val="99"/>
    <w:semiHidden/>
    <w:rsid w:val="00A270CD"/>
    <w:rPr>
      <w:rFonts w:cs="Times New Roman"/>
      <w:color w:val="808080"/>
    </w:rPr>
  </w:style>
  <w:style w:type="character" w:customStyle="1" w:styleId="Titre5Car">
    <w:name w:val="Titre 5 Car"/>
    <w:link w:val="Titre5"/>
    <w:rsid w:val="00A270CD"/>
    <w:rPr>
      <w:rFonts w:ascii="Arial" w:eastAsia="Times New Roman" w:hAnsi="Arial"/>
      <w:b/>
      <w:sz w:val="22"/>
      <w:szCs w:val="22"/>
      <w:lang w:eastAsia="en-US"/>
    </w:rPr>
  </w:style>
  <w:style w:type="paragraph" w:customStyle="1" w:styleId="Titre5numrot">
    <w:name w:val="Titre 5 numéroté"/>
    <w:basedOn w:val="Titre5"/>
    <w:qFormat/>
    <w:rsid w:val="00A270CD"/>
    <w:pPr>
      <w:numPr>
        <w:numId w:val="41"/>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A270CD"/>
    <w:pPr>
      <w:ind w:left="0"/>
      <w:jc w:val="left"/>
    </w:pPr>
    <w:rPr>
      <w:rFonts w:eastAsia="MS Mincho"/>
      <w:lang w:eastAsia="fr-FR"/>
    </w:rPr>
  </w:style>
  <w:style w:type="paragraph" w:customStyle="1" w:styleId="Titre5tableauentete">
    <w:name w:val="Titre 5 tableau entete"/>
    <w:basedOn w:val="Titre5tableau"/>
    <w:qFormat/>
    <w:rsid w:val="00A270CD"/>
    <w:pPr>
      <w:spacing w:before="60" w:after="60"/>
      <w:jc w:val="center"/>
      <w:outlineLvl w:val="9"/>
    </w:pPr>
  </w:style>
  <w:style w:type="character" w:customStyle="1" w:styleId="Titre6Car">
    <w:name w:val="Titre 6 Car"/>
    <w:link w:val="Titre6"/>
    <w:rsid w:val="00A270CD"/>
    <w:rPr>
      <w:rFonts w:ascii="Arial" w:hAnsi="Arial"/>
      <w:i/>
      <w:iCs/>
      <w:sz w:val="22"/>
      <w:szCs w:val="22"/>
      <w:lang w:eastAsia="en-US"/>
    </w:rPr>
  </w:style>
  <w:style w:type="character" w:customStyle="1" w:styleId="Titre7Car">
    <w:name w:val="Titre 7 Car"/>
    <w:link w:val="Titre7"/>
    <w:rsid w:val="00A270CD"/>
    <w:rPr>
      <w:rFonts w:ascii="Cambria" w:eastAsia="Times New Roman" w:hAnsi="Cambria"/>
      <w:i/>
      <w:iCs/>
      <w:color w:val="404040"/>
      <w:sz w:val="22"/>
      <w:szCs w:val="22"/>
      <w:lang w:eastAsia="en-US"/>
    </w:rPr>
  </w:style>
  <w:style w:type="character" w:customStyle="1" w:styleId="Titre8Car">
    <w:name w:val="Titre 8 Car"/>
    <w:link w:val="Titre8"/>
    <w:rsid w:val="00A270CD"/>
    <w:rPr>
      <w:rFonts w:ascii="Cambria" w:hAnsi="Cambria"/>
      <w:color w:val="404040"/>
      <w:sz w:val="22"/>
      <w:lang w:eastAsia="en-US"/>
    </w:rPr>
  </w:style>
  <w:style w:type="paragraph" w:styleId="Titreindex">
    <w:name w:val="index heading"/>
    <w:basedOn w:val="Normal"/>
    <w:next w:val="Index1"/>
    <w:uiPriority w:val="99"/>
    <w:unhideWhenUsed/>
    <w:rsid w:val="00A270CD"/>
  </w:style>
  <w:style w:type="paragraph" w:styleId="Titre">
    <w:name w:val="Title"/>
    <w:aliases w:val="Titre annexe"/>
    <w:basedOn w:val="Normal"/>
    <w:next w:val="Normal"/>
    <w:link w:val="TitreCar"/>
    <w:uiPriority w:val="10"/>
    <w:qFormat/>
    <w:rsid w:val="00A270CD"/>
    <w:rPr>
      <w:b/>
      <w:color w:val="17818E"/>
    </w:rPr>
  </w:style>
  <w:style w:type="character" w:customStyle="1" w:styleId="TitreCar">
    <w:name w:val="Titre Car"/>
    <w:aliases w:val="Titre annexe Car"/>
    <w:basedOn w:val="Policepardfaut"/>
    <w:link w:val="Titre"/>
    <w:uiPriority w:val="10"/>
    <w:rsid w:val="00A270CD"/>
    <w:rPr>
      <w:rFonts w:ascii="Arial" w:hAnsi="Arial"/>
      <w:b/>
      <w:color w:val="17818E"/>
      <w:sz w:val="22"/>
      <w:szCs w:val="22"/>
      <w:lang w:eastAsia="en-US"/>
    </w:rPr>
  </w:style>
  <w:style w:type="paragraph" w:styleId="TM4">
    <w:name w:val="toc 4"/>
    <w:basedOn w:val="Normal"/>
    <w:next w:val="Normal"/>
    <w:autoRedefine/>
    <w:uiPriority w:val="39"/>
    <w:unhideWhenUsed/>
    <w:rsid w:val="00A270C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CD"/>
    <w:pPr>
      <w:spacing w:before="60"/>
      <w:jc w:val="both"/>
    </w:pPr>
    <w:rPr>
      <w:rFonts w:ascii="Arial" w:hAnsi="Arial"/>
      <w:sz w:val="22"/>
      <w:szCs w:val="22"/>
      <w:lang w:eastAsia="en-US"/>
    </w:rPr>
  </w:style>
  <w:style w:type="paragraph" w:styleId="Titre1">
    <w:name w:val="heading 1"/>
    <w:basedOn w:val="Normal"/>
    <w:next w:val="Normal"/>
    <w:link w:val="Titre1Car"/>
    <w:qFormat/>
    <w:rsid w:val="00A270CD"/>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A270CD"/>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A270CD"/>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A270CD"/>
    <w:pPr>
      <w:keepNext/>
      <w:keepLines/>
      <w:numPr>
        <w:numId w:val="4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A270CD"/>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A270CD"/>
    <w:pPr>
      <w:keepNext/>
      <w:keepLines/>
      <w:spacing w:before="200"/>
      <w:ind w:left="340"/>
      <w:outlineLvl w:val="5"/>
    </w:pPr>
    <w:rPr>
      <w:i/>
      <w:iCs/>
    </w:rPr>
  </w:style>
  <w:style w:type="paragraph" w:styleId="Titre7">
    <w:name w:val="heading 7"/>
    <w:basedOn w:val="Normal"/>
    <w:next w:val="Normal"/>
    <w:link w:val="Titre7Car"/>
    <w:unhideWhenUsed/>
    <w:rsid w:val="00A270CD"/>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A270CD"/>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70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A270CD"/>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A270CD"/>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A270CD"/>
    <w:rPr>
      <w:color w:val="0000FF"/>
      <w:u w:val="single"/>
    </w:rPr>
  </w:style>
  <w:style w:type="character" w:customStyle="1" w:styleId="Titre1Car">
    <w:name w:val="Titre 1 Car"/>
    <w:link w:val="Titre1"/>
    <w:rsid w:val="00A270CD"/>
    <w:rPr>
      <w:rFonts w:ascii="Arial" w:eastAsia="Times New Roman" w:hAnsi="Arial"/>
      <w:b/>
      <w:bCs/>
      <w:color w:val="17818E"/>
      <w:sz w:val="32"/>
      <w:szCs w:val="28"/>
      <w:lang w:eastAsia="en-US"/>
    </w:rPr>
  </w:style>
  <w:style w:type="character" w:customStyle="1" w:styleId="Titre2Car">
    <w:name w:val="Titre 2 Car"/>
    <w:link w:val="Titre2"/>
    <w:rsid w:val="00A270CD"/>
    <w:rPr>
      <w:rFonts w:ascii="Arial" w:eastAsia="Times New Roman" w:hAnsi="Arial"/>
      <w:b/>
      <w:bCs/>
      <w:color w:val="17818E"/>
      <w:sz w:val="30"/>
      <w:szCs w:val="26"/>
      <w:lang w:eastAsia="en-US"/>
    </w:rPr>
  </w:style>
  <w:style w:type="character" w:customStyle="1" w:styleId="Titre3Car">
    <w:name w:val="Titre 3 Car"/>
    <w:link w:val="Titre3"/>
    <w:rsid w:val="00A270CD"/>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A270CD"/>
    <w:pPr>
      <w:numPr>
        <w:numId w:val="36"/>
      </w:numPr>
      <w:contextualSpacing/>
    </w:pPr>
  </w:style>
  <w:style w:type="paragraph" w:styleId="En-tte">
    <w:name w:val="header"/>
    <w:basedOn w:val="Normal"/>
    <w:link w:val="En-tteCar"/>
    <w:unhideWhenUsed/>
    <w:rsid w:val="00A270CD"/>
    <w:pPr>
      <w:pBdr>
        <w:bottom w:val="single" w:sz="4" w:space="1" w:color="auto"/>
      </w:pBdr>
      <w:tabs>
        <w:tab w:val="right" w:pos="9072"/>
      </w:tabs>
      <w:spacing w:before="200" w:after="480"/>
    </w:pPr>
  </w:style>
  <w:style w:type="character" w:customStyle="1" w:styleId="En-tteCar">
    <w:name w:val="En-tête Car"/>
    <w:link w:val="En-tte"/>
    <w:rsid w:val="00A270CD"/>
    <w:rPr>
      <w:rFonts w:ascii="Arial" w:hAnsi="Arial"/>
      <w:sz w:val="22"/>
      <w:szCs w:val="22"/>
      <w:lang w:eastAsia="en-US"/>
    </w:rPr>
  </w:style>
  <w:style w:type="paragraph" w:styleId="Pieddepage">
    <w:name w:val="footer"/>
    <w:basedOn w:val="Normal"/>
    <w:link w:val="PieddepageCar"/>
    <w:unhideWhenUsed/>
    <w:rsid w:val="00A270CD"/>
    <w:pPr>
      <w:tabs>
        <w:tab w:val="center" w:pos="4536"/>
        <w:tab w:val="right" w:pos="9072"/>
      </w:tabs>
    </w:pPr>
  </w:style>
  <w:style w:type="character" w:customStyle="1" w:styleId="PieddepageCar">
    <w:name w:val="Pied de page Car"/>
    <w:link w:val="Pieddepage"/>
    <w:rsid w:val="00A270CD"/>
    <w:rPr>
      <w:rFonts w:ascii="Arial" w:hAnsi="Arial"/>
      <w:sz w:val="22"/>
      <w:szCs w:val="22"/>
      <w:lang w:eastAsia="en-US"/>
    </w:rPr>
  </w:style>
  <w:style w:type="paragraph" w:styleId="Textedebulles">
    <w:name w:val="Balloon Text"/>
    <w:basedOn w:val="Normal"/>
    <w:link w:val="TextedebullesCar"/>
    <w:unhideWhenUsed/>
    <w:rsid w:val="00A270CD"/>
    <w:rPr>
      <w:rFonts w:ascii="Tahoma" w:hAnsi="Tahoma" w:cs="Tahoma"/>
      <w:sz w:val="16"/>
      <w:szCs w:val="16"/>
    </w:rPr>
  </w:style>
  <w:style w:type="character" w:customStyle="1" w:styleId="TextedebullesCar">
    <w:name w:val="Texte de bulles Car"/>
    <w:link w:val="Textedebulles"/>
    <w:rsid w:val="00A270CD"/>
    <w:rPr>
      <w:rFonts w:ascii="Tahoma" w:hAnsi="Tahoma" w:cs="Tahoma"/>
      <w:sz w:val="16"/>
      <w:szCs w:val="16"/>
      <w:lang w:eastAsia="en-US"/>
    </w:rPr>
  </w:style>
  <w:style w:type="table" w:customStyle="1" w:styleId="TableNormal">
    <w:name w:val="Table Normal"/>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rsid w:val="00A270CD"/>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A270CD"/>
    <w:rPr>
      <w:rFonts w:ascii="Book Antiqua" w:eastAsia="Times New Roman" w:hAnsi="Book Antiqua" w:cs="Book Antiqua"/>
      <w:i/>
      <w:iCs/>
      <w:sz w:val="18"/>
      <w:szCs w:val="18"/>
      <w:lang w:eastAsia="en-US"/>
    </w:rPr>
  </w:style>
  <w:style w:type="character" w:styleId="Appelnotedebasdep">
    <w:name w:val="footnote reference"/>
    <w:uiPriority w:val="99"/>
    <w:semiHidden/>
    <w:rsid w:val="00A270CD"/>
    <w:rPr>
      <w:rFonts w:cs="Times New Roman"/>
      <w:i/>
      <w:iCs/>
      <w:position w:val="6"/>
      <w:sz w:val="18"/>
      <w:szCs w:val="18"/>
      <w:vertAlign w:val="baseline"/>
    </w:rPr>
  </w:style>
  <w:style w:type="paragraph" w:customStyle="1" w:styleId="Standard">
    <w:name w:val="Standard"/>
    <w:rsid w:val="002E76FA"/>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table" w:customStyle="1" w:styleId="Grilledutableau11">
    <w:name w:val="Grille du tableau11"/>
    <w:basedOn w:val="TableauNormal"/>
    <w:next w:val="Grilledutableau"/>
    <w:uiPriority w:val="59"/>
    <w:rsid w:val="00A270CD"/>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B1704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Marquedecommentaire">
    <w:name w:val="annotation reference"/>
    <w:uiPriority w:val="99"/>
    <w:semiHidden/>
    <w:unhideWhenUsed/>
    <w:rsid w:val="00A270CD"/>
    <w:rPr>
      <w:sz w:val="16"/>
      <w:szCs w:val="16"/>
    </w:rPr>
  </w:style>
  <w:style w:type="paragraph" w:styleId="Commentaire">
    <w:name w:val="annotation text"/>
    <w:basedOn w:val="Normal"/>
    <w:link w:val="CommentaireCar"/>
    <w:uiPriority w:val="99"/>
    <w:rsid w:val="00A270CD"/>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A270CD"/>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A270CD"/>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A270CD"/>
    <w:rPr>
      <w:rFonts w:ascii="Arial" w:hAnsi="Arial"/>
      <w:b/>
      <w:bCs/>
      <w:sz w:val="22"/>
      <w:lang w:eastAsia="en-US"/>
    </w:rPr>
  </w:style>
  <w:style w:type="paragraph" w:styleId="Sansinterligne">
    <w:name w:val="No Spacing"/>
    <w:uiPriority w:val="1"/>
    <w:unhideWhenUsed/>
    <w:rsid w:val="00A270CD"/>
    <w:rPr>
      <w:rFonts w:eastAsia="Times New Roman"/>
      <w:sz w:val="22"/>
      <w:szCs w:val="22"/>
      <w:lang w:eastAsia="en-US"/>
    </w:rPr>
  </w:style>
  <w:style w:type="paragraph" w:styleId="En-ttedetabledesmatires">
    <w:name w:val="TOC Heading"/>
    <w:basedOn w:val="Titre1"/>
    <w:next w:val="Normal"/>
    <w:uiPriority w:val="39"/>
    <w:unhideWhenUsed/>
    <w:qFormat/>
    <w:rsid w:val="00A270CD"/>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070742"/>
    <w:pPr>
      <w:spacing w:after="240" w:line="360" w:lineRule="auto"/>
      <w:ind w:left="442"/>
      <w:contextualSpacing/>
    </w:pPr>
    <w:rPr>
      <w:color w:val="17818E"/>
    </w:rPr>
  </w:style>
  <w:style w:type="character" w:styleId="AcronymeHTML">
    <w:name w:val="HTML Acronym"/>
    <w:uiPriority w:val="99"/>
    <w:semiHidden/>
    <w:unhideWhenUsed/>
    <w:rsid w:val="00A270CD"/>
  </w:style>
  <w:style w:type="paragraph" w:customStyle="1" w:styleId="Annexe">
    <w:name w:val="Annexe"/>
    <w:basedOn w:val="Normal"/>
    <w:next w:val="Normal"/>
    <w:qFormat/>
    <w:rsid w:val="00A270CD"/>
    <w:rPr>
      <w:b/>
      <w:color w:val="17818E"/>
    </w:rPr>
  </w:style>
  <w:style w:type="character" w:styleId="Appeldenotedefin">
    <w:name w:val="endnote reference"/>
    <w:uiPriority w:val="99"/>
    <w:semiHidden/>
    <w:unhideWhenUsed/>
    <w:rsid w:val="00A270CD"/>
    <w:rPr>
      <w:vertAlign w:val="superscript"/>
    </w:rPr>
  </w:style>
  <w:style w:type="character" w:customStyle="1" w:styleId="apple-converted-space">
    <w:name w:val="apple-converted-space"/>
    <w:basedOn w:val="Policepardfaut"/>
    <w:semiHidden/>
    <w:rsid w:val="00A270CD"/>
  </w:style>
  <w:style w:type="paragraph" w:styleId="Citationintense">
    <w:name w:val="Intense Quote"/>
    <w:aliases w:val="Entête"/>
    <w:basedOn w:val="Normal"/>
    <w:next w:val="Normal"/>
    <w:link w:val="CitationintenseCar"/>
    <w:uiPriority w:val="30"/>
    <w:unhideWhenUsed/>
    <w:rsid w:val="00A270CD"/>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A270CD"/>
    <w:rPr>
      <w:rFonts w:ascii="Arial" w:hAnsi="Arial"/>
      <w:bCs/>
      <w:iCs/>
      <w:sz w:val="22"/>
      <w:szCs w:val="22"/>
      <w:lang w:eastAsia="en-US"/>
    </w:rPr>
  </w:style>
  <w:style w:type="paragraph" w:customStyle="1" w:styleId="Contenudetableau">
    <w:name w:val="Contenu de tableau"/>
    <w:basedOn w:val="Normal"/>
    <w:qFormat/>
    <w:rsid w:val="00A270CD"/>
    <w:pPr>
      <w:spacing w:after="60"/>
      <w:jc w:val="left"/>
    </w:pPr>
  </w:style>
  <w:style w:type="paragraph" w:styleId="Corpsdetexte">
    <w:name w:val="Body Text"/>
    <w:basedOn w:val="Normal"/>
    <w:link w:val="CorpsdetexteCar"/>
    <w:semiHidden/>
    <w:rsid w:val="00A270CD"/>
    <w:pPr>
      <w:spacing w:after="120"/>
    </w:pPr>
    <w:rPr>
      <w:rFonts w:ascii="Calibri" w:eastAsia="Times New Roman" w:hAnsi="Calibri"/>
    </w:rPr>
  </w:style>
  <w:style w:type="character" w:customStyle="1" w:styleId="CorpsdetexteCar">
    <w:name w:val="Corps de texte Car"/>
    <w:link w:val="Corpsdetexte"/>
    <w:semiHidden/>
    <w:rsid w:val="00A270CD"/>
    <w:rPr>
      <w:rFonts w:eastAsia="Times New Roman"/>
      <w:sz w:val="22"/>
      <w:szCs w:val="22"/>
      <w:lang w:eastAsia="en-US"/>
    </w:rPr>
  </w:style>
  <w:style w:type="paragraph" w:styleId="Corpsdetexte2">
    <w:name w:val="Body Text 2"/>
    <w:basedOn w:val="Normal"/>
    <w:link w:val="Corpsdetexte2Car"/>
    <w:semiHidden/>
    <w:unhideWhenUsed/>
    <w:rsid w:val="00A270CD"/>
    <w:pPr>
      <w:ind w:right="-1"/>
    </w:pPr>
    <w:rPr>
      <w:rFonts w:eastAsia="Times New Roman" w:cs="Arial"/>
      <w:szCs w:val="20"/>
      <w:lang w:eastAsia="fr-FR"/>
    </w:rPr>
  </w:style>
  <w:style w:type="character" w:customStyle="1" w:styleId="Corpsdetexte2Car">
    <w:name w:val="Corps de texte 2 Car"/>
    <w:link w:val="Corpsdetexte2"/>
    <w:semiHidden/>
    <w:rsid w:val="00A270CD"/>
    <w:rPr>
      <w:rFonts w:ascii="Arial" w:eastAsia="Times New Roman" w:hAnsi="Arial" w:cs="Arial"/>
      <w:sz w:val="22"/>
    </w:rPr>
  </w:style>
  <w:style w:type="paragraph" w:styleId="Corpsdetexte3">
    <w:name w:val="Body Text 3"/>
    <w:basedOn w:val="Normal"/>
    <w:link w:val="Corpsdetexte3Car"/>
    <w:semiHidden/>
    <w:unhideWhenUsed/>
    <w:rsid w:val="00A270CD"/>
    <w:pPr>
      <w:ind w:right="-10"/>
    </w:pPr>
    <w:rPr>
      <w:rFonts w:eastAsia="Times New Roman"/>
      <w:color w:val="FF0000"/>
      <w:szCs w:val="20"/>
      <w:lang w:eastAsia="fr-FR"/>
    </w:rPr>
  </w:style>
  <w:style w:type="character" w:customStyle="1" w:styleId="Corpsdetexte3Car">
    <w:name w:val="Corps de texte 3 Car"/>
    <w:link w:val="Corpsdetexte3"/>
    <w:semiHidden/>
    <w:rsid w:val="00A270CD"/>
    <w:rPr>
      <w:rFonts w:ascii="Arial" w:eastAsia="Times New Roman" w:hAnsi="Arial"/>
      <w:color w:val="FF0000"/>
      <w:sz w:val="22"/>
    </w:rPr>
  </w:style>
  <w:style w:type="paragraph" w:customStyle="1" w:styleId="Default">
    <w:name w:val="Default"/>
    <w:uiPriority w:val="99"/>
    <w:rsid w:val="00A270CD"/>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A270CD"/>
    <w:rPr>
      <w:b/>
      <w:bCs/>
    </w:rPr>
  </w:style>
  <w:style w:type="table" w:customStyle="1" w:styleId="Entte2">
    <w:name w:val="En tête 2"/>
    <w:basedOn w:val="TableauNormal"/>
    <w:uiPriority w:val="99"/>
    <w:rsid w:val="00A270C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A270CD"/>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A270CD"/>
    <w:pPr>
      <w:shd w:val="clear" w:color="auto" w:fill="C3EFF5"/>
      <w:spacing w:after="60"/>
      <w:ind w:left="170" w:hanging="170"/>
    </w:pPr>
  </w:style>
  <w:style w:type="character" w:customStyle="1" w:styleId="ParagraphedelisteCar">
    <w:name w:val="Paragraphe de liste Car"/>
    <w:link w:val="Paragraphedeliste"/>
    <w:uiPriority w:val="34"/>
    <w:locked/>
    <w:rsid w:val="00A270CD"/>
    <w:rPr>
      <w:rFonts w:ascii="Arial" w:hAnsi="Arial"/>
      <w:sz w:val="22"/>
      <w:szCs w:val="22"/>
      <w:lang w:eastAsia="en-US"/>
    </w:rPr>
  </w:style>
  <w:style w:type="paragraph" w:customStyle="1" w:styleId="listetableau">
    <w:name w:val="liste tableau"/>
    <w:basedOn w:val="Paragraphedeliste"/>
    <w:qFormat/>
    <w:rsid w:val="00A270CD"/>
    <w:pPr>
      <w:numPr>
        <w:numId w:val="32"/>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A270CD"/>
    <w:pPr>
      <w:jc w:val="both"/>
    </w:pPr>
  </w:style>
  <w:style w:type="paragraph" w:customStyle="1" w:styleId="Encartbleuliste">
    <w:name w:val="Encart bleu liste"/>
    <w:basedOn w:val="Listetableau0"/>
    <w:qFormat/>
    <w:rsid w:val="00A270CD"/>
    <w:pPr>
      <w:numPr>
        <w:numId w:val="0"/>
      </w:numPr>
      <w:shd w:val="clear" w:color="auto" w:fill="C3EFF5"/>
      <w:spacing w:after="120"/>
    </w:pPr>
  </w:style>
  <w:style w:type="paragraph" w:customStyle="1" w:styleId="Enttetableau">
    <w:name w:val="Entête tableau"/>
    <w:basedOn w:val="Normal"/>
    <w:uiPriority w:val="1"/>
    <w:qFormat/>
    <w:rsid w:val="00A270CD"/>
    <w:pPr>
      <w:tabs>
        <w:tab w:val="left" w:pos="849"/>
      </w:tabs>
      <w:ind w:right="-2"/>
      <w:jc w:val="center"/>
    </w:pPr>
    <w:rPr>
      <w:rFonts w:cs="Arial"/>
      <w:color w:val="17818E"/>
      <w:szCs w:val="18"/>
    </w:rPr>
  </w:style>
  <w:style w:type="paragraph" w:customStyle="1" w:styleId="EPPDSTitre1">
    <w:name w:val="EPP DS Titre 1"/>
    <w:basedOn w:val="Normal"/>
    <w:uiPriority w:val="99"/>
    <w:rsid w:val="00A270CD"/>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A270CD"/>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A270CD"/>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270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270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270C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A270CD"/>
    <w:rPr>
      <w:sz w:val="22"/>
      <w:szCs w:val="22"/>
      <w:lang w:eastAsia="en-US"/>
    </w:rPr>
  </w:style>
  <w:style w:type="paragraph" w:customStyle="1" w:styleId="Grillemoyenne21">
    <w:name w:val="Grille moyenne 21"/>
    <w:uiPriority w:val="1"/>
    <w:qFormat/>
    <w:rsid w:val="00A270CD"/>
    <w:rPr>
      <w:sz w:val="22"/>
      <w:szCs w:val="22"/>
      <w:lang w:eastAsia="en-US"/>
    </w:rPr>
  </w:style>
  <w:style w:type="paragraph" w:styleId="Index1">
    <w:name w:val="index 1"/>
    <w:basedOn w:val="Normal"/>
    <w:next w:val="Normal"/>
    <w:autoRedefine/>
    <w:uiPriority w:val="99"/>
    <w:unhideWhenUsed/>
    <w:rsid w:val="00A270CD"/>
    <w:pPr>
      <w:ind w:left="220" w:hanging="220"/>
    </w:pPr>
  </w:style>
  <w:style w:type="paragraph" w:styleId="Index2">
    <w:name w:val="index 2"/>
    <w:basedOn w:val="Normal"/>
    <w:next w:val="Normal"/>
    <w:autoRedefine/>
    <w:uiPriority w:val="99"/>
    <w:unhideWhenUsed/>
    <w:rsid w:val="00A270CD"/>
    <w:pPr>
      <w:ind w:left="440" w:hanging="220"/>
    </w:pPr>
  </w:style>
  <w:style w:type="paragraph" w:styleId="Index3">
    <w:name w:val="index 3"/>
    <w:basedOn w:val="Normal"/>
    <w:next w:val="Normal"/>
    <w:autoRedefine/>
    <w:uiPriority w:val="99"/>
    <w:unhideWhenUsed/>
    <w:rsid w:val="00A270CD"/>
    <w:pPr>
      <w:ind w:left="660" w:hanging="220"/>
    </w:pPr>
  </w:style>
  <w:style w:type="paragraph" w:styleId="Index4">
    <w:name w:val="index 4"/>
    <w:basedOn w:val="Normal"/>
    <w:next w:val="Normal"/>
    <w:autoRedefine/>
    <w:uiPriority w:val="99"/>
    <w:unhideWhenUsed/>
    <w:rsid w:val="00A270CD"/>
    <w:pPr>
      <w:ind w:left="880" w:hanging="220"/>
    </w:pPr>
  </w:style>
  <w:style w:type="paragraph" w:styleId="Index5">
    <w:name w:val="index 5"/>
    <w:basedOn w:val="Normal"/>
    <w:next w:val="Normal"/>
    <w:autoRedefine/>
    <w:uiPriority w:val="99"/>
    <w:unhideWhenUsed/>
    <w:rsid w:val="00A270CD"/>
    <w:pPr>
      <w:ind w:left="1100" w:hanging="220"/>
    </w:pPr>
  </w:style>
  <w:style w:type="paragraph" w:styleId="Index6">
    <w:name w:val="index 6"/>
    <w:basedOn w:val="Normal"/>
    <w:next w:val="Normal"/>
    <w:autoRedefine/>
    <w:uiPriority w:val="99"/>
    <w:unhideWhenUsed/>
    <w:rsid w:val="00A270CD"/>
    <w:pPr>
      <w:ind w:left="1320" w:hanging="220"/>
    </w:pPr>
  </w:style>
  <w:style w:type="paragraph" w:styleId="Index7">
    <w:name w:val="index 7"/>
    <w:basedOn w:val="Normal"/>
    <w:next w:val="Normal"/>
    <w:autoRedefine/>
    <w:uiPriority w:val="99"/>
    <w:unhideWhenUsed/>
    <w:rsid w:val="00A270CD"/>
    <w:pPr>
      <w:ind w:left="1540" w:hanging="220"/>
    </w:pPr>
  </w:style>
  <w:style w:type="paragraph" w:styleId="Index8">
    <w:name w:val="index 8"/>
    <w:basedOn w:val="Normal"/>
    <w:next w:val="Normal"/>
    <w:autoRedefine/>
    <w:uiPriority w:val="99"/>
    <w:unhideWhenUsed/>
    <w:rsid w:val="00A270CD"/>
    <w:pPr>
      <w:ind w:left="1760" w:hanging="220"/>
    </w:pPr>
  </w:style>
  <w:style w:type="paragraph" w:styleId="Index9">
    <w:name w:val="index 9"/>
    <w:basedOn w:val="Normal"/>
    <w:next w:val="Normal"/>
    <w:autoRedefine/>
    <w:uiPriority w:val="99"/>
    <w:unhideWhenUsed/>
    <w:rsid w:val="00A270CD"/>
    <w:pPr>
      <w:ind w:left="1980" w:hanging="220"/>
    </w:pPr>
  </w:style>
  <w:style w:type="character" w:styleId="Lienhypertextesuivivisit">
    <w:name w:val="FollowedHyperlink"/>
    <w:basedOn w:val="Policepardfaut"/>
    <w:uiPriority w:val="99"/>
    <w:semiHidden/>
    <w:unhideWhenUsed/>
    <w:rsid w:val="00A270CD"/>
    <w:rPr>
      <w:color w:val="800080" w:themeColor="followedHyperlink"/>
      <w:u w:val="single"/>
    </w:rPr>
  </w:style>
  <w:style w:type="paragraph" w:customStyle="1" w:styleId="listaliquetableau">
    <w:name w:val="listalique tableau"/>
    <w:basedOn w:val="listetableau"/>
    <w:qFormat/>
    <w:rsid w:val="00A270CD"/>
    <w:pPr>
      <w:numPr>
        <w:numId w:val="33"/>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A270CD"/>
    <w:pPr>
      <w:ind w:left="283" w:hanging="283"/>
      <w:contextualSpacing/>
    </w:pPr>
  </w:style>
  <w:style w:type="paragraph" w:customStyle="1" w:styleId="liste">
    <w:name w:val="liste"/>
    <w:basedOn w:val="Liste0"/>
    <w:next w:val="Normal"/>
    <w:qFormat/>
    <w:rsid w:val="00A270CD"/>
    <w:pPr>
      <w:numPr>
        <w:numId w:val="39"/>
      </w:numPr>
      <w:spacing w:before="0" w:after="60"/>
    </w:pPr>
    <w:rPr>
      <w:rFonts w:eastAsia="Times" w:cs="Calibri"/>
      <w:szCs w:val="24"/>
      <w:lang w:eastAsia="fr-FR"/>
    </w:rPr>
  </w:style>
  <w:style w:type="paragraph" w:styleId="Listepuces">
    <w:name w:val="List Bullet"/>
    <w:basedOn w:val="Normal"/>
    <w:uiPriority w:val="99"/>
    <w:semiHidden/>
    <w:unhideWhenUsed/>
    <w:rsid w:val="00A270CD"/>
    <w:pPr>
      <w:contextualSpacing/>
    </w:pPr>
  </w:style>
  <w:style w:type="paragraph" w:customStyle="1" w:styleId="Listecouleur-Accent11">
    <w:name w:val="Liste couleur - Accent 11"/>
    <w:basedOn w:val="Normal"/>
    <w:uiPriority w:val="34"/>
    <w:unhideWhenUsed/>
    <w:rsid w:val="00A270CD"/>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A270CD"/>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A270CD"/>
    <w:rPr>
      <w:rFonts w:ascii="Calibri Light" w:eastAsia="MS Mincho" w:hAnsi="Calibri Light"/>
      <w:b/>
    </w:rPr>
  </w:style>
  <w:style w:type="numbering" w:customStyle="1" w:styleId="Listetirets">
    <w:name w:val="Liste tirets"/>
    <w:basedOn w:val="Aucuneliste"/>
    <w:uiPriority w:val="99"/>
    <w:rsid w:val="00A270CD"/>
    <w:pPr>
      <w:numPr>
        <w:numId w:val="30"/>
      </w:numPr>
    </w:pPr>
  </w:style>
  <w:style w:type="paragraph" w:styleId="NormalWeb">
    <w:name w:val="Normal (Web)"/>
    <w:basedOn w:val="Normal"/>
    <w:uiPriority w:val="99"/>
    <w:unhideWhenUsed/>
    <w:rsid w:val="00A270CD"/>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A270CD"/>
    <w:rPr>
      <w:sz w:val="20"/>
      <w:szCs w:val="20"/>
    </w:rPr>
  </w:style>
  <w:style w:type="character" w:customStyle="1" w:styleId="NotedefinCar">
    <w:name w:val="Note de fin Car"/>
    <w:link w:val="Notedefin"/>
    <w:uiPriority w:val="99"/>
    <w:semiHidden/>
    <w:rsid w:val="00A270CD"/>
    <w:rPr>
      <w:rFonts w:ascii="Arial" w:hAnsi="Arial"/>
      <w:lang w:eastAsia="en-US"/>
    </w:rPr>
  </w:style>
  <w:style w:type="paragraph" w:customStyle="1" w:styleId="Notes">
    <w:name w:val="Notes"/>
    <w:basedOn w:val="Normal"/>
    <w:link w:val="NotesCar"/>
    <w:uiPriority w:val="1"/>
    <w:qFormat/>
    <w:rsid w:val="00A270CD"/>
    <w:pPr>
      <w:ind w:right="203"/>
    </w:pPr>
    <w:rPr>
      <w:rFonts w:cs="Arial"/>
      <w:color w:val="808080"/>
      <w:szCs w:val="20"/>
    </w:rPr>
  </w:style>
  <w:style w:type="character" w:customStyle="1" w:styleId="NotesCar">
    <w:name w:val="Notes Car"/>
    <w:link w:val="Notes"/>
    <w:uiPriority w:val="1"/>
    <w:rsid w:val="00A270CD"/>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A270CD"/>
    <w:pPr>
      <w:numPr>
        <w:numId w:val="37"/>
      </w:numPr>
    </w:pPr>
  </w:style>
  <w:style w:type="paragraph" w:customStyle="1" w:styleId="pucesdetableau">
    <w:name w:val="puces de tableau"/>
    <w:basedOn w:val="listetableau"/>
    <w:qFormat/>
    <w:rsid w:val="00A270CD"/>
    <w:pPr>
      <w:numPr>
        <w:numId w:val="38"/>
      </w:numPr>
      <w:spacing w:before="0"/>
      <w:contextualSpacing/>
    </w:pPr>
    <w:rPr>
      <w:rFonts w:eastAsiaTheme="minorHAnsi"/>
      <w:color w:val="auto"/>
      <w:szCs w:val="20"/>
      <w:lang w:eastAsia="en-US"/>
    </w:rPr>
  </w:style>
  <w:style w:type="character" w:styleId="Rfrenceple">
    <w:name w:val="Subtle Reference"/>
    <w:uiPriority w:val="31"/>
    <w:unhideWhenUsed/>
    <w:rsid w:val="00A270CD"/>
    <w:rPr>
      <w:smallCaps/>
      <w:color w:val="C0504D"/>
      <w:u w:val="single"/>
    </w:rPr>
  </w:style>
  <w:style w:type="paragraph" w:styleId="Retraitcorpsdetexte2">
    <w:name w:val="Body Text Indent 2"/>
    <w:basedOn w:val="Normal"/>
    <w:link w:val="Retraitcorpsdetexte2Car"/>
    <w:semiHidden/>
    <w:rsid w:val="00A270CD"/>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A270CD"/>
    <w:rPr>
      <w:rFonts w:eastAsia="Times New Roman"/>
      <w:sz w:val="22"/>
      <w:szCs w:val="22"/>
      <w:lang w:eastAsia="en-US"/>
    </w:rPr>
  </w:style>
  <w:style w:type="paragraph" w:customStyle="1" w:styleId="sommaire">
    <w:name w:val="sommaire"/>
    <w:basedOn w:val="Normal"/>
    <w:qFormat/>
    <w:rsid w:val="00A270CD"/>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A270CD"/>
    <w:pPr>
      <w:numPr>
        <w:ilvl w:val="1"/>
      </w:numPr>
    </w:pPr>
  </w:style>
  <w:style w:type="paragraph" w:customStyle="1" w:styleId="stitre1">
    <w:name w:val="stitre1"/>
    <w:basedOn w:val="Normal"/>
    <w:semiHidden/>
    <w:rsid w:val="00A270CD"/>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A270CD"/>
    <w:rPr>
      <w:rFonts w:ascii="Arial" w:eastAsia="Times New Roman" w:hAnsi="Arial"/>
      <w:b/>
      <w:bCs/>
      <w:iCs/>
      <w:color w:val="17818E"/>
      <w:sz w:val="22"/>
      <w:szCs w:val="22"/>
      <w:lang w:eastAsia="en-US"/>
    </w:rPr>
  </w:style>
  <w:style w:type="paragraph" w:customStyle="1" w:styleId="T4centre">
    <w:name w:val="T4centre"/>
    <w:basedOn w:val="Titre4"/>
    <w:qFormat/>
    <w:rsid w:val="00A270CD"/>
    <w:pPr>
      <w:numPr>
        <w:numId w:val="0"/>
      </w:numPr>
      <w:jc w:val="center"/>
    </w:pPr>
    <w:rPr>
      <w:rFonts w:eastAsia="Times"/>
      <w:b w:val="0"/>
      <w:u w:val="single"/>
      <w:lang w:eastAsia="fr-FR"/>
    </w:rPr>
  </w:style>
  <w:style w:type="table" w:customStyle="1" w:styleId="TableNormal11">
    <w:name w:val="Table Normal11"/>
    <w:rsid w:val="00A270C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Textedelespacerserv">
    <w:name w:val="Placeholder Text"/>
    <w:uiPriority w:val="99"/>
    <w:semiHidden/>
    <w:rsid w:val="00A270CD"/>
    <w:rPr>
      <w:rFonts w:cs="Times New Roman"/>
      <w:color w:val="808080"/>
    </w:rPr>
  </w:style>
  <w:style w:type="character" w:customStyle="1" w:styleId="Titre5Car">
    <w:name w:val="Titre 5 Car"/>
    <w:link w:val="Titre5"/>
    <w:rsid w:val="00A270CD"/>
    <w:rPr>
      <w:rFonts w:ascii="Arial" w:eastAsia="Times New Roman" w:hAnsi="Arial"/>
      <w:b/>
      <w:sz w:val="22"/>
      <w:szCs w:val="22"/>
      <w:lang w:eastAsia="en-US"/>
    </w:rPr>
  </w:style>
  <w:style w:type="paragraph" w:customStyle="1" w:styleId="Titre5numrot">
    <w:name w:val="Titre 5 numéroté"/>
    <w:basedOn w:val="Titre5"/>
    <w:qFormat/>
    <w:rsid w:val="00A270CD"/>
    <w:pPr>
      <w:numPr>
        <w:numId w:val="41"/>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A270CD"/>
    <w:pPr>
      <w:ind w:left="0"/>
      <w:jc w:val="left"/>
    </w:pPr>
    <w:rPr>
      <w:rFonts w:eastAsia="MS Mincho"/>
      <w:lang w:eastAsia="fr-FR"/>
    </w:rPr>
  </w:style>
  <w:style w:type="paragraph" w:customStyle="1" w:styleId="Titre5tableauentete">
    <w:name w:val="Titre 5 tableau entete"/>
    <w:basedOn w:val="Titre5tableau"/>
    <w:qFormat/>
    <w:rsid w:val="00A270CD"/>
    <w:pPr>
      <w:spacing w:before="60" w:after="60"/>
      <w:jc w:val="center"/>
      <w:outlineLvl w:val="9"/>
    </w:pPr>
  </w:style>
  <w:style w:type="character" w:customStyle="1" w:styleId="Titre6Car">
    <w:name w:val="Titre 6 Car"/>
    <w:link w:val="Titre6"/>
    <w:rsid w:val="00A270CD"/>
    <w:rPr>
      <w:rFonts w:ascii="Arial" w:hAnsi="Arial"/>
      <w:i/>
      <w:iCs/>
      <w:sz w:val="22"/>
      <w:szCs w:val="22"/>
      <w:lang w:eastAsia="en-US"/>
    </w:rPr>
  </w:style>
  <w:style w:type="character" w:customStyle="1" w:styleId="Titre7Car">
    <w:name w:val="Titre 7 Car"/>
    <w:link w:val="Titre7"/>
    <w:rsid w:val="00A270CD"/>
    <w:rPr>
      <w:rFonts w:ascii="Cambria" w:eastAsia="Times New Roman" w:hAnsi="Cambria"/>
      <w:i/>
      <w:iCs/>
      <w:color w:val="404040"/>
      <w:sz w:val="22"/>
      <w:szCs w:val="22"/>
      <w:lang w:eastAsia="en-US"/>
    </w:rPr>
  </w:style>
  <w:style w:type="character" w:customStyle="1" w:styleId="Titre8Car">
    <w:name w:val="Titre 8 Car"/>
    <w:link w:val="Titre8"/>
    <w:rsid w:val="00A270CD"/>
    <w:rPr>
      <w:rFonts w:ascii="Cambria" w:hAnsi="Cambria"/>
      <w:color w:val="404040"/>
      <w:sz w:val="22"/>
      <w:lang w:eastAsia="en-US"/>
    </w:rPr>
  </w:style>
  <w:style w:type="paragraph" w:styleId="Titreindex">
    <w:name w:val="index heading"/>
    <w:basedOn w:val="Normal"/>
    <w:next w:val="Index1"/>
    <w:uiPriority w:val="99"/>
    <w:unhideWhenUsed/>
    <w:rsid w:val="00A270CD"/>
  </w:style>
  <w:style w:type="paragraph" w:styleId="Titre">
    <w:name w:val="Title"/>
    <w:aliases w:val="Titre annexe"/>
    <w:basedOn w:val="Normal"/>
    <w:next w:val="Normal"/>
    <w:link w:val="TitreCar"/>
    <w:uiPriority w:val="10"/>
    <w:qFormat/>
    <w:rsid w:val="00A270CD"/>
    <w:rPr>
      <w:b/>
      <w:color w:val="17818E"/>
    </w:rPr>
  </w:style>
  <w:style w:type="character" w:customStyle="1" w:styleId="TitreCar">
    <w:name w:val="Titre Car"/>
    <w:aliases w:val="Titre annexe Car"/>
    <w:basedOn w:val="Policepardfaut"/>
    <w:link w:val="Titre"/>
    <w:uiPriority w:val="10"/>
    <w:rsid w:val="00A270CD"/>
    <w:rPr>
      <w:rFonts w:ascii="Arial" w:hAnsi="Arial"/>
      <w:b/>
      <w:color w:val="17818E"/>
      <w:sz w:val="22"/>
      <w:szCs w:val="22"/>
      <w:lang w:eastAsia="en-US"/>
    </w:rPr>
  </w:style>
  <w:style w:type="paragraph" w:styleId="TM4">
    <w:name w:val="toc 4"/>
    <w:basedOn w:val="Normal"/>
    <w:next w:val="Normal"/>
    <w:autoRedefine/>
    <w:uiPriority w:val="39"/>
    <w:unhideWhenUsed/>
    <w:rsid w:val="00A270C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DBDF4-7A27-4D3F-BA56-3705BCC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3062</Words>
  <Characters>16847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19870</CharactersWithSpaces>
  <SharedDoc>false</SharedDoc>
  <HLinks>
    <vt:vector size="60" baseType="variant">
      <vt:variant>
        <vt:i4>2359299</vt:i4>
      </vt:variant>
      <vt:variant>
        <vt:i4>56</vt:i4>
      </vt:variant>
      <vt:variant>
        <vt:i4>0</vt:i4>
      </vt:variant>
      <vt:variant>
        <vt:i4>5</vt:i4>
      </vt:variant>
      <vt:variant>
        <vt:lpwstr/>
      </vt:variant>
      <vt:variant>
        <vt:lpwstr>_Toc1137155</vt:lpwstr>
      </vt:variant>
      <vt:variant>
        <vt:i4>2359299</vt:i4>
      </vt:variant>
      <vt:variant>
        <vt:i4>50</vt:i4>
      </vt:variant>
      <vt:variant>
        <vt:i4>0</vt:i4>
      </vt:variant>
      <vt:variant>
        <vt:i4>5</vt:i4>
      </vt:variant>
      <vt:variant>
        <vt:lpwstr/>
      </vt:variant>
      <vt:variant>
        <vt:lpwstr>_Toc1137154</vt:lpwstr>
      </vt:variant>
      <vt:variant>
        <vt:i4>2359299</vt:i4>
      </vt:variant>
      <vt:variant>
        <vt:i4>44</vt:i4>
      </vt:variant>
      <vt:variant>
        <vt:i4>0</vt:i4>
      </vt:variant>
      <vt:variant>
        <vt:i4>5</vt:i4>
      </vt:variant>
      <vt:variant>
        <vt:lpwstr/>
      </vt:variant>
      <vt:variant>
        <vt:lpwstr>_Toc1137153</vt:lpwstr>
      </vt:variant>
      <vt:variant>
        <vt:i4>2359299</vt:i4>
      </vt:variant>
      <vt:variant>
        <vt:i4>38</vt:i4>
      </vt:variant>
      <vt:variant>
        <vt:i4>0</vt:i4>
      </vt:variant>
      <vt:variant>
        <vt:i4>5</vt:i4>
      </vt:variant>
      <vt:variant>
        <vt:lpwstr/>
      </vt:variant>
      <vt:variant>
        <vt:lpwstr>_Toc1137152</vt:lpwstr>
      </vt:variant>
      <vt:variant>
        <vt:i4>2359299</vt:i4>
      </vt:variant>
      <vt:variant>
        <vt:i4>32</vt:i4>
      </vt:variant>
      <vt:variant>
        <vt:i4>0</vt:i4>
      </vt:variant>
      <vt:variant>
        <vt:i4>5</vt:i4>
      </vt:variant>
      <vt:variant>
        <vt:lpwstr/>
      </vt:variant>
      <vt:variant>
        <vt:lpwstr>_Toc1137151</vt:lpwstr>
      </vt:variant>
      <vt:variant>
        <vt:i4>2359299</vt:i4>
      </vt:variant>
      <vt:variant>
        <vt:i4>26</vt:i4>
      </vt:variant>
      <vt:variant>
        <vt:i4>0</vt:i4>
      </vt:variant>
      <vt:variant>
        <vt:i4>5</vt:i4>
      </vt:variant>
      <vt:variant>
        <vt:lpwstr/>
      </vt:variant>
      <vt:variant>
        <vt:lpwstr>_Toc1137150</vt:lpwstr>
      </vt:variant>
      <vt:variant>
        <vt:i4>2424835</vt:i4>
      </vt:variant>
      <vt:variant>
        <vt:i4>20</vt:i4>
      </vt:variant>
      <vt:variant>
        <vt:i4>0</vt:i4>
      </vt:variant>
      <vt:variant>
        <vt:i4>5</vt:i4>
      </vt:variant>
      <vt:variant>
        <vt:lpwstr/>
      </vt:variant>
      <vt:variant>
        <vt:lpwstr>_Toc1137149</vt:lpwstr>
      </vt:variant>
      <vt:variant>
        <vt:i4>2424835</vt:i4>
      </vt:variant>
      <vt:variant>
        <vt:i4>14</vt:i4>
      </vt:variant>
      <vt:variant>
        <vt:i4>0</vt:i4>
      </vt:variant>
      <vt:variant>
        <vt:i4>5</vt:i4>
      </vt:variant>
      <vt:variant>
        <vt:lpwstr/>
      </vt:variant>
      <vt:variant>
        <vt:lpwstr>_Toc1137148</vt:lpwstr>
      </vt:variant>
      <vt:variant>
        <vt:i4>2424835</vt:i4>
      </vt:variant>
      <vt:variant>
        <vt:i4>8</vt:i4>
      </vt:variant>
      <vt:variant>
        <vt:i4>0</vt:i4>
      </vt:variant>
      <vt:variant>
        <vt:i4>5</vt:i4>
      </vt:variant>
      <vt:variant>
        <vt:lpwstr/>
      </vt:variant>
      <vt:variant>
        <vt:lpwstr>_Toc1137147</vt:lpwstr>
      </vt:variant>
      <vt:variant>
        <vt:i4>2424835</vt:i4>
      </vt:variant>
      <vt:variant>
        <vt:i4>2</vt:i4>
      </vt:variant>
      <vt:variant>
        <vt:i4>0</vt:i4>
      </vt:variant>
      <vt:variant>
        <vt:i4>5</vt:i4>
      </vt:variant>
      <vt:variant>
        <vt:lpwstr/>
      </vt:variant>
      <vt:variant>
        <vt:lpwstr>_Toc1137146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14</cp:revision>
  <cp:lastPrinted>2019-04-01T09:40:00Z</cp:lastPrinted>
  <dcterms:created xsi:type="dcterms:W3CDTF">2019-03-22T09:08:00Z</dcterms:created>
  <dcterms:modified xsi:type="dcterms:W3CDTF">2019-04-10T12:11:00Z</dcterms:modified>
</cp:coreProperties>
</file>