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2E54" w14:textId="520688F3" w:rsidR="00A26CC6" w:rsidRPr="00E0048F" w:rsidRDefault="00AD714E" w:rsidP="00AD714E">
      <w:pPr>
        <w:pStyle w:val="Annexe"/>
        <w:rPr>
          <w:rFonts w:cs="Arial"/>
        </w:rPr>
      </w:pPr>
      <w:bookmarkStart w:id="0" w:name="_GoBack"/>
      <w:bookmarkEnd w:id="0"/>
      <w:r w:rsidRPr="00E0048F">
        <w:rPr>
          <w:rFonts w:cs="Arial"/>
        </w:rPr>
        <w:t>Annexe</w:t>
      </w:r>
    </w:p>
    <w:p w14:paraId="67F199FD" w14:textId="5FC0A153" w:rsidR="00AD714E" w:rsidRPr="00E0048F" w:rsidRDefault="00A26CC6" w:rsidP="00E0048F">
      <w:pPr>
        <w:pStyle w:val="Titre1"/>
      </w:pPr>
      <w:r w:rsidRPr="00E0048F">
        <w:t>Programme d’enseignement optionnel de sciences et laboratoire de seconde générale et technologique</w:t>
      </w:r>
    </w:p>
    <w:p w14:paraId="50C1BB2E" w14:textId="77777777" w:rsidR="00AD714E" w:rsidRPr="00E0048F" w:rsidRDefault="00AD714E" w:rsidP="00E62BCC"/>
    <w:p w14:paraId="3336BD10" w14:textId="77777777" w:rsidR="00AD714E" w:rsidRPr="00E0048F" w:rsidRDefault="00AD714E" w:rsidP="00E62BCC">
      <w:pPr>
        <w:rPr>
          <w:bCs/>
        </w:rPr>
      </w:pPr>
    </w:p>
    <w:p w14:paraId="0A251378" w14:textId="3CDF9205" w:rsidR="0069318B" w:rsidRPr="00E62BCC" w:rsidRDefault="0069318B" w:rsidP="00AD714E">
      <w:pPr>
        <w:pStyle w:val="Annexe"/>
        <w:rPr>
          <w:rFonts w:cs="Arial"/>
        </w:rPr>
      </w:pPr>
      <w:bookmarkStart w:id="1" w:name="_Toc531688830"/>
      <w:r w:rsidRPr="00E62BCC">
        <w:rPr>
          <w:rFonts w:cs="Arial"/>
        </w:rPr>
        <w:t>Sommaire</w:t>
      </w:r>
      <w:bookmarkEnd w:id="1"/>
    </w:p>
    <w:p w14:paraId="2FA7638B" w14:textId="27FE388F" w:rsidR="00AD714E" w:rsidRPr="00E62BCC" w:rsidRDefault="00AD714E" w:rsidP="00AD714E">
      <w:pPr>
        <w:pStyle w:val="TM1"/>
      </w:pPr>
      <w:bookmarkStart w:id="2" w:name="_Toc519416809"/>
      <w:r w:rsidRPr="00E62BCC">
        <w:t>Préambule</w:t>
      </w:r>
    </w:p>
    <w:p w14:paraId="43A299B9" w14:textId="1CEC2649" w:rsidR="00AD714E" w:rsidRPr="00E62BCC" w:rsidRDefault="00AD714E" w:rsidP="00AD714E">
      <w:pPr>
        <w:pStyle w:val="TM2"/>
        <w:rPr>
          <w:color w:val="17818E"/>
        </w:rPr>
      </w:pPr>
      <w:r w:rsidRPr="00E62BCC">
        <w:rPr>
          <w:color w:val="17818E"/>
        </w:rPr>
        <w:t>Objectifs de l’enseignement</w:t>
      </w:r>
    </w:p>
    <w:p w14:paraId="4FF019F5" w14:textId="2A858D1F" w:rsidR="00AD714E" w:rsidRPr="00E62BCC" w:rsidRDefault="00AD714E" w:rsidP="00AD714E">
      <w:pPr>
        <w:pStyle w:val="TM2"/>
        <w:rPr>
          <w:color w:val="17818E"/>
        </w:rPr>
      </w:pPr>
      <w:r w:rsidRPr="00E62BCC">
        <w:rPr>
          <w:color w:val="17818E"/>
        </w:rPr>
        <w:t>Repères pour l’enseignement</w:t>
      </w:r>
    </w:p>
    <w:p w14:paraId="4920BE58" w14:textId="6083A67E" w:rsidR="00AD714E" w:rsidRPr="00E62BCC" w:rsidRDefault="00AD714E" w:rsidP="00AD714E">
      <w:pPr>
        <w:pStyle w:val="TM2"/>
        <w:rPr>
          <w:color w:val="17818E"/>
        </w:rPr>
      </w:pPr>
      <w:r w:rsidRPr="00E62BCC">
        <w:rPr>
          <w:color w:val="17818E"/>
        </w:rPr>
        <w:t>Thèmes</w:t>
      </w:r>
    </w:p>
    <w:p w14:paraId="083316DB" w14:textId="35970D82" w:rsidR="00AD714E" w:rsidRPr="00E62BCC" w:rsidRDefault="00AD714E" w:rsidP="00AD714E">
      <w:pPr>
        <w:pStyle w:val="TM2"/>
        <w:rPr>
          <w:color w:val="17818E"/>
        </w:rPr>
      </w:pPr>
      <w:r w:rsidRPr="00E62BCC">
        <w:rPr>
          <w:color w:val="17818E"/>
        </w:rPr>
        <w:t>Évaluation</w:t>
      </w:r>
    </w:p>
    <w:p w14:paraId="2B007DB7" w14:textId="74E8E4F0" w:rsidR="00AD714E" w:rsidRPr="00E62BCC" w:rsidRDefault="00AD714E" w:rsidP="00AD714E">
      <w:pPr>
        <w:pStyle w:val="TM1"/>
      </w:pPr>
      <w:r w:rsidRPr="00E62BCC">
        <w:t>Thèmes proposés</w:t>
      </w:r>
    </w:p>
    <w:p w14:paraId="4CE3AB1F" w14:textId="7EEE16FB" w:rsidR="00AD714E" w:rsidRPr="00E62BCC" w:rsidRDefault="00AD714E" w:rsidP="00AD714E">
      <w:pPr>
        <w:pStyle w:val="TM2"/>
        <w:rPr>
          <w:color w:val="17818E"/>
        </w:rPr>
      </w:pPr>
      <w:r w:rsidRPr="00E62BCC">
        <w:rPr>
          <w:color w:val="17818E"/>
        </w:rPr>
        <w:t>Atmosphère terrestre</w:t>
      </w:r>
    </w:p>
    <w:p w14:paraId="5528B5B4" w14:textId="0EF48476" w:rsidR="00AD714E" w:rsidRPr="00E62BCC" w:rsidRDefault="00AD714E" w:rsidP="00AD714E">
      <w:pPr>
        <w:pStyle w:val="TM2"/>
        <w:rPr>
          <w:color w:val="17818E"/>
        </w:rPr>
      </w:pPr>
      <w:r w:rsidRPr="00E62BCC">
        <w:rPr>
          <w:color w:val="17818E"/>
        </w:rPr>
        <w:t>Utilisations des ressources de la nature</w:t>
      </w:r>
    </w:p>
    <w:p w14:paraId="15CF9462" w14:textId="558A5E49" w:rsidR="00AD714E" w:rsidRPr="00E62BCC" w:rsidRDefault="00AD714E" w:rsidP="00AD714E">
      <w:pPr>
        <w:pStyle w:val="TM2"/>
        <w:rPr>
          <w:color w:val="17818E"/>
        </w:rPr>
      </w:pPr>
      <w:r w:rsidRPr="00E62BCC">
        <w:rPr>
          <w:color w:val="17818E"/>
        </w:rPr>
        <w:t>Mélanges et formulation</w:t>
      </w:r>
    </w:p>
    <w:p w14:paraId="577C2CD8" w14:textId="384FF1EF" w:rsidR="00AD714E" w:rsidRPr="00E62BCC" w:rsidRDefault="00AD714E" w:rsidP="00AD714E">
      <w:pPr>
        <w:pStyle w:val="TM2"/>
        <w:rPr>
          <w:color w:val="17818E"/>
        </w:rPr>
      </w:pPr>
      <w:r w:rsidRPr="00E62BCC">
        <w:rPr>
          <w:color w:val="17818E"/>
        </w:rPr>
        <w:t>Prévention des risques</w:t>
      </w:r>
    </w:p>
    <w:p w14:paraId="51D151FB" w14:textId="6E012860" w:rsidR="00AD714E" w:rsidRPr="00E62BCC" w:rsidRDefault="00AD714E" w:rsidP="00AD714E">
      <w:pPr>
        <w:pStyle w:val="TM2"/>
        <w:rPr>
          <w:color w:val="17818E"/>
        </w:rPr>
      </w:pPr>
      <w:r w:rsidRPr="00E62BCC">
        <w:rPr>
          <w:color w:val="17818E"/>
        </w:rPr>
        <w:t>Investigation policière</w:t>
      </w:r>
    </w:p>
    <w:p w14:paraId="6642D928" w14:textId="3D76E0D0" w:rsidR="00AD714E" w:rsidRPr="00E62BCC" w:rsidRDefault="00AD714E" w:rsidP="00AD714E">
      <w:pPr>
        <w:pStyle w:val="TM2"/>
        <w:rPr>
          <w:color w:val="17818E"/>
        </w:rPr>
      </w:pPr>
      <w:r w:rsidRPr="00E62BCC">
        <w:rPr>
          <w:color w:val="17818E"/>
        </w:rPr>
        <w:t>Arts</w:t>
      </w:r>
    </w:p>
    <w:p w14:paraId="2D91BE9B" w14:textId="149B61A8" w:rsidR="00AD714E" w:rsidRPr="00E62BCC" w:rsidRDefault="00AD714E" w:rsidP="00AD714E">
      <w:pPr>
        <w:pStyle w:val="TM2"/>
        <w:rPr>
          <w:color w:val="17818E"/>
        </w:rPr>
      </w:pPr>
      <w:r w:rsidRPr="00E62BCC">
        <w:rPr>
          <w:color w:val="17818E"/>
        </w:rPr>
        <w:t>Systèmes automatisés</w:t>
      </w:r>
    </w:p>
    <w:p w14:paraId="3B26D45C" w14:textId="62AF6ABD" w:rsidR="00D05B2B" w:rsidRPr="00AD714E" w:rsidRDefault="00D05B2B" w:rsidP="00A26CC6">
      <w:pPr>
        <w:rPr>
          <w:rFonts w:eastAsia="Times" w:cs="Arial"/>
          <w:b/>
          <w:bCs/>
          <w:iCs/>
          <w:lang w:eastAsia="fr-FR"/>
        </w:rPr>
      </w:pPr>
      <w:r w:rsidRPr="00E0048F">
        <w:rPr>
          <w:rFonts w:cs="Arial"/>
          <w:color w:val="17818E"/>
        </w:rPr>
        <w:br w:type="page"/>
      </w:r>
    </w:p>
    <w:p w14:paraId="1DAF35EB" w14:textId="77777777" w:rsidR="00A26CC6" w:rsidRPr="00AD714E" w:rsidRDefault="00D05B2B" w:rsidP="00AD714E">
      <w:pPr>
        <w:pStyle w:val="Titre2"/>
      </w:pPr>
      <w:bookmarkStart w:id="3" w:name="_Toc531688831"/>
      <w:r w:rsidRPr="00AD714E">
        <w:lastRenderedPageBreak/>
        <w:t>Préambule</w:t>
      </w:r>
      <w:bookmarkEnd w:id="2"/>
      <w:bookmarkEnd w:id="3"/>
    </w:p>
    <w:p w14:paraId="311E99B1" w14:textId="5D609A42" w:rsidR="00571F33" w:rsidRPr="00AD714E" w:rsidRDefault="00571F33" w:rsidP="00AD714E">
      <w:pPr>
        <w:pStyle w:val="Titre3"/>
      </w:pPr>
      <w:bookmarkStart w:id="4" w:name="_Toc531688832"/>
      <w:r w:rsidRPr="00AD714E">
        <w:t>Objectifs de l’enseignement</w:t>
      </w:r>
      <w:bookmarkEnd w:id="4"/>
    </w:p>
    <w:p w14:paraId="7DFAF237" w14:textId="57FA316C" w:rsidR="00571F33" w:rsidRPr="00AD714E" w:rsidRDefault="00571F33" w:rsidP="00AD714E">
      <w:pPr>
        <w:rPr>
          <w:spacing w:val="-1"/>
        </w:rPr>
      </w:pPr>
      <w:r w:rsidRPr="00AD714E">
        <w:rPr>
          <w:spacing w:val="-1"/>
        </w:rPr>
        <w:t>Les</w:t>
      </w:r>
      <w:r w:rsidRPr="00AD714E">
        <w:rPr>
          <w:spacing w:val="11"/>
        </w:rPr>
        <w:t xml:space="preserve"> </w:t>
      </w:r>
      <w:r w:rsidRPr="00AD714E">
        <w:t>sciences</w:t>
      </w:r>
      <w:r w:rsidRPr="00AD714E">
        <w:rPr>
          <w:spacing w:val="13"/>
        </w:rPr>
        <w:t xml:space="preserve"> </w:t>
      </w:r>
      <w:r w:rsidRPr="00AD714E">
        <w:t xml:space="preserve">expérimentales </w:t>
      </w:r>
      <w:r w:rsidR="009F7914" w:rsidRPr="00AD714E">
        <w:t xml:space="preserve">permettent aux laboratoires, à des institutions et à des entreprises de trouver des réponses aux questions scientifiques qui se posent dans une société moderne. Elles font percevoir aux élèves différents grands enjeux et leur donnent les moyens </w:t>
      </w:r>
      <w:r w:rsidR="009B6CF7" w:rsidRPr="00AD714E">
        <w:rPr>
          <w:spacing w:val="10"/>
        </w:rPr>
        <w:t>de les aborder de façon objective</w:t>
      </w:r>
      <w:r w:rsidRPr="00AD714E">
        <w:t>.</w:t>
      </w:r>
      <w:r w:rsidRPr="00AD714E">
        <w:rPr>
          <w:spacing w:val="-1"/>
        </w:rPr>
        <w:t xml:space="preserve"> </w:t>
      </w:r>
      <w:r w:rsidRPr="00AD714E">
        <w:t>Développer,</w:t>
      </w:r>
      <w:r w:rsidRPr="00AD714E">
        <w:rPr>
          <w:spacing w:val="1"/>
        </w:rPr>
        <w:t xml:space="preserve"> </w:t>
      </w:r>
      <w:r w:rsidRPr="00AD714E">
        <w:rPr>
          <w:spacing w:val="-1"/>
        </w:rPr>
        <w:t>dès</w:t>
      </w:r>
      <w:r w:rsidRPr="00AD714E">
        <w:rPr>
          <w:spacing w:val="1"/>
        </w:rPr>
        <w:t xml:space="preserve"> </w:t>
      </w:r>
      <w:r w:rsidRPr="00AD714E">
        <w:rPr>
          <w:spacing w:val="-1"/>
        </w:rPr>
        <w:t>le lycée,</w:t>
      </w:r>
      <w:r w:rsidRPr="00AD714E">
        <w:t xml:space="preserve"> </w:t>
      </w:r>
      <w:r w:rsidRPr="00AD714E">
        <w:rPr>
          <w:spacing w:val="-1"/>
        </w:rPr>
        <w:t>les</w:t>
      </w:r>
      <w:r w:rsidRPr="00AD714E">
        <w:rPr>
          <w:spacing w:val="56"/>
          <w:w w:val="99"/>
        </w:rPr>
        <w:t xml:space="preserve"> </w:t>
      </w:r>
      <w:r w:rsidRPr="00AD714E">
        <w:t>aptitudes</w:t>
      </w:r>
      <w:r w:rsidRPr="00AD714E">
        <w:rPr>
          <w:spacing w:val="23"/>
        </w:rPr>
        <w:t xml:space="preserve"> </w:t>
      </w:r>
      <w:r w:rsidRPr="00AD714E">
        <w:t>à</w:t>
      </w:r>
      <w:r w:rsidRPr="00AD714E">
        <w:rPr>
          <w:spacing w:val="22"/>
        </w:rPr>
        <w:t xml:space="preserve"> </w:t>
      </w:r>
      <w:r w:rsidRPr="00AD714E">
        <w:t>analyser</w:t>
      </w:r>
      <w:r w:rsidRPr="00AD714E">
        <w:rPr>
          <w:spacing w:val="24"/>
        </w:rPr>
        <w:t xml:space="preserve"> </w:t>
      </w:r>
      <w:r w:rsidRPr="00AD714E">
        <w:t>des</w:t>
      </w:r>
      <w:r w:rsidRPr="00AD714E">
        <w:rPr>
          <w:spacing w:val="23"/>
        </w:rPr>
        <w:t xml:space="preserve"> </w:t>
      </w:r>
      <w:r w:rsidRPr="00AD714E">
        <w:t>situations</w:t>
      </w:r>
      <w:r w:rsidRPr="00AD714E">
        <w:rPr>
          <w:spacing w:val="23"/>
        </w:rPr>
        <w:t xml:space="preserve"> </w:t>
      </w:r>
      <w:r w:rsidRPr="00AD714E">
        <w:t>complexes</w:t>
      </w:r>
      <w:r w:rsidRPr="00AD714E">
        <w:rPr>
          <w:spacing w:val="26"/>
        </w:rPr>
        <w:t xml:space="preserve"> </w:t>
      </w:r>
      <w:r w:rsidRPr="00AD714E">
        <w:rPr>
          <w:spacing w:val="-1"/>
        </w:rPr>
        <w:t>et</w:t>
      </w:r>
      <w:r w:rsidRPr="00AD714E">
        <w:rPr>
          <w:spacing w:val="23"/>
        </w:rPr>
        <w:t xml:space="preserve"> </w:t>
      </w:r>
      <w:r w:rsidRPr="00AD714E">
        <w:rPr>
          <w:spacing w:val="-1"/>
        </w:rPr>
        <w:t>les</w:t>
      </w:r>
      <w:r w:rsidRPr="00AD714E">
        <w:rPr>
          <w:spacing w:val="26"/>
        </w:rPr>
        <w:t xml:space="preserve"> </w:t>
      </w:r>
      <w:r w:rsidRPr="00AD714E">
        <w:t>conséquences</w:t>
      </w:r>
      <w:r w:rsidRPr="00AD714E">
        <w:rPr>
          <w:spacing w:val="25"/>
        </w:rPr>
        <w:t xml:space="preserve"> </w:t>
      </w:r>
      <w:r w:rsidRPr="00AD714E">
        <w:rPr>
          <w:spacing w:val="-1"/>
        </w:rPr>
        <w:t>de</w:t>
      </w:r>
      <w:r w:rsidRPr="00AD714E">
        <w:rPr>
          <w:spacing w:val="22"/>
        </w:rPr>
        <w:t xml:space="preserve"> </w:t>
      </w:r>
      <w:r w:rsidRPr="00AD714E">
        <w:t>choix</w:t>
      </w:r>
      <w:r w:rsidRPr="00AD714E">
        <w:rPr>
          <w:spacing w:val="23"/>
        </w:rPr>
        <w:t xml:space="preserve"> </w:t>
      </w:r>
      <w:r w:rsidRPr="00AD714E">
        <w:t>de</w:t>
      </w:r>
      <w:r w:rsidRPr="00AD714E">
        <w:rPr>
          <w:spacing w:val="22"/>
        </w:rPr>
        <w:t xml:space="preserve"> </w:t>
      </w:r>
      <w:r w:rsidRPr="00AD714E">
        <w:t>société</w:t>
      </w:r>
      <w:r w:rsidRPr="00AD714E">
        <w:rPr>
          <w:spacing w:val="24"/>
        </w:rPr>
        <w:t xml:space="preserve"> </w:t>
      </w:r>
      <w:r w:rsidRPr="00AD714E">
        <w:t>impliquant</w:t>
      </w:r>
      <w:r w:rsidRPr="00AD714E">
        <w:rPr>
          <w:spacing w:val="24"/>
        </w:rPr>
        <w:t xml:space="preserve"> </w:t>
      </w:r>
      <w:r w:rsidRPr="00AD714E">
        <w:rPr>
          <w:spacing w:val="-1"/>
        </w:rPr>
        <w:t>les</w:t>
      </w:r>
      <w:r w:rsidRPr="00AD714E">
        <w:rPr>
          <w:spacing w:val="30"/>
          <w:w w:val="99"/>
        </w:rPr>
        <w:t xml:space="preserve"> </w:t>
      </w:r>
      <w:r w:rsidRPr="00AD714E">
        <w:t>sciences</w:t>
      </w:r>
      <w:r w:rsidRPr="00AD714E">
        <w:rPr>
          <w:spacing w:val="-9"/>
        </w:rPr>
        <w:t xml:space="preserve"> </w:t>
      </w:r>
      <w:r w:rsidRPr="00AD714E">
        <w:t>constitue</w:t>
      </w:r>
      <w:r w:rsidRPr="00AD714E">
        <w:rPr>
          <w:spacing w:val="-8"/>
        </w:rPr>
        <w:t xml:space="preserve"> </w:t>
      </w:r>
      <w:r w:rsidRPr="00AD714E">
        <w:t>aujourd’hui</w:t>
      </w:r>
      <w:r w:rsidRPr="00AD714E">
        <w:rPr>
          <w:spacing w:val="-10"/>
        </w:rPr>
        <w:t xml:space="preserve"> </w:t>
      </w:r>
      <w:r w:rsidRPr="00AD714E">
        <w:t>une</w:t>
      </w:r>
      <w:r w:rsidRPr="00AD714E">
        <w:rPr>
          <w:spacing w:val="-9"/>
        </w:rPr>
        <w:t xml:space="preserve"> </w:t>
      </w:r>
      <w:r w:rsidRPr="00AD714E">
        <w:t>priorité</w:t>
      </w:r>
      <w:r w:rsidRPr="00AD714E">
        <w:rPr>
          <w:spacing w:val="-8"/>
        </w:rPr>
        <w:t xml:space="preserve"> </w:t>
      </w:r>
      <w:r w:rsidRPr="00AD714E">
        <w:t>de</w:t>
      </w:r>
      <w:r w:rsidRPr="00AD714E">
        <w:rPr>
          <w:spacing w:val="-9"/>
        </w:rPr>
        <w:t xml:space="preserve"> </w:t>
      </w:r>
      <w:r w:rsidRPr="00AD714E">
        <w:t>formation.</w:t>
      </w:r>
      <w:r w:rsidR="00843DCA" w:rsidRPr="00AD714E">
        <w:t xml:space="preserve"> </w:t>
      </w:r>
      <w:r w:rsidRPr="00AD714E">
        <w:rPr>
          <w:spacing w:val="-1"/>
        </w:rPr>
        <w:t>Cela</w:t>
      </w:r>
      <w:r w:rsidRPr="00AD714E">
        <w:t xml:space="preserve"> conduit à se</w:t>
      </w:r>
      <w:r w:rsidRPr="00AD714E">
        <w:rPr>
          <w:spacing w:val="10"/>
        </w:rPr>
        <w:t xml:space="preserve"> </w:t>
      </w:r>
      <w:r w:rsidRPr="00AD714E">
        <w:t>poser</w:t>
      </w:r>
      <w:r w:rsidRPr="00AD714E">
        <w:rPr>
          <w:spacing w:val="11"/>
        </w:rPr>
        <w:t xml:space="preserve"> </w:t>
      </w:r>
      <w:r w:rsidRPr="00AD714E">
        <w:rPr>
          <w:spacing w:val="-1"/>
        </w:rPr>
        <w:t>des</w:t>
      </w:r>
      <w:r w:rsidRPr="00AD714E">
        <w:rPr>
          <w:spacing w:val="11"/>
        </w:rPr>
        <w:t xml:space="preserve"> </w:t>
      </w:r>
      <w:r w:rsidRPr="00AD714E">
        <w:t>questions</w:t>
      </w:r>
      <w:r w:rsidR="002551D7" w:rsidRPr="00AD714E">
        <w:t xml:space="preserve"> de sciences</w:t>
      </w:r>
      <w:r w:rsidRPr="00AD714E">
        <w:t>,</w:t>
      </w:r>
      <w:r w:rsidRPr="00AD714E">
        <w:rPr>
          <w:spacing w:val="14"/>
        </w:rPr>
        <w:t xml:space="preserve"> </w:t>
      </w:r>
      <w:r w:rsidRPr="00AD714E">
        <w:t>à imaginer</w:t>
      </w:r>
      <w:r w:rsidRPr="00AD714E">
        <w:rPr>
          <w:spacing w:val="11"/>
        </w:rPr>
        <w:t xml:space="preserve"> </w:t>
      </w:r>
      <w:r w:rsidRPr="00AD714E">
        <w:rPr>
          <w:spacing w:val="-1"/>
        </w:rPr>
        <w:t>des</w:t>
      </w:r>
      <w:r w:rsidRPr="00AD714E">
        <w:t xml:space="preserve"> réponses</w:t>
      </w:r>
      <w:r w:rsidRPr="00AD714E">
        <w:rPr>
          <w:spacing w:val="10"/>
        </w:rPr>
        <w:t xml:space="preserve"> </w:t>
      </w:r>
      <w:r w:rsidRPr="00AD714E">
        <w:rPr>
          <w:spacing w:val="-1"/>
        </w:rPr>
        <w:t xml:space="preserve">réalistes, </w:t>
      </w:r>
      <w:r w:rsidRPr="00AD714E">
        <w:t>à prendre</w:t>
      </w:r>
      <w:r w:rsidR="00337DD1" w:rsidRPr="00AD714E">
        <w:t xml:space="preserve"> </w:t>
      </w:r>
      <w:r w:rsidRPr="00AD714E">
        <w:rPr>
          <w:spacing w:val="-1"/>
        </w:rPr>
        <w:t>des</w:t>
      </w:r>
      <w:r w:rsidRPr="00AD714E">
        <w:rPr>
          <w:spacing w:val="-6"/>
        </w:rPr>
        <w:t xml:space="preserve"> </w:t>
      </w:r>
      <w:r w:rsidRPr="00AD714E">
        <w:t>initiatives</w:t>
      </w:r>
      <w:r w:rsidRPr="00AD714E">
        <w:rPr>
          <w:spacing w:val="-6"/>
        </w:rPr>
        <w:t xml:space="preserve"> </w:t>
      </w:r>
      <w:r w:rsidRPr="00AD714E">
        <w:rPr>
          <w:spacing w:val="-1"/>
        </w:rPr>
        <w:t>pour</w:t>
      </w:r>
      <w:r w:rsidRPr="00AD714E">
        <w:rPr>
          <w:spacing w:val="-4"/>
        </w:rPr>
        <w:t xml:space="preserve"> </w:t>
      </w:r>
      <w:r w:rsidRPr="00AD714E">
        <w:t>passer</w:t>
      </w:r>
      <w:r w:rsidRPr="00AD714E">
        <w:rPr>
          <w:spacing w:val="-4"/>
        </w:rPr>
        <w:t xml:space="preserve"> </w:t>
      </w:r>
      <w:r w:rsidRPr="00AD714E">
        <w:rPr>
          <w:spacing w:val="-1"/>
        </w:rPr>
        <w:t>des</w:t>
      </w:r>
      <w:r w:rsidRPr="00AD714E">
        <w:rPr>
          <w:spacing w:val="-6"/>
        </w:rPr>
        <w:t xml:space="preserve"> </w:t>
      </w:r>
      <w:r w:rsidRPr="00AD714E">
        <w:rPr>
          <w:spacing w:val="-1"/>
        </w:rPr>
        <w:t>idées aux</w:t>
      </w:r>
      <w:r w:rsidRPr="00AD714E">
        <w:rPr>
          <w:spacing w:val="-4"/>
        </w:rPr>
        <w:t xml:space="preserve"> </w:t>
      </w:r>
      <w:r w:rsidRPr="00AD714E">
        <w:rPr>
          <w:spacing w:val="-1"/>
        </w:rPr>
        <w:t>réalisations</w:t>
      </w:r>
      <w:r w:rsidRPr="00AD714E">
        <w:rPr>
          <w:spacing w:val="-6"/>
        </w:rPr>
        <w:t xml:space="preserve"> </w:t>
      </w:r>
      <w:r w:rsidRPr="00AD714E">
        <w:rPr>
          <w:spacing w:val="-1"/>
        </w:rPr>
        <w:t>concrètes et à contrôler que les résultats obtenus répond</w:t>
      </w:r>
      <w:r w:rsidR="00337DD1" w:rsidRPr="00AD714E">
        <w:rPr>
          <w:spacing w:val="-1"/>
        </w:rPr>
        <w:t>ent bien aux questions posées.</w:t>
      </w:r>
    </w:p>
    <w:p w14:paraId="1F2B1CCC" w14:textId="25B0A52A" w:rsidR="00571F33" w:rsidRPr="00AD714E" w:rsidRDefault="00571F33" w:rsidP="00AD714E">
      <w:r w:rsidRPr="00AD714E">
        <w:t>L’enseignement</w:t>
      </w:r>
      <w:r w:rsidRPr="00AD714E">
        <w:rPr>
          <w:spacing w:val="38"/>
        </w:rPr>
        <w:t xml:space="preserve"> </w:t>
      </w:r>
      <w:r w:rsidRPr="00AD714E">
        <w:t>optionnel</w:t>
      </w:r>
      <w:r w:rsidRPr="00AD714E">
        <w:rPr>
          <w:spacing w:val="37"/>
        </w:rPr>
        <w:t xml:space="preserve"> </w:t>
      </w:r>
      <w:r w:rsidR="00B02768" w:rsidRPr="00AD714E">
        <w:t>s</w:t>
      </w:r>
      <w:r w:rsidRPr="00AD714E">
        <w:t>ciences</w:t>
      </w:r>
      <w:r w:rsidRPr="00AD714E">
        <w:rPr>
          <w:spacing w:val="39"/>
        </w:rPr>
        <w:t xml:space="preserve"> </w:t>
      </w:r>
      <w:r w:rsidRPr="00AD714E">
        <w:t>et</w:t>
      </w:r>
      <w:r w:rsidRPr="00AD714E">
        <w:rPr>
          <w:spacing w:val="40"/>
        </w:rPr>
        <w:t xml:space="preserve"> </w:t>
      </w:r>
      <w:r w:rsidR="00573C59" w:rsidRPr="00AD714E">
        <w:t>l</w:t>
      </w:r>
      <w:r w:rsidRPr="00AD714E">
        <w:t>aboratoire</w:t>
      </w:r>
      <w:r w:rsidR="00B02768" w:rsidRPr="00AD714E">
        <w:rPr>
          <w:spacing w:val="40"/>
        </w:rPr>
        <w:t xml:space="preserve"> </w:t>
      </w:r>
      <w:r w:rsidRPr="00AD714E">
        <w:t>porte</w:t>
      </w:r>
      <w:r w:rsidRPr="00AD714E">
        <w:rPr>
          <w:spacing w:val="38"/>
        </w:rPr>
        <w:t xml:space="preserve"> </w:t>
      </w:r>
      <w:r w:rsidRPr="00AD714E">
        <w:t>cette</w:t>
      </w:r>
      <w:r w:rsidRPr="00AD714E">
        <w:rPr>
          <w:spacing w:val="40"/>
        </w:rPr>
        <w:t xml:space="preserve"> </w:t>
      </w:r>
      <w:r w:rsidRPr="00AD714E">
        <w:t>exigence</w:t>
      </w:r>
      <w:r w:rsidRPr="00AD714E">
        <w:rPr>
          <w:spacing w:val="-1"/>
        </w:rPr>
        <w:t xml:space="preserve"> </w:t>
      </w:r>
      <w:r w:rsidRPr="00AD714E">
        <w:t>à</w:t>
      </w:r>
      <w:r w:rsidRPr="00AD714E">
        <w:rPr>
          <w:spacing w:val="38"/>
        </w:rPr>
        <w:t xml:space="preserve"> </w:t>
      </w:r>
      <w:r w:rsidRPr="00AD714E">
        <w:rPr>
          <w:spacing w:val="-1"/>
        </w:rPr>
        <w:t>travers</w:t>
      </w:r>
      <w:r w:rsidRPr="00AD714E">
        <w:rPr>
          <w:spacing w:val="40"/>
        </w:rPr>
        <w:t xml:space="preserve"> </w:t>
      </w:r>
      <w:r w:rsidRPr="00AD714E">
        <w:t>une</w:t>
      </w:r>
      <w:r w:rsidRPr="00AD714E">
        <w:rPr>
          <w:spacing w:val="37"/>
        </w:rPr>
        <w:t xml:space="preserve"> </w:t>
      </w:r>
      <w:r w:rsidRPr="00AD714E">
        <w:t>pratique</w:t>
      </w:r>
      <w:r w:rsidRPr="00AD714E">
        <w:rPr>
          <w:spacing w:val="28"/>
          <w:w w:val="99"/>
        </w:rPr>
        <w:t xml:space="preserve"> </w:t>
      </w:r>
      <w:r w:rsidRPr="00AD714E">
        <w:t>soutenue</w:t>
      </w:r>
      <w:r w:rsidRPr="00AD714E">
        <w:rPr>
          <w:spacing w:val="36"/>
        </w:rPr>
        <w:t xml:space="preserve"> </w:t>
      </w:r>
      <w:r w:rsidRPr="00AD714E">
        <w:t>d’une</w:t>
      </w:r>
      <w:r w:rsidRPr="00AD714E">
        <w:rPr>
          <w:spacing w:val="37"/>
        </w:rPr>
        <w:t xml:space="preserve"> </w:t>
      </w:r>
      <w:r w:rsidRPr="00AD714E">
        <w:t>démarche</w:t>
      </w:r>
      <w:r w:rsidRPr="00AD714E">
        <w:rPr>
          <w:spacing w:val="36"/>
        </w:rPr>
        <w:t xml:space="preserve"> </w:t>
      </w:r>
      <w:r w:rsidRPr="00AD714E">
        <w:t>scientifique</w:t>
      </w:r>
      <w:r w:rsidRPr="00AD714E">
        <w:rPr>
          <w:spacing w:val="41"/>
        </w:rPr>
        <w:t xml:space="preserve"> </w:t>
      </w:r>
      <w:r w:rsidRPr="00AD714E">
        <w:t>dans</w:t>
      </w:r>
      <w:r w:rsidRPr="00AD714E">
        <w:rPr>
          <w:spacing w:val="38"/>
        </w:rPr>
        <w:t xml:space="preserve"> </w:t>
      </w:r>
      <w:r w:rsidRPr="00AD714E">
        <w:t>le</w:t>
      </w:r>
      <w:r w:rsidRPr="00AD714E">
        <w:rPr>
          <w:spacing w:val="37"/>
        </w:rPr>
        <w:t xml:space="preserve"> </w:t>
      </w:r>
      <w:r w:rsidRPr="00AD714E">
        <w:t>cadre</w:t>
      </w:r>
      <w:r w:rsidRPr="00AD714E">
        <w:rPr>
          <w:spacing w:val="37"/>
        </w:rPr>
        <w:t xml:space="preserve"> </w:t>
      </w:r>
      <w:r w:rsidRPr="00AD714E">
        <w:t>d’activités</w:t>
      </w:r>
      <w:r w:rsidRPr="00AD714E">
        <w:rPr>
          <w:spacing w:val="37"/>
        </w:rPr>
        <w:t xml:space="preserve"> </w:t>
      </w:r>
      <w:r w:rsidRPr="00AD714E">
        <w:t>de</w:t>
      </w:r>
      <w:r w:rsidRPr="00AD714E">
        <w:rPr>
          <w:spacing w:val="39"/>
        </w:rPr>
        <w:t xml:space="preserve"> </w:t>
      </w:r>
      <w:r w:rsidRPr="00AD714E">
        <w:t>laboratoire.</w:t>
      </w:r>
      <w:r w:rsidRPr="00AD714E">
        <w:rPr>
          <w:spacing w:val="38"/>
        </w:rPr>
        <w:t xml:space="preserve"> </w:t>
      </w:r>
      <w:r w:rsidR="00FB7619" w:rsidRPr="00AD714E">
        <w:rPr>
          <w:spacing w:val="-1"/>
        </w:rPr>
        <w:t>I</w:t>
      </w:r>
      <w:r w:rsidRPr="00AD714E">
        <w:rPr>
          <w:spacing w:val="-1"/>
        </w:rPr>
        <w:t>l</w:t>
      </w:r>
      <w:r w:rsidRPr="00AD714E">
        <w:rPr>
          <w:spacing w:val="40"/>
        </w:rPr>
        <w:t xml:space="preserve"> </w:t>
      </w:r>
      <w:r w:rsidRPr="00AD714E">
        <w:t>vise</w:t>
      </w:r>
      <w:r w:rsidRPr="00AD714E">
        <w:rPr>
          <w:spacing w:val="36"/>
        </w:rPr>
        <w:t xml:space="preserve"> </w:t>
      </w:r>
      <w:r w:rsidRPr="00AD714E">
        <w:t>à</w:t>
      </w:r>
      <w:r w:rsidRPr="00AD714E">
        <w:rPr>
          <w:spacing w:val="56"/>
          <w:w w:val="99"/>
        </w:rPr>
        <w:t xml:space="preserve"> </w:t>
      </w:r>
      <w:r w:rsidRPr="00AD714E">
        <w:t>susciter</w:t>
      </w:r>
      <w:r w:rsidR="00FB7619" w:rsidRPr="00AD714E">
        <w:t xml:space="preserve"> chez l’élève</w:t>
      </w:r>
      <w:r w:rsidRPr="00AD714E">
        <w:rPr>
          <w:spacing w:val="-1"/>
        </w:rPr>
        <w:t xml:space="preserve"> le</w:t>
      </w:r>
      <w:r w:rsidRPr="00AD714E">
        <w:rPr>
          <w:spacing w:val="1"/>
        </w:rPr>
        <w:t xml:space="preserve"> </w:t>
      </w:r>
      <w:r w:rsidRPr="00AD714E">
        <w:t>goût</w:t>
      </w:r>
      <w:r w:rsidRPr="00AD714E">
        <w:rPr>
          <w:spacing w:val="1"/>
        </w:rPr>
        <w:t xml:space="preserve"> </w:t>
      </w:r>
      <w:r w:rsidRPr="00AD714E">
        <w:t>de</w:t>
      </w:r>
      <w:r w:rsidRPr="00AD714E">
        <w:rPr>
          <w:spacing w:val="1"/>
        </w:rPr>
        <w:t xml:space="preserve"> </w:t>
      </w:r>
      <w:r w:rsidRPr="00AD714E">
        <w:rPr>
          <w:spacing w:val="-1"/>
        </w:rPr>
        <w:t>la</w:t>
      </w:r>
      <w:r w:rsidRPr="00AD714E">
        <w:t xml:space="preserve"> recherche,</w:t>
      </w:r>
      <w:r w:rsidRPr="00AD714E">
        <w:rPr>
          <w:spacing w:val="3"/>
        </w:rPr>
        <w:t xml:space="preserve"> </w:t>
      </w:r>
      <w:r w:rsidRPr="00AD714E">
        <w:t>à</w:t>
      </w:r>
      <w:r w:rsidRPr="00AD714E">
        <w:rPr>
          <w:spacing w:val="1"/>
        </w:rPr>
        <w:t xml:space="preserve"> </w:t>
      </w:r>
      <w:r w:rsidRPr="00AD714E">
        <w:rPr>
          <w:spacing w:val="-1"/>
        </w:rPr>
        <w:t>développer</w:t>
      </w:r>
      <w:r w:rsidRPr="00AD714E">
        <w:rPr>
          <w:spacing w:val="4"/>
        </w:rPr>
        <w:t xml:space="preserve"> </w:t>
      </w:r>
      <w:r w:rsidR="00FB7619" w:rsidRPr="00AD714E">
        <w:rPr>
          <w:spacing w:val="4"/>
        </w:rPr>
        <w:t>son</w:t>
      </w:r>
      <w:r w:rsidR="00FB7619" w:rsidRPr="00AD714E">
        <w:rPr>
          <w:spacing w:val="-1"/>
        </w:rPr>
        <w:t xml:space="preserve"> </w:t>
      </w:r>
      <w:r w:rsidRPr="00AD714E">
        <w:rPr>
          <w:spacing w:val="-1"/>
        </w:rPr>
        <w:t>esprit</w:t>
      </w:r>
      <w:r w:rsidR="003377D3" w:rsidRPr="00AD714E">
        <w:rPr>
          <w:spacing w:val="-1"/>
        </w:rPr>
        <w:t xml:space="preserve"> critique,</w:t>
      </w:r>
      <w:r w:rsidRPr="00AD714E">
        <w:rPr>
          <w:spacing w:val="1"/>
        </w:rPr>
        <w:t xml:space="preserve"> </w:t>
      </w:r>
      <w:r w:rsidR="00FB7619" w:rsidRPr="00AD714E">
        <w:rPr>
          <w:spacing w:val="1"/>
        </w:rPr>
        <w:t>son esprit d</w:t>
      </w:r>
      <w:r w:rsidRPr="00AD714E">
        <w:rPr>
          <w:spacing w:val="-1"/>
        </w:rPr>
        <w:t>’innovation</w:t>
      </w:r>
      <w:r w:rsidRPr="00AD714E">
        <w:rPr>
          <w:spacing w:val="2"/>
        </w:rPr>
        <w:t xml:space="preserve"> </w:t>
      </w:r>
      <w:r w:rsidRPr="00AD714E">
        <w:t>et</w:t>
      </w:r>
      <w:r w:rsidR="00A25EA6" w:rsidRPr="00AD714E">
        <w:rPr>
          <w:spacing w:val="3"/>
        </w:rPr>
        <w:t>, dans le cadre d’un travail collaboratif,</w:t>
      </w:r>
      <w:r w:rsidRPr="00AD714E">
        <w:rPr>
          <w:spacing w:val="-1"/>
        </w:rPr>
        <w:t xml:space="preserve"> </w:t>
      </w:r>
      <w:r w:rsidRPr="00AD714E">
        <w:t>à</w:t>
      </w:r>
      <w:r w:rsidRPr="00AD714E">
        <w:rPr>
          <w:spacing w:val="3"/>
        </w:rPr>
        <w:t xml:space="preserve"> </w:t>
      </w:r>
      <w:r w:rsidRPr="00AD714E">
        <w:t>lui</w:t>
      </w:r>
      <w:r w:rsidRPr="00AD714E">
        <w:rPr>
          <w:spacing w:val="-2"/>
        </w:rPr>
        <w:t xml:space="preserve"> </w:t>
      </w:r>
      <w:r w:rsidRPr="00AD714E">
        <w:t>faire</w:t>
      </w:r>
      <w:r w:rsidRPr="00AD714E">
        <w:rPr>
          <w:spacing w:val="-1"/>
        </w:rPr>
        <w:t xml:space="preserve"> </w:t>
      </w:r>
      <w:r w:rsidRPr="00AD714E">
        <w:t>découvrir</w:t>
      </w:r>
      <w:r w:rsidRPr="00AD714E">
        <w:rPr>
          <w:spacing w:val="-1"/>
        </w:rPr>
        <w:t xml:space="preserve"> </w:t>
      </w:r>
      <w:r w:rsidRPr="00AD714E">
        <w:rPr>
          <w:spacing w:val="1"/>
        </w:rPr>
        <w:t>ses</w:t>
      </w:r>
      <w:r w:rsidRPr="00AD714E">
        <w:t xml:space="preserve"> capacités</w:t>
      </w:r>
      <w:r w:rsidR="00B02768" w:rsidRPr="00AD714E">
        <w:rPr>
          <w:spacing w:val="3"/>
        </w:rPr>
        <w:t xml:space="preserve"> </w:t>
      </w:r>
      <w:r w:rsidRPr="00AD714E">
        <w:rPr>
          <w:spacing w:val="3"/>
        </w:rPr>
        <w:t xml:space="preserve">à construire un projet qui répond à une problématique </w:t>
      </w:r>
      <w:r w:rsidRPr="00AD714E">
        <w:t>en</w:t>
      </w:r>
      <w:r w:rsidRPr="00AD714E">
        <w:rPr>
          <w:spacing w:val="1"/>
        </w:rPr>
        <w:t xml:space="preserve"> </w:t>
      </w:r>
      <w:r w:rsidRPr="00AD714E">
        <w:t>insistant</w:t>
      </w:r>
      <w:r w:rsidRPr="00AD714E">
        <w:rPr>
          <w:spacing w:val="2"/>
        </w:rPr>
        <w:t xml:space="preserve"> </w:t>
      </w:r>
      <w:r w:rsidRPr="00AD714E">
        <w:t>particulièrement</w:t>
      </w:r>
      <w:r w:rsidRPr="00AD714E">
        <w:rPr>
          <w:spacing w:val="3"/>
        </w:rPr>
        <w:t xml:space="preserve"> </w:t>
      </w:r>
      <w:r w:rsidRPr="00AD714E">
        <w:t>sur</w:t>
      </w:r>
      <w:r w:rsidRPr="00AD714E">
        <w:rPr>
          <w:spacing w:val="3"/>
        </w:rPr>
        <w:t xml:space="preserve"> </w:t>
      </w:r>
      <w:r w:rsidRPr="00AD714E">
        <w:t>l’observation</w:t>
      </w:r>
      <w:r w:rsidR="00BB2B56" w:rsidRPr="00AD714E">
        <w:t xml:space="preserve"> et</w:t>
      </w:r>
      <w:r w:rsidRPr="00AD714E">
        <w:rPr>
          <w:spacing w:val="12"/>
        </w:rPr>
        <w:t xml:space="preserve"> la mesure</w:t>
      </w:r>
      <w:r w:rsidR="00337DD1" w:rsidRPr="00AD714E">
        <w:rPr>
          <w:spacing w:val="12"/>
        </w:rPr>
        <w:t xml:space="preserve">. </w:t>
      </w:r>
      <w:r w:rsidR="00CE225E" w:rsidRPr="00AD714E">
        <w:rPr>
          <w:spacing w:val="12"/>
        </w:rPr>
        <w:t xml:space="preserve">Cela </w:t>
      </w:r>
      <w:r w:rsidRPr="00AD714E">
        <w:rPr>
          <w:spacing w:val="12"/>
        </w:rPr>
        <w:t xml:space="preserve">passe par </w:t>
      </w:r>
      <w:r w:rsidRPr="00AD714E">
        <w:rPr>
          <w:spacing w:val="-1"/>
        </w:rPr>
        <w:t>le</w:t>
      </w:r>
      <w:r w:rsidRPr="00AD714E">
        <w:rPr>
          <w:spacing w:val="2"/>
        </w:rPr>
        <w:t xml:space="preserve"> </w:t>
      </w:r>
      <w:r w:rsidRPr="00AD714E">
        <w:t>choix</w:t>
      </w:r>
      <w:r w:rsidRPr="00AD714E">
        <w:rPr>
          <w:spacing w:val="6"/>
        </w:rPr>
        <w:t xml:space="preserve"> </w:t>
      </w:r>
      <w:r w:rsidRPr="00AD714E">
        <w:t>et</w:t>
      </w:r>
      <w:r w:rsidRPr="00AD714E">
        <w:rPr>
          <w:spacing w:val="3"/>
        </w:rPr>
        <w:t xml:space="preserve"> </w:t>
      </w:r>
      <w:r w:rsidRPr="00AD714E">
        <w:t>la</w:t>
      </w:r>
      <w:r w:rsidRPr="00AD714E">
        <w:rPr>
          <w:spacing w:val="2"/>
        </w:rPr>
        <w:t xml:space="preserve"> </w:t>
      </w:r>
      <w:r w:rsidRPr="00AD714E">
        <w:t>maîtrise</w:t>
      </w:r>
      <w:r w:rsidRPr="00AD714E">
        <w:rPr>
          <w:spacing w:val="3"/>
        </w:rPr>
        <w:t xml:space="preserve"> </w:t>
      </w:r>
      <w:r w:rsidRPr="00AD714E">
        <w:rPr>
          <w:spacing w:val="-1"/>
        </w:rPr>
        <w:t>des</w:t>
      </w:r>
      <w:r w:rsidRPr="00AD714E">
        <w:rPr>
          <w:spacing w:val="54"/>
          <w:w w:val="99"/>
        </w:rPr>
        <w:t xml:space="preserve"> </w:t>
      </w:r>
      <w:r w:rsidRPr="00AD714E">
        <w:t>instruments</w:t>
      </w:r>
      <w:r w:rsidRPr="00AD714E">
        <w:rPr>
          <w:spacing w:val="1"/>
        </w:rPr>
        <w:t xml:space="preserve"> </w:t>
      </w:r>
      <w:r w:rsidRPr="00AD714E">
        <w:t xml:space="preserve">et </w:t>
      </w:r>
      <w:r w:rsidRPr="00AD714E">
        <w:rPr>
          <w:spacing w:val="-1"/>
        </w:rPr>
        <w:t>des</w:t>
      </w:r>
      <w:r w:rsidRPr="00AD714E">
        <w:rPr>
          <w:spacing w:val="1"/>
        </w:rPr>
        <w:t xml:space="preserve"> </w:t>
      </w:r>
      <w:r w:rsidRPr="00AD714E">
        <w:rPr>
          <w:spacing w:val="-1"/>
        </w:rPr>
        <w:t>techniques</w:t>
      </w:r>
      <w:r w:rsidRPr="00AD714E">
        <w:rPr>
          <w:spacing w:val="5"/>
        </w:rPr>
        <w:t xml:space="preserve"> </w:t>
      </w:r>
      <w:r w:rsidRPr="00AD714E">
        <w:t>de</w:t>
      </w:r>
      <w:r w:rsidRPr="00AD714E">
        <w:rPr>
          <w:spacing w:val="3"/>
        </w:rPr>
        <w:t xml:space="preserve"> </w:t>
      </w:r>
      <w:r w:rsidRPr="00AD714E">
        <w:t>laboratoire</w:t>
      </w:r>
      <w:r w:rsidR="002438F7" w:rsidRPr="00AD714E">
        <w:t>,</w:t>
      </w:r>
      <w:r w:rsidR="00E3315F" w:rsidRPr="00AD714E">
        <w:t xml:space="preserve"> puis</w:t>
      </w:r>
      <w:r w:rsidR="00BB2B56" w:rsidRPr="00AD714E">
        <w:t xml:space="preserve"> par</w:t>
      </w:r>
      <w:r w:rsidRPr="00AD714E">
        <w:rPr>
          <w:spacing w:val="3"/>
        </w:rPr>
        <w:t xml:space="preserve"> </w:t>
      </w:r>
      <w:r w:rsidRPr="00AD714E">
        <w:rPr>
          <w:spacing w:val="-1"/>
        </w:rPr>
        <w:t>l’exploitation</w:t>
      </w:r>
      <w:r w:rsidRPr="00AD714E">
        <w:t xml:space="preserve"> </w:t>
      </w:r>
      <w:r w:rsidRPr="00AD714E">
        <w:rPr>
          <w:spacing w:val="-1"/>
        </w:rPr>
        <w:t>des</w:t>
      </w:r>
      <w:r w:rsidRPr="00AD714E">
        <w:rPr>
          <w:spacing w:val="1"/>
        </w:rPr>
        <w:t xml:space="preserve"> </w:t>
      </w:r>
      <w:r w:rsidRPr="00AD714E">
        <w:t>résultats. La</w:t>
      </w:r>
      <w:r w:rsidRPr="00AD714E">
        <w:rPr>
          <w:spacing w:val="21"/>
        </w:rPr>
        <w:t xml:space="preserve"> </w:t>
      </w:r>
      <w:r w:rsidRPr="00AD714E">
        <w:t>pratique</w:t>
      </w:r>
      <w:r w:rsidRPr="00AD714E">
        <w:rPr>
          <w:spacing w:val="22"/>
        </w:rPr>
        <w:t xml:space="preserve"> </w:t>
      </w:r>
      <w:r w:rsidRPr="00AD714E">
        <w:t>expérimentale</w:t>
      </w:r>
      <w:r w:rsidRPr="00AD714E">
        <w:rPr>
          <w:spacing w:val="21"/>
        </w:rPr>
        <w:t xml:space="preserve"> </w:t>
      </w:r>
      <w:r w:rsidR="00BB2B56" w:rsidRPr="00AD714E">
        <w:t>est</w:t>
      </w:r>
      <w:r w:rsidRPr="00AD714E">
        <w:rPr>
          <w:spacing w:val="22"/>
        </w:rPr>
        <w:t xml:space="preserve"> </w:t>
      </w:r>
      <w:r w:rsidRPr="00AD714E">
        <w:t>privilégiée</w:t>
      </w:r>
      <w:r w:rsidRPr="00AD714E">
        <w:rPr>
          <w:spacing w:val="21"/>
        </w:rPr>
        <w:t xml:space="preserve"> </w:t>
      </w:r>
      <w:r w:rsidRPr="00AD714E">
        <w:rPr>
          <w:spacing w:val="-1"/>
        </w:rPr>
        <w:t>dans</w:t>
      </w:r>
      <w:r w:rsidRPr="00AD714E">
        <w:rPr>
          <w:spacing w:val="23"/>
        </w:rPr>
        <w:t xml:space="preserve"> </w:t>
      </w:r>
      <w:r w:rsidRPr="00AD714E">
        <w:t>cet</w:t>
      </w:r>
      <w:r w:rsidRPr="00AD714E">
        <w:rPr>
          <w:spacing w:val="21"/>
        </w:rPr>
        <w:t xml:space="preserve"> </w:t>
      </w:r>
      <w:r w:rsidRPr="00AD714E">
        <w:t>enseignement</w:t>
      </w:r>
      <w:r w:rsidR="00AD714E" w:rsidRPr="00AD714E">
        <w:rPr>
          <w:spacing w:val="44"/>
          <w:w w:val="99"/>
        </w:rPr>
        <w:t> ;</w:t>
      </w:r>
      <w:r w:rsidRPr="00AD714E">
        <w:rPr>
          <w:spacing w:val="1"/>
        </w:rPr>
        <w:t xml:space="preserve"> </w:t>
      </w:r>
      <w:r w:rsidRPr="00AD714E">
        <w:t>elle</w:t>
      </w:r>
      <w:r w:rsidRPr="00AD714E">
        <w:rPr>
          <w:spacing w:val="3"/>
        </w:rPr>
        <w:t xml:space="preserve"> </w:t>
      </w:r>
      <w:r w:rsidR="00BB2B56" w:rsidRPr="00AD714E">
        <w:t>favorise</w:t>
      </w:r>
      <w:r w:rsidRPr="00AD714E">
        <w:rPr>
          <w:spacing w:val="3"/>
        </w:rPr>
        <w:t xml:space="preserve"> </w:t>
      </w:r>
      <w:r w:rsidRPr="00AD714E">
        <w:rPr>
          <w:spacing w:val="-1"/>
        </w:rPr>
        <w:t>la</w:t>
      </w:r>
      <w:r w:rsidRPr="00AD714E">
        <w:rPr>
          <w:spacing w:val="1"/>
        </w:rPr>
        <w:t xml:space="preserve"> </w:t>
      </w:r>
      <w:r w:rsidRPr="00AD714E">
        <w:t>formation</w:t>
      </w:r>
      <w:r w:rsidRPr="00AD714E">
        <w:rPr>
          <w:spacing w:val="3"/>
        </w:rPr>
        <w:t xml:space="preserve"> </w:t>
      </w:r>
      <w:r w:rsidRPr="00AD714E">
        <w:t>de</w:t>
      </w:r>
      <w:r w:rsidRPr="00AD714E">
        <w:rPr>
          <w:spacing w:val="3"/>
        </w:rPr>
        <w:t xml:space="preserve"> </w:t>
      </w:r>
      <w:r w:rsidRPr="00AD714E">
        <w:t>l'esprit</w:t>
      </w:r>
      <w:r w:rsidRPr="00AD714E">
        <w:rPr>
          <w:spacing w:val="1"/>
        </w:rPr>
        <w:t xml:space="preserve"> </w:t>
      </w:r>
      <w:r w:rsidRPr="00AD714E">
        <w:t>scientifique</w:t>
      </w:r>
      <w:r w:rsidRPr="00AD714E">
        <w:rPr>
          <w:spacing w:val="3"/>
        </w:rPr>
        <w:t xml:space="preserve"> </w:t>
      </w:r>
      <w:r w:rsidRPr="00AD714E">
        <w:t>si</w:t>
      </w:r>
      <w:r w:rsidRPr="00AD714E">
        <w:rPr>
          <w:spacing w:val="1"/>
        </w:rPr>
        <w:t xml:space="preserve"> </w:t>
      </w:r>
      <w:r w:rsidRPr="00AD714E">
        <w:rPr>
          <w:spacing w:val="-1"/>
        </w:rPr>
        <w:t>elle</w:t>
      </w:r>
      <w:r w:rsidRPr="00AD714E">
        <w:rPr>
          <w:spacing w:val="3"/>
        </w:rPr>
        <w:t xml:space="preserve"> </w:t>
      </w:r>
      <w:r w:rsidRPr="00AD714E">
        <w:t>est</w:t>
      </w:r>
      <w:r w:rsidRPr="00AD714E">
        <w:rPr>
          <w:spacing w:val="1"/>
        </w:rPr>
        <w:t xml:space="preserve"> </w:t>
      </w:r>
      <w:r w:rsidRPr="00AD714E">
        <w:t>guidée</w:t>
      </w:r>
      <w:r w:rsidR="00BB2B56" w:rsidRPr="00AD714E">
        <w:rPr>
          <w:spacing w:val="54"/>
          <w:w w:val="99"/>
        </w:rPr>
        <w:t xml:space="preserve"> </w:t>
      </w:r>
      <w:r w:rsidRPr="00AD714E">
        <w:rPr>
          <w:spacing w:val="-1"/>
        </w:rPr>
        <w:t>par</w:t>
      </w:r>
      <w:r w:rsidRPr="00AD714E">
        <w:rPr>
          <w:spacing w:val="-5"/>
        </w:rPr>
        <w:t xml:space="preserve"> </w:t>
      </w:r>
      <w:r w:rsidRPr="00AD714E">
        <w:t>un</w:t>
      </w:r>
      <w:r w:rsidRPr="00AD714E">
        <w:rPr>
          <w:spacing w:val="-4"/>
        </w:rPr>
        <w:t xml:space="preserve"> </w:t>
      </w:r>
      <w:r w:rsidRPr="00AD714E">
        <w:rPr>
          <w:spacing w:val="-1"/>
        </w:rPr>
        <w:t>objectif</w:t>
      </w:r>
      <w:r w:rsidRPr="00AD714E">
        <w:rPr>
          <w:spacing w:val="-4"/>
        </w:rPr>
        <w:t xml:space="preserve"> </w:t>
      </w:r>
      <w:r w:rsidRPr="00AD714E">
        <w:t>précis</w:t>
      </w:r>
      <w:r w:rsidRPr="00AD714E">
        <w:rPr>
          <w:spacing w:val="-2"/>
        </w:rPr>
        <w:t xml:space="preserve"> </w:t>
      </w:r>
      <w:r w:rsidRPr="00AD714E">
        <w:t>et</w:t>
      </w:r>
      <w:r w:rsidR="00BB2B56" w:rsidRPr="00AD714E">
        <w:rPr>
          <w:spacing w:val="-5"/>
        </w:rPr>
        <w:t xml:space="preserve"> </w:t>
      </w:r>
      <w:r w:rsidRPr="00AD714E">
        <w:rPr>
          <w:spacing w:val="-5"/>
        </w:rPr>
        <w:t xml:space="preserve">si la réponse est analysée </w:t>
      </w:r>
      <w:r w:rsidRPr="00AD714E">
        <w:rPr>
          <w:spacing w:val="-1"/>
        </w:rPr>
        <w:t>avec</w:t>
      </w:r>
      <w:r w:rsidRPr="00AD714E">
        <w:rPr>
          <w:spacing w:val="-4"/>
        </w:rPr>
        <w:t xml:space="preserve"> </w:t>
      </w:r>
      <w:r w:rsidRPr="00AD714E">
        <w:t>un</w:t>
      </w:r>
      <w:r w:rsidRPr="00AD714E">
        <w:rPr>
          <w:spacing w:val="-3"/>
        </w:rPr>
        <w:t xml:space="preserve"> </w:t>
      </w:r>
      <w:r w:rsidRPr="00AD714E">
        <w:rPr>
          <w:spacing w:val="-1"/>
        </w:rPr>
        <w:t>regard</w:t>
      </w:r>
      <w:r w:rsidRPr="00AD714E">
        <w:rPr>
          <w:spacing w:val="-3"/>
        </w:rPr>
        <w:t xml:space="preserve"> </w:t>
      </w:r>
      <w:r w:rsidRPr="00AD714E">
        <w:t>critique</w:t>
      </w:r>
      <w:r w:rsidRPr="00AD714E">
        <w:rPr>
          <w:spacing w:val="-1"/>
        </w:rPr>
        <w:t>.</w:t>
      </w:r>
    </w:p>
    <w:p w14:paraId="17A6CD45" w14:textId="77777777" w:rsidR="00571F33" w:rsidRPr="00AD714E" w:rsidRDefault="00571F33" w:rsidP="00AD714E">
      <w:r w:rsidRPr="00AD714E">
        <w:t xml:space="preserve">Des rencontres avec des scientifiques (chercheurs, techniciens, ingénieurs), des visites de laboratoires ou d’entreprises et des partenariats complètent utilement cet enseignement. </w:t>
      </w:r>
      <w:r w:rsidR="00BB2B56" w:rsidRPr="00AD714E">
        <w:t>Ils</w:t>
      </w:r>
      <w:r w:rsidRPr="00AD714E">
        <w:t xml:space="preserve"> donnent aux élèves la possibilité de découvrir des métiers et des formations dans le champ des sciences et les aide</w:t>
      </w:r>
      <w:r w:rsidR="00BB2B56" w:rsidRPr="00AD714E">
        <w:t>nt</w:t>
      </w:r>
      <w:r w:rsidRPr="00AD714E">
        <w:t xml:space="preserve"> à construire leur projet de poursuite d’études en leur faisant mieux connaître la nature des enseignements scientifiques et technologiques</w:t>
      </w:r>
      <w:r w:rsidR="00BB2B56" w:rsidRPr="00AD714E">
        <w:t>.</w:t>
      </w:r>
    </w:p>
    <w:p w14:paraId="08E77630" w14:textId="5FF808F3" w:rsidR="00CA5240" w:rsidRPr="00AD714E" w:rsidRDefault="00CA5240" w:rsidP="00AD714E">
      <w:r w:rsidRPr="00AD714E">
        <w:t>Dans</w:t>
      </w:r>
      <w:r w:rsidRPr="00AD714E">
        <w:rPr>
          <w:spacing w:val="-4"/>
        </w:rPr>
        <w:t xml:space="preserve"> </w:t>
      </w:r>
      <w:r w:rsidRPr="00AD714E">
        <w:rPr>
          <w:spacing w:val="-1"/>
        </w:rPr>
        <w:t>la</w:t>
      </w:r>
      <w:r w:rsidRPr="00AD714E">
        <w:rPr>
          <w:spacing w:val="-5"/>
        </w:rPr>
        <w:t xml:space="preserve"> </w:t>
      </w:r>
      <w:r w:rsidRPr="00AD714E">
        <w:t>continuité</w:t>
      </w:r>
      <w:r w:rsidRPr="00AD714E">
        <w:rPr>
          <w:spacing w:val="-5"/>
        </w:rPr>
        <w:t xml:space="preserve"> </w:t>
      </w:r>
      <w:r w:rsidRPr="00AD714E">
        <w:t>de</w:t>
      </w:r>
      <w:r w:rsidRPr="00AD714E">
        <w:rPr>
          <w:spacing w:val="-5"/>
        </w:rPr>
        <w:t xml:space="preserve"> </w:t>
      </w:r>
      <w:r w:rsidRPr="00AD714E">
        <w:t>l’enseignement</w:t>
      </w:r>
      <w:r w:rsidRPr="00AD714E">
        <w:rPr>
          <w:spacing w:val="-5"/>
        </w:rPr>
        <w:t xml:space="preserve"> </w:t>
      </w:r>
      <w:r w:rsidRPr="00AD714E">
        <w:rPr>
          <w:spacing w:val="1"/>
        </w:rPr>
        <w:t>des</w:t>
      </w:r>
      <w:r w:rsidRPr="00AD714E">
        <w:rPr>
          <w:spacing w:val="-3"/>
        </w:rPr>
        <w:t xml:space="preserve"> </w:t>
      </w:r>
      <w:r w:rsidRPr="00AD714E">
        <w:t>sciences</w:t>
      </w:r>
      <w:r w:rsidRPr="00AD714E">
        <w:rPr>
          <w:spacing w:val="-2"/>
        </w:rPr>
        <w:t xml:space="preserve"> </w:t>
      </w:r>
      <w:r w:rsidRPr="00AD714E">
        <w:t>au</w:t>
      </w:r>
      <w:r w:rsidRPr="00AD714E">
        <w:rPr>
          <w:spacing w:val="-3"/>
        </w:rPr>
        <w:t xml:space="preserve"> </w:t>
      </w:r>
      <w:r w:rsidRPr="00AD714E">
        <w:rPr>
          <w:spacing w:val="-1"/>
        </w:rPr>
        <w:t xml:space="preserve">collège et en cohérence avec les programmes du lycée, </w:t>
      </w:r>
      <w:r w:rsidRPr="00AD714E">
        <w:t>cet</w:t>
      </w:r>
      <w:r w:rsidRPr="00AD714E">
        <w:rPr>
          <w:spacing w:val="9"/>
        </w:rPr>
        <w:t xml:space="preserve"> </w:t>
      </w:r>
      <w:r w:rsidRPr="00AD714E">
        <w:t>enseignement</w:t>
      </w:r>
      <w:r w:rsidRPr="00AD714E">
        <w:rPr>
          <w:spacing w:val="9"/>
        </w:rPr>
        <w:t xml:space="preserve"> </w:t>
      </w:r>
      <w:r w:rsidRPr="00AD714E">
        <w:t>fait</w:t>
      </w:r>
      <w:r w:rsidRPr="00AD714E">
        <w:rPr>
          <w:spacing w:val="13"/>
        </w:rPr>
        <w:t xml:space="preserve"> </w:t>
      </w:r>
      <w:r w:rsidRPr="00AD714E">
        <w:t>appel,</w:t>
      </w:r>
      <w:r w:rsidRPr="00AD714E">
        <w:rPr>
          <w:spacing w:val="13"/>
        </w:rPr>
        <w:t xml:space="preserve"> </w:t>
      </w:r>
      <w:r w:rsidRPr="00AD714E">
        <w:rPr>
          <w:spacing w:val="-1"/>
        </w:rPr>
        <w:t>en les</w:t>
      </w:r>
      <w:r w:rsidRPr="00AD714E">
        <w:rPr>
          <w:spacing w:val="9"/>
        </w:rPr>
        <w:t xml:space="preserve"> </w:t>
      </w:r>
      <w:r w:rsidRPr="00AD714E">
        <w:t>renforçant, aux compétences des différents domaines du socle commun de connaissances,</w:t>
      </w:r>
      <w:r w:rsidRPr="00AD714E">
        <w:rPr>
          <w:spacing w:val="-9"/>
        </w:rPr>
        <w:t xml:space="preserve"> </w:t>
      </w:r>
      <w:r w:rsidRPr="00AD714E">
        <w:t>de</w:t>
      </w:r>
      <w:r w:rsidRPr="00AD714E">
        <w:rPr>
          <w:spacing w:val="-9"/>
        </w:rPr>
        <w:t xml:space="preserve"> </w:t>
      </w:r>
      <w:r w:rsidRPr="00AD714E">
        <w:t>compétences et de culture</w:t>
      </w:r>
      <w:r w:rsidR="00573C59" w:rsidRPr="00AD714E">
        <w:t xml:space="preserve"> et</w:t>
      </w:r>
      <w:r w:rsidRPr="00AD714E">
        <w:t xml:space="preserve"> à celles tra</w:t>
      </w:r>
      <w:r w:rsidR="00463720" w:rsidRPr="00AD714E">
        <w:t xml:space="preserve">vaillées au </w:t>
      </w:r>
      <w:r w:rsidR="00B562BB" w:rsidRPr="00AD714E">
        <w:t>collège</w:t>
      </w:r>
      <w:r w:rsidR="00463720" w:rsidRPr="00AD714E">
        <w:t xml:space="preserve">, notamment </w:t>
      </w:r>
      <w:r w:rsidR="00E3315F" w:rsidRPr="00AD714E">
        <w:t>en physique-</w:t>
      </w:r>
      <w:r w:rsidRPr="00AD714E">
        <w:t>chimie</w:t>
      </w:r>
      <w:r w:rsidR="00AD714E" w:rsidRPr="00AD714E">
        <w:t> ;</w:t>
      </w:r>
      <w:r w:rsidR="00573C59" w:rsidRPr="00AD714E">
        <w:t xml:space="preserve"> il</w:t>
      </w:r>
      <w:r w:rsidRPr="00AD714E">
        <w:t xml:space="preserve"> s’appuie </w:t>
      </w:r>
      <w:r w:rsidR="00573C59" w:rsidRPr="00AD714E">
        <w:t xml:space="preserve">aussi </w:t>
      </w:r>
      <w:r w:rsidR="003377D3" w:rsidRPr="00AD714E">
        <w:t xml:space="preserve">sur </w:t>
      </w:r>
      <w:r w:rsidRPr="00AD714E">
        <w:t xml:space="preserve">les compétences de la démarche scientifique </w:t>
      </w:r>
      <w:r w:rsidR="009817E5" w:rsidRPr="00AD714E">
        <w:t>telles qu’elles sont définies dans le programme de physique-chimie de seconde générale et technologique</w:t>
      </w:r>
      <w:r w:rsidRPr="00AD714E">
        <w:t>.</w:t>
      </w:r>
    </w:p>
    <w:p w14:paraId="65A6A106" w14:textId="1F3DC8E3" w:rsidR="00B562BB" w:rsidRPr="00AD714E" w:rsidRDefault="00CE7C16" w:rsidP="00AD714E">
      <w:pPr>
        <w:pStyle w:val="Titre3"/>
      </w:pPr>
      <w:bookmarkStart w:id="5" w:name="Modalités_d’enseignement"/>
      <w:bookmarkStart w:id="6" w:name="_Toc531688833"/>
      <w:bookmarkEnd w:id="5"/>
      <w:r w:rsidRPr="00AD714E">
        <w:t>Repères pour l</w:t>
      </w:r>
      <w:r w:rsidR="00571F33" w:rsidRPr="00AD714E">
        <w:t>’enseignement</w:t>
      </w:r>
      <w:bookmarkEnd w:id="6"/>
    </w:p>
    <w:p w14:paraId="4F95B29B" w14:textId="6DCD70D1" w:rsidR="00027288" w:rsidRPr="00AD714E" w:rsidRDefault="00027288" w:rsidP="00AD714E">
      <w:r w:rsidRPr="00AD714E">
        <w:t>Cet enseignement optionnel propose des thèmes stimulants et innovants et favorise la dynamique de projet.</w:t>
      </w:r>
      <w:r w:rsidR="00B562BB" w:rsidRPr="00AD714E">
        <w:t xml:space="preserve"> Cette démarche permet notamment le développement progressif de l’autonomie et l’expression de l’imagination et de la créativité. L’utilisation de capteurs et de microcontrôleurs</w:t>
      </w:r>
      <w:r w:rsidR="00471838" w:rsidRPr="00AD714E">
        <w:t>,</w:t>
      </w:r>
      <w:r w:rsidR="00B562BB" w:rsidRPr="00AD714E">
        <w:t xml:space="preserve"> l’exploitation des outils numériques comme le tableur-grapheur, l’acquisition et le traitement de données, la simulation et le codage sont privilégiés.</w:t>
      </w:r>
    </w:p>
    <w:p w14:paraId="282D592A" w14:textId="6766FC40" w:rsidR="00EE40F9" w:rsidRPr="00AD714E" w:rsidRDefault="00027288" w:rsidP="00AD714E">
      <w:r w:rsidRPr="00AD714E">
        <w:t>La démarche</w:t>
      </w:r>
      <w:r w:rsidR="00EE40F9" w:rsidRPr="00AD714E">
        <w:t xml:space="preserve"> de projet passe dans un premier temps par l’identification d’une problématique précise dont la résolution constitue pour les élèves un objectif à atteindre. Dans ce cadre, les élèves sont conduits</w:t>
      </w:r>
      <w:r w:rsidR="00AD714E" w:rsidRPr="00AD714E">
        <w:t> :</w:t>
      </w:r>
    </w:p>
    <w:p w14:paraId="6EC256BA" w14:textId="3D9836D8" w:rsidR="009C6342" w:rsidRPr="00AD714E" w:rsidRDefault="009C6342" w:rsidP="00AD714E">
      <w:pPr>
        <w:pStyle w:val="liste"/>
      </w:pPr>
      <w:r w:rsidRPr="00AD714E">
        <w:t>à réinves</w:t>
      </w:r>
      <w:r w:rsidR="00392602" w:rsidRPr="00AD714E">
        <w:t>tir des connaissances et savoir-faire</w:t>
      </w:r>
      <w:r w:rsidRPr="00AD714E">
        <w:t xml:space="preserve"> acquis mais aussi à en identifier et acquérir de nouveaux</w:t>
      </w:r>
      <w:r w:rsidR="00AD714E" w:rsidRPr="00AD714E">
        <w:t> ;</w:t>
      </w:r>
    </w:p>
    <w:p w14:paraId="30861FCC" w14:textId="36E02A40" w:rsidR="00EE40F9" w:rsidRPr="00AD714E" w:rsidRDefault="009C6342" w:rsidP="00AD714E">
      <w:pPr>
        <w:pStyle w:val="liste"/>
      </w:pPr>
      <w:r w:rsidRPr="00AD714E">
        <w:t>à identifier et mettre</w:t>
      </w:r>
      <w:r w:rsidR="00BC085F" w:rsidRPr="00AD714E">
        <w:t xml:space="preserve"> en œuvre</w:t>
      </w:r>
      <w:r w:rsidRPr="00AD714E">
        <w:t xml:space="preserve"> l’ensemble des tâches à accomplir dans lesquelles tous les élèves peuvent s’impliquer et jou</w:t>
      </w:r>
      <w:r w:rsidR="00BC085F" w:rsidRPr="00AD714E">
        <w:t>er</w:t>
      </w:r>
      <w:r w:rsidRPr="00AD714E">
        <w:t xml:space="preserve"> un rôle acti</w:t>
      </w:r>
      <w:r w:rsidR="007E16A5" w:rsidRPr="00AD714E">
        <w:t>f</w:t>
      </w:r>
      <w:r w:rsidR="00EE40F9" w:rsidRPr="00AD714E">
        <w:t> </w:t>
      </w:r>
      <w:r w:rsidR="00FF05D2" w:rsidRPr="00AD714E">
        <w:t>au sein d’une équipe</w:t>
      </w:r>
      <w:r w:rsidR="00AD714E" w:rsidRPr="00AD714E">
        <w:t> ;</w:t>
      </w:r>
    </w:p>
    <w:p w14:paraId="7D6E0605" w14:textId="77777777" w:rsidR="008138EC" w:rsidRPr="00AD714E" w:rsidRDefault="00EE40F9" w:rsidP="00AD714E">
      <w:pPr>
        <w:pStyle w:val="liste"/>
      </w:pPr>
      <w:r w:rsidRPr="00AD714E">
        <w:t>à communiquer sur leurs travaux</w:t>
      </w:r>
      <w:r w:rsidR="00BC085F" w:rsidRPr="00AD714E">
        <w:t>.</w:t>
      </w:r>
    </w:p>
    <w:p w14:paraId="5F1C4AF9" w14:textId="0D1253C5" w:rsidR="00AD714E" w:rsidRPr="00AD714E" w:rsidRDefault="00163540" w:rsidP="00AD714E">
      <w:r w:rsidRPr="00AD714E">
        <w:lastRenderedPageBreak/>
        <w:t>Cet enseignement contribue au développement des compétences orales à travers notamment la pratique de l’argumentation. Celle-ci conduit à préciser sa pensée et à expliciter son raisonnement de manière à convaincre.</w:t>
      </w:r>
    </w:p>
    <w:p w14:paraId="348AEF9A" w14:textId="77777777" w:rsidR="00AD714E" w:rsidRPr="00AD714E" w:rsidRDefault="007E16A5" w:rsidP="00AD714E">
      <w:r w:rsidRPr="00AD714E">
        <w:t>Cette forme d’apprentissage</w:t>
      </w:r>
      <w:r w:rsidR="003F7C02" w:rsidRPr="00AD714E">
        <w:t xml:space="preserve"> </w:t>
      </w:r>
      <w:r w:rsidR="00027288" w:rsidRPr="00AD714E">
        <w:t>renforce</w:t>
      </w:r>
      <w:r w:rsidR="003F7C02" w:rsidRPr="00AD714E">
        <w:t xml:space="preserve"> </w:t>
      </w:r>
      <w:r w:rsidRPr="00AD714E">
        <w:t xml:space="preserve">les compétences liées à la démarche scientifique </w:t>
      </w:r>
      <w:r w:rsidR="003F7C02" w:rsidRPr="00AD714E">
        <w:t>et</w:t>
      </w:r>
      <w:r w:rsidRPr="00AD714E">
        <w:t xml:space="preserve"> </w:t>
      </w:r>
      <w:r w:rsidR="003F7C02" w:rsidRPr="00AD714E">
        <w:t xml:space="preserve">celles </w:t>
      </w:r>
      <w:r w:rsidRPr="00AD714E">
        <w:t>liées au travail en équipe.</w:t>
      </w:r>
    </w:p>
    <w:p w14:paraId="191C9EB8" w14:textId="5B750D45" w:rsidR="00571F33" w:rsidRPr="00AD714E" w:rsidRDefault="00571F33" w:rsidP="00AD714E">
      <w:pPr>
        <w:pStyle w:val="Titre3"/>
      </w:pPr>
      <w:bookmarkStart w:id="7" w:name="Thèmes"/>
      <w:bookmarkStart w:id="8" w:name="_Toc531688834"/>
      <w:bookmarkEnd w:id="7"/>
      <w:r w:rsidRPr="00AD714E">
        <w:t>Thèmes</w:t>
      </w:r>
      <w:bookmarkEnd w:id="8"/>
    </w:p>
    <w:p w14:paraId="6E95EBB8" w14:textId="77777777" w:rsidR="00AD714E" w:rsidRPr="00AD714E" w:rsidRDefault="00027288" w:rsidP="00AD714E">
      <w:r w:rsidRPr="00AD714E">
        <w:t>Le professeur</w:t>
      </w:r>
      <w:r w:rsidR="00BC085F" w:rsidRPr="00AD714E">
        <w:t xml:space="preserve"> choisit deux ou trois thèmes parmi ceux </w:t>
      </w:r>
      <w:r w:rsidR="001A0231" w:rsidRPr="00AD714E">
        <w:t xml:space="preserve">proposés </w:t>
      </w:r>
      <w:r w:rsidR="000E505F" w:rsidRPr="00AD714E">
        <w:t>dans le programme</w:t>
      </w:r>
      <w:r w:rsidR="001A0231" w:rsidRPr="00AD714E">
        <w:t xml:space="preserve"> afin d’e</w:t>
      </w:r>
      <w:r w:rsidR="00BC085F" w:rsidRPr="00AD714E">
        <w:t>xplorer des domaines variés. Pour des raisons locales (partenariats</w:t>
      </w:r>
      <w:r w:rsidR="006F10DD" w:rsidRPr="00AD714E">
        <w:t>,</w:t>
      </w:r>
      <w:r w:rsidR="00BC085F" w:rsidRPr="00AD714E">
        <w:t xml:space="preserve"> spécificités de l’établissement</w:t>
      </w:r>
      <w:r w:rsidR="004A7ABC" w:rsidRPr="00AD714E">
        <w:t>)</w:t>
      </w:r>
      <w:r w:rsidR="00BC085F" w:rsidRPr="00AD714E">
        <w:t>, il est</w:t>
      </w:r>
      <w:r w:rsidR="001A0231" w:rsidRPr="00AD714E">
        <w:t xml:space="preserve"> possible</w:t>
      </w:r>
      <w:r w:rsidR="00BC085F" w:rsidRPr="00AD714E">
        <w:t xml:space="preserve"> de choisir un thème libre</w:t>
      </w:r>
      <w:r w:rsidR="001A0231" w:rsidRPr="00AD714E">
        <w:t xml:space="preserve"> à condition que celui-ci vise les objectifs de l’enseignement précisés plus haut.</w:t>
      </w:r>
      <w:r w:rsidR="00BC085F" w:rsidRPr="00AD714E">
        <w:t xml:space="preserve"> </w:t>
      </w:r>
      <w:r w:rsidR="00571F33" w:rsidRPr="00AD714E">
        <w:t>Des pistes d’exploration</w:t>
      </w:r>
      <w:r w:rsidR="0008106E" w:rsidRPr="00AD714E">
        <w:t xml:space="preserve"> sont </w:t>
      </w:r>
      <w:r w:rsidR="00571F33" w:rsidRPr="00AD714E">
        <w:t xml:space="preserve">proposées </w:t>
      </w:r>
      <w:r w:rsidR="00FF05D2" w:rsidRPr="00AD714E">
        <w:t>pour</w:t>
      </w:r>
      <w:r w:rsidR="00571F33" w:rsidRPr="00AD714E">
        <w:t xml:space="preserve"> chacun des thèmes du programme.</w:t>
      </w:r>
    </w:p>
    <w:p w14:paraId="52998D26" w14:textId="77777777" w:rsidR="00AD714E" w:rsidRPr="00AD714E" w:rsidRDefault="00CA4C4B" w:rsidP="00AD714E">
      <w:r w:rsidRPr="00AD714E">
        <w:t>Les connaissances et capacités mobilisées</w:t>
      </w:r>
      <w:r w:rsidR="00027288" w:rsidRPr="00AD714E">
        <w:t xml:space="preserve"> s’</w:t>
      </w:r>
      <w:r w:rsidR="006B1253" w:rsidRPr="00AD714E">
        <w:t>appuient sur</w:t>
      </w:r>
      <w:r w:rsidRPr="00AD714E">
        <w:t xml:space="preserve"> celles </w:t>
      </w:r>
      <w:r w:rsidR="00027288" w:rsidRPr="00AD714E">
        <w:t>acquis</w:t>
      </w:r>
      <w:r w:rsidRPr="00AD714E">
        <w:t>es au collège et dans les enseignements communs</w:t>
      </w:r>
      <w:r w:rsidR="00AE6036" w:rsidRPr="00AD714E">
        <w:t xml:space="preserve"> de la classe de seconde</w:t>
      </w:r>
      <w:r w:rsidR="00E24E17" w:rsidRPr="00AD714E">
        <w:t>. Au besoin, des connaissances peuvent être introduites dans le cadre de cet enseignement optionnel, mais elles ne seront pas exigibles pour une orientation en classe de première, quelle que soit la voie ou la série envisagée par l’élève.</w:t>
      </w:r>
    </w:p>
    <w:p w14:paraId="1749E414" w14:textId="0880DC8C" w:rsidR="00571F33" w:rsidRPr="00AD714E" w:rsidRDefault="00571F33" w:rsidP="00AD714E">
      <w:pPr>
        <w:pStyle w:val="Titre3"/>
      </w:pPr>
      <w:bookmarkStart w:id="9" w:name="Evaluation"/>
      <w:bookmarkStart w:id="10" w:name="_Toc531688835"/>
      <w:bookmarkEnd w:id="9"/>
      <w:r w:rsidRPr="00AD714E">
        <w:t>Évaluation</w:t>
      </w:r>
      <w:bookmarkEnd w:id="10"/>
    </w:p>
    <w:p w14:paraId="1B216BA5" w14:textId="77777777" w:rsidR="00AD714E" w:rsidRPr="00AD714E" w:rsidRDefault="00571F33" w:rsidP="00AD714E">
      <w:r w:rsidRPr="00AD714E">
        <w:rPr>
          <w:spacing w:val="-1"/>
        </w:rPr>
        <w:t>L’élève</w:t>
      </w:r>
      <w:r w:rsidRPr="00AD714E">
        <w:rPr>
          <w:spacing w:val="-3"/>
        </w:rPr>
        <w:t xml:space="preserve"> </w:t>
      </w:r>
      <w:r w:rsidRPr="00AD714E">
        <w:t>doit</w:t>
      </w:r>
      <w:r w:rsidRPr="00AD714E">
        <w:rPr>
          <w:spacing w:val="-4"/>
        </w:rPr>
        <w:t xml:space="preserve"> </w:t>
      </w:r>
      <w:r w:rsidRPr="00AD714E">
        <w:t>prendre</w:t>
      </w:r>
      <w:r w:rsidRPr="00AD714E">
        <w:rPr>
          <w:spacing w:val="-4"/>
        </w:rPr>
        <w:t xml:space="preserve"> </w:t>
      </w:r>
      <w:r w:rsidRPr="00AD714E">
        <w:t>conscience</w:t>
      </w:r>
      <w:r w:rsidRPr="00AD714E">
        <w:rPr>
          <w:spacing w:val="-4"/>
        </w:rPr>
        <w:t xml:space="preserve"> </w:t>
      </w:r>
      <w:r w:rsidRPr="00AD714E">
        <w:t>de</w:t>
      </w:r>
      <w:r w:rsidRPr="00AD714E">
        <w:rPr>
          <w:spacing w:val="-2"/>
        </w:rPr>
        <w:t xml:space="preserve"> </w:t>
      </w:r>
      <w:r w:rsidRPr="00AD714E">
        <w:t>ses</w:t>
      </w:r>
      <w:r w:rsidRPr="00AD714E">
        <w:rPr>
          <w:spacing w:val="-3"/>
        </w:rPr>
        <w:t xml:space="preserve"> </w:t>
      </w:r>
      <w:r w:rsidRPr="00AD714E">
        <w:t>aptitudes</w:t>
      </w:r>
      <w:r w:rsidRPr="00AD714E">
        <w:rPr>
          <w:spacing w:val="-3"/>
        </w:rPr>
        <w:t xml:space="preserve"> </w:t>
      </w:r>
      <w:r w:rsidRPr="00AD714E">
        <w:t>à</w:t>
      </w:r>
      <w:r w:rsidRPr="00AD714E">
        <w:rPr>
          <w:spacing w:val="-4"/>
        </w:rPr>
        <w:t xml:space="preserve"> </w:t>
      </w:r>
      <w:r w:rsidRPr="00AD714E">
        <w:t>résoudre</w:t>
      </w:r>
      <w:r w:rsidRPr="00AD714E">
        <w:rPr>
          <w:spacing w:val="-4"/>
        </w:rPr>
        <w:t xml:space="preserve"> </w:t>
      </w:r>
      <w:r w:rsidRPr="00AD714E">
        <w:t>des</w:t>
      </w:r>
      <w:r w:rsidRPr="00AD714E">
        <w:rPr>
          <w:spacing w:val="-3"/>
        </w:rPr>
        <w:t xml:space="preserve"> </w:t>
      </w:r>
      <w:r w:rsidRPr="00AD714E">
        <w:t>problèmes</w:t>
      </w:r>
      <w:r w:rsidRPr="00AD714E">
        <w:rPr>
          <w:spacing w:val="-4"/>
        </w:rPr>
        <w:t xml:space="preserve"> </w:t>
      </w:r>
      <w:r w:rsidRPr="00AD714E">
        <w:t>en</w:t>
      </w:r>
      <w:r w:rsidRPr="00AD714E">
        <w:rPr>
          <w:spacing w:val="-5"/>
        </w:rPr>
        <w:t xml:space="preserve"> </w:t>
      </w:r>
      <w:r w:rsidRPr="00AD714E">
        <w:t>évoluant</w:t>
      </w:r>
      <w:r w:rsidRPr="00AD714E">
        <w:rPr>
          <w:spacing w:val="-4"/>
        </w:rPr>
        <w:t xml:space="preserve"> </w:t>
      </w:r>
      <w:r w:rsidRPr="00AD714E">
        <w:t>dans</w:t>
      </w:r>
      <w:r w:rsidRPr="00AD714E">
        <w:rPr>
          <w:spacing w:val="-3"/>
        </w:rPr>
        <w:t xml:space="preserve"> </w:t>
      </w:r>
      <w:r w:rsidRPr="00AD714E">
        <w:t>un</w:t>
      </w:r>
      <w:r w:rsidRPr="00AD714E">
        <w:rPr>
          <w:spacing w:val="-5"/>
        </w:rPr>
        <w:t xml:space="preserve"> </w:t>
      </w:r>
      <w:r w:rsidRPr="00AD714E">
        <w:t>contexte</w:t>
      </w:r>
      <w:r w:rsidRPr="00AD714E">
        <w:rPr>
          <w:spacing w:val="38"/>
          <w:w w:val="99"/>
        </w:rPr>
        <w:t xml:space="preserve"> </w:t>
      </w:r>
      <w:r w:rsidRPr="00AD714E">
        <w:t>expérimental</w:t>
      </w:r>
      <w:r w:rsidRPr="00AD714E">
        <w:rPr>
          <w:spacing w:val="24"/>
        </w:rPr>
        <w:t xml:space="preserve"> </w:t>
      </w:r>
      <w:r w:rsidRPr="00AD714E">
        <w:t>grâce</w:t>
      </w:r>
      <w:r w:rsidRPr="00AD714E">
        <w:rPr>
          <w:spacing w:val="24"/>
        </w:rPr>
        <w:t xml:space="preserve"> </w:t>
      </w:r>
      <w:r w:rsidRPr="00AD714E">
        <w:t>à</w:t>
      </w:r>
      <w:r w:rsidRPr="00AD714E">
        <w:rPr>
          <w:spacing w:val="25"/>
        </w:rPr>
        <w:t xml:space="preserve"> </w:t>
      </w:r>
      <w:r w:rsidRPr="00AD714E">
        <w:t>une</w:t>
      </w:r>
      <w:r w:rsidRPr="00AD714E">
        <w:rPr>
          <w:spacing w:val="24"/>
        </w:rPr>
        <w:t xml:space="preserve"> </w:t>
      </w:r>
      <w:r w:rsidR="006B1253" w:rsidRPr="00AD714E">
        <w:t>évaluation qui soutient ses apprentissages et</w:t>
      </w:r>
      <w:r w:rsidRPr="00AD714E">
        <w:rPr>
          <w:spacing w:val="25"/>
        </w:rPr>
        <w:t xml:space="preserve"> </w:t>
      </w:r>
      <w:r w:rsidRPr="00AD714E">
        <w:t>l’aide</w:t>
      </w:r>
      <w:r w:rsidRPr="00AD714E">
        <w:rPr>
          <w:spacing w:val="25"/>
        </w:rPr>
        <w:t xml:space="preserve"> </w:t>
      </w:r>
      <w:r w:rsidRPr="00AD714E">
        <w:t>à</w:t>
      </w:r>
      <w:r w:rsidRPr="00AD714E">
        <w:rPr>
          <w:spacing w:val="24"/>
        </w:rPr>
        <w:t xml:space="preserve"> </w:t>
      </w:r>
      <w:r w:rsidRPr="00AD714E">
        <w:t>préciser</w:t>
      </w:r>
      <w:r w:rsidRPr="00AD714E">
        <w:rPr>
          <w:spacing w:val="24"/>
        </w:rPr>
        <w:t xml:space="preserve"> </w:t>
      </w:r>
      <w:r w:rsidRPr="00AD714E">
        <w:t>son</w:t>
      </w:r>
      <w:r w:rsidRPr="00AD714E">
        <w:rPr>
          <w:spacing w:val="23"/>
        </w:rPr>
        <w:t xml:space="preserve"> </w:t>
      </w:r>
      <w:r w:rsidRPr="00AD714E">
        <w:t>projet</w:t>
      </w:r>
      <w:r w:rsidRPr="00AD714E">
        <w:rPr>
          <w:spacing w:val="54"/>
          <w:w w:val="99"/>
        </w:rPr>
        <w:t xml:space="preserve"> </w:t>
      </w:r>
      <w:r w:rsidRPr="00AD714E">
        <w:rPr>
          <w:spacing w:val="-1"/>
        </w:rPr>
        <w:t>d’orientation.</w:t>
      </w:r>
      <w:r w:rsidRPr="00AD714E">
        <w:rPr>
          <w:spacing w:val="-6"/>
        </w:rPr>
        <w:t xml:space="preserve"> </w:t>
      </w:r>
      <w:r w:rsidR="00CA4C4B" w:rsidRPr="00AD714E">
        <w:t xml:space="preserve">Cette évaluation prend </w:t>
      </w:r>
      <w:r w:rsidR="00615DF3" w:rsidRPr="00AD714E">
        <w:t xml:space="preserve">appui sur le tableau des compétences de la démarche scientifique telles qu’elles sont identifiées dans le programme </w:t>
      </w:r>
      <w:r w:rsidR="00CA4C4B" w:rsidRPr="00AD714E">
        <w:t xml:space="preserve">de physique-chimie </w:t>
      </w:r>
      <w:r w:rsidR="00615DF3" w:rsidRPr="00AD714E">
        <w:t>de seconde</w:t>
      </w:r>
      <w:r w:rsidR="00CA4C4B" w:rsidRPr="00AD714E">
        <w:t xml:space="preserve"> générale et technologique</w:t>
      </w:r>
      <w:r w:rsidR="00615DF3" w:rsidRPr="00AD714E">
        <w:t xml:space="preserve">. </w:t>
      </w:r>
      <w:r w:rsidRPr="00AD714E">
        <w:t>Le</w:t>
      </w:r>
      <w:r w:rsidRPr="00AD714E">
        <w:rPr>
          <w:spacing w:val="-7"/>
        </w:rPr>
        <w:t xml:space="preserve"> </w:t>
      </w:r>
      <w:r w:rsidRPr="00AD714E">
        <w:t>professeur</w:t>
      </w:r>
      <w:r w:rsidRPr="00AD714E">
        <w:rPr>
          <w:spacing w:val="-9"/>
        </w:rPr>
        <w:t xml:space="preserve"> </w:t>
      </w:r>
      <w:r w:rsidRPr="00AD714E">
        <w:rPr>
          <w:spacing w:val="-1"/>
        </w:rPr>
        <w:t>fournit</w:t>
      </w:r>
      <w:r w:rsidR="00CA4C4B" w:rsidRPr="00AD714E">
        <w:rPr>
          <w:spacing w:val="-1"/>
        </w:rPr>
        <w:t xml:space="preserve"> </w:t>
      </w:r>
      <w:r w:rsidR="003901A7" w:rsidRPr="00AD714E">
        <w:rPr>
          <w:spacing w:val="-1"/>
        </w:rPr>
        <w:t xml:space="preserve">par ailleurs </w:t>
      </w:r>
      <w:r w:rsidR="00CA4C4B" w:rsidRPr="00AD714E">
        <w:rPr>
          <w:spacing w:val="-1"/>
        </w:rPr>
        <w:t>aux élèves</w:t>
      </w:r>
      <w:r w:rsidRPr="00AD714E">
        <w:rPr>
          <w:spacing w:val="-7"/>
        </w:rPr>
        <w:t xml:space="preserve"> </w:t>
      </w:r>
      <w:r w:rsidRPr="00AD714E">
        <w:rPr>
          <w:spacing w:val="-1"/>
        </w:rPr>
        <w:t>les</w:t>
      </w:r>
      <w:r w:rsidRPr="00AD714E">
        <w:rPr>
          <w:spacing w:val="-5"/>
        </w:rPr>
        <w:t xml:space="preserve"> </w:t>
      </w:r>
      <w:r w:rsidRPr="00AD714E">
        <w:t>éléments</w:t>
      </w:r>
      <w:r w:rsidRPr="00AD714E">
        <w:rPr>
          <w:spacing w:val="-7"/>
        </w:rPr>
        <w:t xml:space="preserve"> </w:t>
      </w:r>
      <w:r w:rsidRPr="00AD714E">
        <w:t>nécessaires</w:t>
      </w:r>
      <w:r w:rsidRPr="00AD714E">
        <w:rPr>
          <w:spacing w:val="-8"/>
        </w:rPr>
        <w:t xml:space="preserve"> </w:t>
      </w:r>
      <w:r w:rsidR="00FF05D2" w:rsidRPr="00AD714E">
        <w:t>pour</w:t>
      </w:r>
      <w:r w:rsidRPr="00AD714E">
        <w:rPr>
          <w:spacing w:val="-7"/>
        </w:rPr>
        <w:t xml:space="preserve"> </w:t>
      </w:r>
      <w:r w:rsidR="006B1253" w:rsidRPr="00AD714E">
        <w:t>qu’ils puissent apprécier leur progression.</w:t>
      </w:r>
    </w:p>
    <w:p w14:paraId="53FFD7F7" w14:textId="77777777" w:rsidR="00AD714E" w:rsidRPr="00AD714E" w:rsidRDefault="00276E56" w:rsidP="00AD714E">
      <w:pPr>
        <w:pStyle w:val="Titre2"/>
        <w:spacing w:before="720"/>
      </w:pPr>
      <w:bookmarkStart w:id="11" w:name="_Toc531688836"/>
      <w:r w:rsidRPr="00AD714E">
        <w:t>T</w:t>
      </w:r>
      <w:r w:rsidR="00843DCA" w:rsidRPr="00AD714E">
        <w:t>hèmes</w:t>
      </w:r>
      <w:r w:rsidRPr="00AD714E">
        <w:t xml:space="preserve"> proposés</w:t>
      </w:r>
      <w:bookmarkEnd w:id="11"/>
    </w:p>
    <w:p w14:paraId="3294EDCB" w14:textId="6C2B4B97" w:rsidR="00571F33" w:rsidRPr="00AD714E" w:rsidRDefault="00A7342F" w:rsidP="00790537">
      <w:pPr>
        <w:pStyle w:val="Titre3"/>
        <w:spacing w:after="60"/>
      </w:pPr>
      <w:bookmarkStart w:id="12" w:name="_Toc531688837"/>
      <w:r w:rsidRPr="00AD714E">
        <w:t>Atmosphère terrestre</w:t>
      </w:r>
      <w:bookmarkEnd w:id="12"/>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3147"/>
        <w:gridCol w:w="5981"/>
      </w:tblGrid>
      <w:tr w:rsidR="00A7342F" w:rsidRPr="00AD714E" w14:paraId="36B3AA8A" w14:textId="77777777" w:rsidTr="00790537">
        <w:trPr>
          <w:trHeight w:val="20"/>
        </w:trPr>
        <w:tc>
          <w:tcPr>
            <w:tcW w:w="3147" w:type="dxa"/>
          </w:tcPr>
          <w:p w14:paraId="16734929" w14:textId="77777777" w:rsidR="00A7342F" w:rsidRPr="00AD714E" w:rsidRDefault="0064557F" w:rsidP="00AD714E">
            <w:pPr>
              <w:pStyle w:val="Titre5tableau"/>
              <w:keepNext w:val="0"/>
            </w:pPr>
            <w:r w:rsidRPr="00AD714E">
              <w:t>Air</w:t>
            </w:r>
          </w:p>
        </w:tc>
        <w:tc>
          <w:tcPr>
            <w:tcW w:w="5981" w:type="dxa"/>
          </w:tcPr>
          <w:p w14:paraId="5FCA5726" w14:textId="77777777" w:rsidR="00A7342F" w:rsidRPr="00AD714E" w:rsidRDefault="00A7342F" w:rsidP="00AD714E">
            <w:pPr>
              <w:pStyle w:val="Listetableau"/>
              <w:rPr>
                <w:rFonts w:cs="Arial"/>
              </w:rPr>
            </w:pPr>
            <w:r w:rsidRPr="00AD714E">
              <w:rPr>
                <w:rFonts w:cs="Arial"/>
              </w:rPr>
              <w:t>Qualité de l’air, pollution.</w:t>
            </w:r>
          </w:p>
          <w:p w14:paraId="707E41EA" w14:textId="77777777" w:rsidR="00A7342F" w:rsidRPr="00AD714E" w:rsidRDefault="00A7342F" w:rsidP="00AD714E">
            <w:pPr>
              <w:pStyle w:val="Listetableau"/>
              <w:rPr>
                <w:rFonts w:cs="Arial"/>
              </w:rPr>
            </w:pPr>
            <w:r w:rsidRPr="00AD714E">
              <w:rPr>
                <w:rFonts w:cs="Arial"/>
              </w:rPr>
              <w:t>Mirages.</w:t>
            </w:r>
          </w:p>
        </w:tc>
      </w:tr>
      <w:tr w:rsidR="00A7342F" w:rsidRPr="00AD714E" w14:paraId="0CCCA9C4" w14:textId="77777777" w:rsidTr="00790537">
        <w:trPr>
          <w:trHeight w:val="20"/>
        </w:trPr>
        <w:tc>
          <w:tcPr>
            <w:tcW w:w="3147" w:type="dxa"/>
          </w:tcPr>
          <w:p w14:paraId="5D5BAE5F" w14:textId="528D29D9" w:rsidR="00A7342F" w:rsidRPr="00AD714E" w:rsidRDefault="00A7342F" w:rsidP="00AD714E">
            <w:pPr>
              <w:pStyle w:val="Titre5tableau"/>
              <w:keepNext w:val="0"/>
            </w:pPr>
            <w:r w:rsidRPr="00AD714E">
              <w:t>Rayonnement solaire</w:t>
            </w:r>
          </w:p>
        </w:tc>
        <w:tc>
          <w:tcPr>
            <w:tcW w:w="5981" w:type="dxa"/>
          </w:tcPr>
          <w:p w14:paraId="213D4C81" w14:textId="21AFD28E" w:rsidR="00A7342F" w:rsidRPr="00AD714E" w:rsidRDefault="00356CEF" w:rsidP="00AD714E">
            <w:pPr>
              <w:pStyle w:val="Listetableau"/>
              <w:rPr>
                <w:rFonts w:cs="Arial"/>
              </w:rPr>
            </w:pPr>
            <w:r w:rsidRPr="00AD714E">
              <w:rPr>
                <w:rFonts w:cs="Arial"/>
              </w:rPr>
              <w:t>Arcs-en-ciel, halos.</w:t>
            </w:r>
          </w:p>
          <w:p w14:paraId="47ACAA1C" w14:textId="77777777" w:rsidR="00A7342F" w:rsidRPr="00AD714E" w:rsidRDefault="00A7342F" w:rsidP="00AD714E">
            <w:pPr>
              <w:pStyle w:val="Listetableau"/>
              <w:rPr>
                <w:rFonts w:cs="Arial"/>
              </w:rPr>
            </w:pPr>
            <w:r w:rsidRPr="00AD714E">
              <w:rPr>
                <w:rFonts w:cs="Arial"/>
              </w:rPr>
              <w:t>Effet de serre.</w:t>
            </w:r>
          </w:p>
          <w:p w14:paraId="4606C552" w14:textId="77777777" w:rsidR="00A7342F" w:rsidRPr="00AD714E" w:rsidRDefault="00A7342F" w:rsidP="00AD714E">
            <w:pPr>
              <w:pStyle w:val="Listetableau"/>
              <w:rPr>
                <w:rFonts w:cs="Arial"/>
              </w:rPr>
            </w:pPr>
            <w:r w:rsidRPr="00AD714E">
              <w:rPr>
                <w:rFonts w:cs="Arial"/>
              </w:rPr>
              <w:t>Protection solaire.</w:t>
            </w:r>
          </w:p>
        </w:tc>
      </w:tr>
      <w:tr w:rsidR="00A7342F" w:rsidRPr="00AD714E" w14:paraId="300A647E" w14:textId="77777777" w:rsidTr="00790537">
        <w:trPr>
          <w:trHeight w:val="20"/>
        </w:trPr>
        <w:tc>
          <w:tcPr>
            <w:tcW w:w="3147" w:type="dxa"/>
          </w:tcPr>
          <w:p w14:paraId="77264223" w14:textId="0C8B39DC" w:rsidR="00A7342F" w:rsidRPr="00AD714E" w:rsidRDefault="00A7342F" w:rsidP="00AD714E">
            <w:pPr>
              <w:pStyle w:val="Titre5tableau"/>
              <w:keepNext w:val="0"/>
            </w:pPr>
            <w:r w:rsidRPr="00AD714E">
              <w:t>Météorologie</w:t>
            </w:r>
          </w:p>
        </w:tc>
        <w:tc>
          <w:tcPr>
            <w:tcW w:w="5981" w:type="dxa"/>
          </w:tcPr>
          <w:p w14:paraId="11C41D59" w14:textId="52AE0580" w:rsidR="00A7342F" w:rsidRPr="00AD714E" w:rsidRDefault="00A7342F" w:rsidP="00AD714E">
            <w:pPr>
              <w:pStyle w:val="Listetableau"/>
              <w:rPr>
                <w:rFonts w:cs="Arial"/>
              </w:rPr>
            </w:pPr>
            <w:r w:rsidRPr="00AD714E">
              <w:rPr>
                <w:rFonts w:cs="Arial"/>
              </w:rPr>
              <w:t>Phénomènes atmosphériques, pluie, neige, cyclones.</w:t>
            </w:r>
          </w:p>
          <w:p w14:paraId="2BA690B6" w14:textId="77777777" w:rsidR="00A7342F" w:rsidRPr="00AD714E" w:rsidRDefault="00A7342F" w:rsidP="00AD714E">
            <w:pPr>
              <w:pStyle w:val="Listetableau"/>
              <w:rPr>
                <w:rFonts w:cs="Arial"/>
              </w:rPr>
            </w:pPr>
            <w:r w:rsidRPr="00AD714E">
              <w:rPr>
                <w:rFonts w:cs="Arial"/>
              </w:rPr>
              <w:t>Prévisions météorologiques.</w:t>
            </w:r>
          </w:p>
        </w:tc>
      </w:tr>
      <w:tr w:rsidR="00A7342F" w:rsidRPr="00AD714E" w14:paraId="2EB12F8A" w14:textId="77777777" w:rsidTr="00790537">
        <w:trPr>
          <w:trHeight w:val="20"/>
        </w:trPr>
        <w:tc>
          <w:tcPr>
            <w:tcW w:w="3147" w:type="dxa"/>
          </w:tcPr>
          <w:p w14:paraId="2B640BF8" w14:textId="54376019" w:rsidR="00A7342F" w:rsidRPr="00AD714E" w:rsidRDefault="00CE79F8" w:rsidP="00AD714E">
            <w:pPr>
              <w:pStyle w:val="Titre5tableau"/>
              <w:keepNext w:val="0"/>
            </w:pPr>
            <w:r w:rsidRPr="00AD714E">
              <w:t>C</w:t>
            </w:r>
            <w:r w:rsidR="00A7342F" w:rsidRPr="00AD714E">
              <w:t>ouplage atmosphère / géosphère</w:t>
            </w:r>
          </w:p>
        </w:tc>
        <w:tc>
          <w:tcPr>
            <w:tcW w:w="5981" w:type="dxa"/>
          </w:tcPr>
          <w:p w14:paraId="382BE45D" w14:textId="77777777" w:rsidR="00A7342F" w:rsidRPr="00AD714E" w:rsidRDefault="00A7342F" w:rsidP="00AD714E">
            <w:pPr>
              <w:pStyle w:val="Listetableau"/>
              <w:rPr>
                <w:rFonts w:cs="Arial"/>
              </w:rPr>
            </w:pPr>
            <w:r w:rsidRPr="00AD714E">
              <w:rPr>
                <w:rFonts w:cs="Arial"/>
              </w:rPr>
              <w:t>Cycle de l'eau.</w:t>
            </w:r>
          </w:p>
          <w:p w14:paraId="06E49144" w14:textId="77777777" w:rsidR="00A7342F" w:rsidRPr="00AD714E" w:rsidRDefault="00A7342F" w:rsidP="00AD714E">
            <w:pPr>
              <w:pStyle w:val="Listetableau"/>
              <w:rPr>
                <w:rFonts w:cs="Arial"/>
              </w:rPr>
            </w:pPr>
            <w:r w:rsidRPr="00AD714E">
              <w:rPr>
                <w:rFonts w:cs="Arial"/>
              </w:rPr>
              <w:t>Échanges gazeux océan / atmosphère</w:t>
            </w:r>
            <w:r w:rsidR="00FF05D2" w:rsidRPr="00AD714E">
              <w:rPr>
                <w:rFonts w:cs="Arial"/>
              </w:rPr>
              <w:t>.</w:t>
            </w:r>
          </w:p>
          <w:p w14:paraId="09A58A24" w14:textId="1F56D48B" w:rsidR="00592594" w:rsidRPr="00AD714E" w:rsidRDefault="00A7342F" w:rsidP="00AD714E">
            <w:pPr>
              <w:pStyle w:val="Listetableau"/>
              <w:rPr>
                <w:rFonts w:cs="Arial"/>
              </w:rPr>
            </w:pPr>
            <w:r w:rsidRPr="00AD714E">
              <w:rPr>
                <w:rFonts w:cs="Arial"/>
              </w:rPr>
              <w:t>Échanges énergétiques océan / atmosphère.</w:t>
            </w:r>
          </w:p>
        </w:tc>
      </w:tr>
    </w:tbl>
    <w:p w14:paraId="7AB98E6F" w14:textId="77777777" w:rsidR="00A7342F" w:rsidRPr="00AD714E" w:rsidRDefault="00EB63D3" w:rsidP="00790537">
      <w:pPr>
        <w:pStyle w:val="Titre3"/>
        <w:spacing w:before="0" w:after="60"/>
      </w:pPr>
      <w:bookmarkStart w:id="13" w:name="_Toc531688838"/>
      <w:r w:rsidRPr="00AD714E">
        <w:lastRenderedPageBreak/>
        <w:t>Utilisations des ressources de la nature</w:t>
      </w:r>
      <w:bookmarkEnd w:id="13"/>
    </w:p>
    <w:tbl>
      <w:tblPr>
        <w:tblStyle w:val="Grilledutableauneutre"/>
        <w:tblW w:w="5000" w:type="pct"/>
        <w:tblLayout w:type="fixed"/>
        <w:tblLook w:val="04A0" w:firstRow="1" w:lastRow="0" w:firstColumn="1" w:lastColumn="0" w:noHBand="0" w:noVBand="1"/>
      </w:tblPr>
      <w:tblGrid>
        <w:gridCol w:w="3147"/>
        <w:gridCol w:w="5981"/>
      </w:tblGrid>
      <w:tr w:rsidR="00EB63D3" w:rsidRPr="00AD714E" w14:paraId="0FD7334D" w14:textId="77777777" w:rsidTr="00790537">
        <w:trPr>
          <w:cnfStyle w:val="100000000000" w:firstRow="1" w:lastRow="0" w:firstColumn="0" w:lastColumn="0" w:oddVBand="0" w:evenVBand="0" w:oddHBand="0" w:evenHBand="0" w:firstRowFirstColumn="0" w:firstRowLastColumn="0" w:lastRowFirstColumn="0" w:lastRowLastColumn="0"/>
        </w:trPr>
        <w:tc>
          <w:tcPr>
            <w:tcW w:w="3147" w:type="dxa"/>
            <w:vAlign w:val="center"/>
          </w:tcPr>
          <w:p w14:paraId="3B9A4291" w14:textId="77777777" w:rsidR="00EB63D3" w:rsidRPr="00AD714E" w:rsidRDefault="0064557F" w:rsidP="00AD714E">
            <w:pPr>
              <w:pStyle w:val="Titre5tableau"/>
            </w:pPr>
            <w:r w:rsidRPr="00AD714E">
              <w:t>Eau</w:t>
            </w:r>
          </w:p>
        </w:tc>
        <w:tc>
          <w:tcPr>
            <w:tcW w:w="5981" w:type="dxa"/>
          </w:tcPr>
          <w:p w14:paraId="27F89376" w14:textId="77777777" w:rsidR="00EB63D3" w:rsidRPr="00AD714E" w:rsidRDefault="00EB63D3" w:rsidP="001E433D">
            <w:pPr>
              <w:pStyle w:val="Listetableau"/>
              <w:spacing w:line="240" w:lineRule="auto"/>
              <w:rPr>
                <w:rFonts w:cs="Arial"/>
              </w:rPr>
            </w:pPr>
            <w:r w:rsidRPr="00AD714E">
              <w:rPr>
                <w:rFonts w:cs="Arial"/>
              </w:rPr>
              <w:t>Qualité de l’eau, traitements de l’eau.</w:t>
            </w:r>
          </w:p>
          <w:p w14:paraId="063DE718" w14:textId="77777777" w:rsidR="00EB63D3" w:rsidRPr="00AD714E" w:rsidRDefault="00EB63D3" w:rsidP="001E433D">
            <w:pPr>
              <w:pStyle w:val="Listetableau"/>
              <w:spacing w:line="240" w:lineRule="auto"/>
              <w:rPr>
                <w:rFonts w:cs="Arial"/>
              </w:rPr>
            </w:pPr>
            <w:r w:rsidRPr="00AD714E">
              <w:rPr>
                <w:rFonts w:cs="Arial"/>
              </w:rPr>
              <w:t>Désalinisation.</w:t>
            </w:r>
          </w:p>
        </w:tc>
      </w:tr>
      <w:tr w:rsidR="00EB63D3" w:rsidRPr="00AD714E" w14:paraId="1975E40B" w14:textId="77777777" w:rsidTr="00790537">
        <w:tc>
          <w:tcPr>
            <w:tcW w:w="3147" w:type="dxa"/>
            <w:vAlign w:val="center"/>
          </w:tcPr>
          <w:p w14:paraId="6B8F4AD1" w14:textId="17E9559A" w:rsidR="00EB63D3" w:rsidRPr="00AD714E" w:rsidRDefault="00FF05D2" w:rsidP="00AD714E">
            <w:pPr>
              <w:pStyle w:val="Titre5tableau"/>
              <w:rPr>
                <w:rFonts w:eastAsia="Arial"/>
              </w:rPr>
            </w:pPr>
            <w:r w:rsidRPr="00AD714E">
              <w:t>Ressources</w:t>
            </w:r>
            <w:r w:rsidR="00CE4035" w:rsidRPr="00AD714E">
              <w:t xml:space="preserve"> énergétiques</w:t>
            </w:r>
            <w:r w:rsidR="00EB63D3" w:rsidRPr="00AD714E">
              <w:t xml:space="preserve"> renouvelables</w:t>
            </w:r>
          </w:p>
        </w:tc>
        <w:tc>
          <w:tcPr>
            <w:tcW w:w="5981" w:type="dxa"/>
          </w:tcPr>
          <w:p w14:paraId="73361508" w14:textId="77777777" w:rsidR="00EB63D3" w:rsidRPr="00AD714E" w:rsidRDefault="00EB63D3" w:rsidP="001E433D">
            <w:pPr>
              <w:pStyle w:val="Listetableau"/>
              <w:spacing w:line="240" w:lineRule="auto"/>
              <w:rPr>
                <w:rFonts w:cs="Arial"/>
              </w:rPr>
            </w:pPr>
            <w:r w:rsidRPr="00AD714E">
              <w:rPr>
                <w:rFonts w:cs="Arial"/>
              </w:rPr>
              <w:t>Énergie solaire, photopiles, four et chauffe-eau solaires.</w:t>
            </w:r>
          </w:p>
          <w:p w14:paraId="7CD1BD54" w14:textId="77777777" w:rsidR="00EB63D3" w:rsidRPr="00AD714E" w:rsidRDefault="00EB63D3" w:rsidP="001E433D">
            <w:pPr>
              <w:pStyle w:val="Listetableau"/>
              <w:spacing w:line="240" w:lineRule="auto"/>
              <w:rPr>
                <w:rFonts w:cs="Arial"/>
              </w:rPr>
            </w:pPr>
            <w:r w:rsidRPr="00AD714E">
              <w:rPr>
                <w:rFonts w:cs="Arial"/>
              </w:rPr>
              <w:t>Énergie éolienne et hydraulique.</w:t>
            </w:r>
          </w:p>
          <w:p w14:paraId="15592F3D" w14:textId="77777777" w:rsidR="00EB63D3" w:rsidRPr="00AD714E" w:rsidRDefault="00EB63D3" w:rsidP="001E433D">
            <w:pPr>
              <w:pStyle w:val="Listetableau"/>
              <w:spacing w:line="240" w:lineRule="auto"/>
              <w:rPr>
                <w:rFonts w:cs="Arial"/>
              </w:rPr>
            </w:pPr>
            <w:r w:rsidRPr="00AD714E">
              <w:rPr>
                <w:rFonts w:cs="Arial"/>
              </w:rPr>
              <w:t>Biomasse.</w:t>
            </w:r>
          </w:p>
        </w:tc>
      </w:tr>
      <w:tr w:rsidR="00EB63D3" w:rsidRPr="00AD714E" w14:paraId="427FBA3B" w14:textId="77777777" w:rsidTr="00790537">
        <w:tc>
          <w:tcPr>
            <w:tcW w:w="3147" w:type="dxa"/>
            <w:vAlign w:val="center"/>
          </w:tcPr>
          <w:p w14:paraId="380CB77A" w14:textId="6D85C245" w:rsidR="00EB63D3" w:rsidRPr="00AD714E" w:rsidRDefault="0064557F" w:rsidP="00AD714E">
            <w:pPr>
              <w:pStyle w:val="Titre5tableau"/>
              <w:rPr>
                <w:rFonts w:eastAsia="Arial"/>
              </w:rPr>
            </w:pPr>
            <w:r w:rsidRPr="00AD714E">
              <w:t>A</w:t>
            </w:r>
            <w:r w:rsidR="00EB63D3" w:rsidRPr="00AD714E">
              <w:t>gro-ressources, production et utilisation</w:t>
            </w:r>
          </w:p>
        </w:tc>
        <w:tc>
          <w:tcPr>
            <w:tcW w:w="5981" w:type="dxa"/>
          </w:tcPr>
          <w:p w14:paraId="5AE796F0" w14:textId="77777777" w:rsidR="00EB63D3" w:rsidRPr="00AD714E" w:rsidRDefault="00EB63D3" w:rsidP="001E433D">
            <w:pPr>
              <w:pStyle w:val="Listetableau"/>
              <w:spacing w:line="240" w:lineRule="auto"/>
              <w:rPr>
                <w:rFonts w:cs="Arial"/>
              </w:rPr>
            </w:pPr>
            <w:r w:rsidRPr="00AD714E">
              <w:rPr>
                <w:rFonts w:cs="Arial"/>
              </w:rPr>
              <w:t>Extraction de substances naturelles.</w:t>
            </w:r>
          </w:p>
          <w:p w14:paraId="01966A4E" w14:textId="77777777" w:rsidR="00EB63D3" w:rsidRPr="00AD714E" w:rsidRDefault="0064557F" w:rsidP="001E433D">
            <w:pPr>
              <w:pStyle w:val="Listetableau"/>
              <w:spacing w:line="240" w:lineRule="auto"/>
              <w:rPr>
                <w:rFonts w:cs="Arial"/>
              </w:rPr>
            </w:pPr>
            <w:r w:rsidRPr="00AD714E">
              <w:rPr>
                <w:rFonts w:cs="Arial"/>
              </w:rPr>
              <w:t>S</w:t>
            </w:r>
            <w:r w:rsidR="00EB63D3" w:rsidRPr="00AD714E">
              <w:rPr>
                <w:rFonts w:cs="Arial"/>
              </w:rPr>
              <w:t>ucres, huiles, protéines végétales.</w:t>
            </w:r>
          </w:p>
          <w:p w14:paraId="0278E225" w14:textId="77777777" w:rsidR="00EB63D3" w:rsidRPr="00AD714E" w:rsidRDefault="00EB63D3" w:rsidP="001E433D">
            <w:pPr>
              <w:pStyle w:val="Listetableau"/>
              <w:spacing w:line="240" w:lineRule="auto"/>
              <w:rPr>
                <w:rFonts w:cs="Arial"/>
              </w:rPr>
            </w:pPr>
            <w:r w:rsidRPr="00AD714E">
              <w:rPr>
                <w:rFonts w:cs="Arial"/>
              </w:rPr>
              <w:t>Principes actifs, hémi-synthèse, médicaments.</w:t>
            </w:r>
          </w:p>
          <w:p w14:paraId="72885492" w14:textId="77777777" w:rsidR="00EB63D3" w:rsidRPr="00AD714E" w:rsidRDefault="00EB63D3" w:rsidP="001E433D">
            <w:pPr>
              <w:pStyle w:val="Listetableau"/>
              <w:spacing w:line="240" w:lineRule="auto"/>
              <w:rPr>
                <w:rFonts w:cs="Arial"/>
              </w:rPr>
            </w:pPr>
            <w:r w:rsidRPr="00AD714E">
              <w:rPr>
                <w:rFonts w:cs="Arial"/>
              </w:rPr>
              <w:t>Parfums et huiles essentielles.</w:t>
            </w:r>
          </w:p>
          <w:p w14:paraId="7321540A" w14:textId="233A9E28" w:rsidR="00EB63D3" w:rsidRPr="00AD714E" w:rsidRDefault="00EB63D3" w:rsidP="001E433D">
            <w:pPr>
              <w:pStyle w:val="Listetableau"/>
              <w:spacing w:line="240" w:lineRule="auto"/>
              <w:rPr>
                <w:rFonts w:cs="Arial"/>
              </w:rPr>
            </w:pPr>
            <w:r w:rsidRPr="00AD714E">
              <w:rPr>
                <w:rFonts w:cs="Arial"/>
              </w:rPr>
              <w:t xml:space="preserve">Produits </w:t>
            </w:r>
            <w:r w:rsidR="003F7C02" w:rsidRPr="00AD714E">
              <w:rPr>
                <w:rFonts w:cs="Arial"/>
              </w:rPr>
              <w:t>phytosanitaires</w:t>
            </w:r>
            <w:r w:rsidRPr="00AD714E">
              <w:rPr>
                <w:rFonts w:cs="Arial"/>
              </w:rPr>
              <w:t>, colorants.</w:t>
            </w:r>
          </w:p>
          <w:p w14:paraId="60A203FC" w14:textId="77777777" w:rsidR="00EB63D3" w:rsidRPr="00AD714E" w:rsidRDefault="00EB63D3" w:rsidP="001E433D">
            <w:pPr>
              <w:pStyle w:val="Listetableau"/>
              <w:spacing w:line="240" w:lineRule="auto"/>
              <w:rPr>
                <w:rFonts w:cs="Arial"/>
              </w:rPr>
            </w:pPr>
            <w:r w:rsidRPr="00AD714E">
              <w:rPr>
                <w:rFonts w:cs="Arial"/>
              </w:rPr>
              <w:t xml:space="preserve">Agro-carburants, </w:t>
            </w:r>
            <w:proofErr w:type="spellStart"/>
            <w:r w:rsidRPr="00AD714E">
              <w:rPr>
                <w:rFonts w:cs="Arial"/>
              </w:rPr>
              <w:t>biopolymères</w:t>
            </w:r>
            <w:proofErr w:type="spellEnd"/>
            <w:r w:rsidR="00FF05D2" w:rsidRPr="00AD714E">
              <w:rPr>
                <w:rFonts w:cs="Arial"/>
              </w:rPr>
              <w:t>.</w:t>
            </w:r>
          </w:p>
        </w:tc>
      </w:tr>
    </w:tbl>
    <w:p w14:paraId="23EE5D85" w14:textId="77777777" w:rsidR="00AD714E" w:rsidRPr="00790537" w:rsidRDefault="00AD714E" w:rsidP="00790537">
      <w:pPr>
        <w:spacing w:before="0"/>
      </w:pPr>
      <w:bookmarkStart w:id="14" w:name="_Toc531688839"/>
    </w:p>
    <w:p w14:paraId="72978913" w14:textId="5389643A" w:rsidR="00E001D5" w:rsidRPr="00AD714E" w:rsidRDefault="00E001D5" w:rsidP="00790537">
      <w:pPr>
        <w:pStyle w:val="Titre3"/>
        <w:spacing w:before="0" w:after="60"/>
      </w:pPr>
      <w:r w:rsidRPr="00AD714E">
        <w:t>Mélanges et formulation</w:t>
      </w:r>
      <w:bookmarkEnd w:id="14"/>
    </w:p>
    <w:tbl>
      <w:tblPr>
        <w:tblStyle w:val="Grilledutableauneutre"/>
        <w:tblW w:w="5000" w:type="pct"/>
        <w:tblLayout w:type="fixed"/>
        <w:tblLook w:val="04A0" w:firstRow="1" w:lastRow="0" w:firstColumn="1" w:lastColumn="0" w:noHBand="0" w:noVBand="1"/>
      </w:tblPr>
      <w:tblGrid>
        <w:gridCol w:w="3147"/>
        <w:gridCol w:w="5981"/>
      </w:tblGrid>
      <w:tr w:rsidR="004868F3" w:rsidRPr="00AD714E" w14:paraId="2D8971A8" w14:textId="77777777" w:rsidTr="00790537">
        <w:trPr>
          <w:cnfStyle w:val="100000000000" w:firstRow="1" w:lastRow="0" w:firstColumn="0" w:lastColumn="0" w:oddVBand="0" w:evenVBand="0" w:oddHBand="0" w:evenHBand="0" w:firstRowFirstColumn="0" w:firstRowLastColumn="0" w:lastRowFirstColumn="0" w:lastRowLastColumn="0"/>
          <w:trHeight w:val="1067"/>
        </w:trPr>
        <w:tc>
          <w:tcPr>
            <w:tcW w:w="3147" w:type="dxa"/>
            <w:vAlign w:val="center"/>
          </w:tcPr>
          <w:p w14:paraId="3A72895A" w14:textId="77777777" w:rsidR="004868F3" w:rsidRPr="00AD714E" w:rsidRDefault="004868F3" w:rsidP="00AD714E">
            <w:pPr>
              <w:pStyle w:val="Titre5tableau"/>
            </w:pPr>
            <w:r w:rsidRPr="00AD714E">
              <w:t>Parfums et cosmétiques</w:t>
            </w:r>
          </w:p>
        </w:tc>
        <w:tc>
          <w:tcPr>
            <w:tcW w:w="5981" w:type="dxa"/>
          </w:tcPr>
          <w:p w14:paraId="570C0774" w14:textId="77777777" w:rsidR="004868F3" w:rsidRPr="00AD714E" w:rsidRDefault="004868F3" w:rsidP="001E433D">
            <w:pPr>
              <w:pStyle w:val="Listetableau"/>
              <w:spacing w:line="240" w:lineRule="auto"/>
              <w:rPr>
                <w:rFonts w:cs="Arial"/>
              </w:rPr>
            </w:pPr>
            <w:r w:rsidRPr="00AD714E">
              <w:rPr>
                <w:rFonts w:cs="Arial"/>
              </w:rPr>
              <w:t>Dissolvant</w:t>
            </w:r>
            <w:r w:rsidR="00CE4035" w:rsidRPr="00AD714E">
              <w:rPr>
                <w:rFonts w:cs="Arial"/>
              </w:rPr>
              <w:t>s.</w:t>
            </w:r>
          </w:p>
          <w:p w14:paraId="40205C71" w14:textId="185E145B" w:rsidR="003F7C02" w:rsidRPr="00AD714E" w:rsidRDefault="004868F3" w:rsidP="001E433D">
            <w:pPr>
              <w:pStyle w:val="Listetableau"/>
              <w:spacing w:line="240" w:lineRule="auto"/>
              <w:rPr>
                <w:rFonts w:cs="Arial"/>
              </w:rPr>
            </w:pPr>
            <w:r w:rsidRPr="00AD714E">
              <w:rPr>
                <w:rFonts w:cs="Arial"/>
              </w:rPr>
              <w:t>Texture</w:t>
            </w:r>
            <w:r w:rsidR="00CE4035" w:rsidRPr="00AD714E">
              <w:rPr>
                <w:rFonts w:cs="Arial"/>
              </w:rPr>
              <w:t>s</w:t>
            </w:r>
            <w:r w:rsidR="003F7C02" w:rsidRPr="00AD714E">
              <w:rPr>
                <w:rFonts w:cs="Arial"/>
              </w:rPr>
              <w:t>.</w:t>
            </w:r>
          </w:p>
          <w:p w14:paraId="0386CB1B" w14:textId="20B4114D" w:rsidR="004868F3" w:rsidRPr="00AD714E" w:rsidRDefault="003F7C02" w:rsidP="001E433D">
            <w:pPr>
              <w:pStyle w:val="Listetableau"/>
              <w:spacing w:line="240" w:lineRule="auto"/>
              <w:rPr>
                <w:rFonts w:cs="Arial"/>
              </w:rPr>
            </w:pPr>
            <w:r w:rsidRPr="00AD714E">
              <w:rPr>
                <w:rFonts w:cs="Arial"/>
              </w:rPr>
              <w:t xml:space="preserve">Émulsions et </w:t>
            </w:r>
            <w:r w:rsidR="004868F3" w:rsidRPr="00AD714E">
              <w:rPr>
                <w:rFonts w:cs="Arial"/>
              </w:rPr>
              <w:t>poudres</w:t>
            </w:r>
            <w:r w:rsidRPr="00AD714E">
              <w:rPr>
                <w:rFonts w:cs="Arial"/>
              </w:rPr>
              <w:t>.</w:t>
            </w:r>
          </w:p>
          <w:p w14:paraId="652A75BE" w14:textId="77777777" w:rsidR="004868F3" w:rsidRPr="00AD714E" w:rsidRDefault="004868F3" w:rsidP="001E433D">
            <w:pPr>
              <w:pStyle w:val="Listetableau"/>
              <w:spacing w:line="240" w:lineRule="auto"/>
              <w:rPr>
                <w:rFonts w:cs="Arial"/>
              </w:rPr>
            </w:pPr>
            <w:r w:rsidRPr="00AD714E">
              <w:rPr>
                <w:rFonts w:cs="Arial"/>
              </w:rPr>
              <w:t>Huiles essentielles</w:t>
            </w:r>
            <w:r w:rsidR="00CE4035" w:rsidRPr="00AD714E">
              <w:rPr>
                <w:rFonts w:cs="Arial"/>
              </w:rPr>
              <w:t>.</w:t>
            </w:r>
          </w:p>
          <w:p w14:paraId="28F3D6F0" w14:textId="77777777" w:rsidR="004868F3" w:rsidRPr="00AD714E" w:rsidRDefault="004868F3" w:rsidP="001E433D">
            <w:pPr>
              <w:pStyle w:val="Listetableau"/>
              <w:spacing w:line="240" w:lineRule="auto"/>
              <w:rPr>
                <w:rFonts w:cs="Arial"/>
              </w:rPr>
            </w:pPr>
            <w:r w:rsidRPr="00AD714E">
              <w:rPr>
                <w:rFonts w:cs="Arial"/>
              </w:rPr>
              <w:t>Chromatographie</w:t>
            </w:r>
            <w:r w:rsidR="00CE4035" w:rsidRPr="00AD714E">
              <w:rPr>
                <w:rFonts w:cs="Arial"/>
              </w:rPr>
              <w:t>.</w:t>
            </w:r>
          </w:p>
        </w:tc>
      </w:tr>
      <w:tr w:rsidR="004868F3" w:rsidRPr="00AD714E" w14:paraId="2BEA0F29" w14:textId="77777777" w:rsidTr="00790537">
        <w:tc>
          <w:tcPr>
            <w:tcW w:w="3147" w:type="dxa"/>
            <w:vAlign w:val="center"/>
          </w:tcPr>
          <w:p w14:paraId="0CDA03EA" w14:textId="77777777" w:rsidR="004868F3" w:rsidRPr="00AD714E" w:rsidRDefault="004868F3" w:rsidP="00AD714E">
            <w:pPr>
              <w:pStyle w:val="Titre5tableau"/>
            </w:pPr>
            <w:r w:rsidRPr="00AD714E">
              <w:t>Médicaments</w:t>
            </w:r>
          </w:p>
        </w:tc>
        <w:tc>
          <w:tcPr>
            <w:tcW w:w="5981" w:type="dxa"/>
          </w:tcPr>
          <w:p w14:paraId="22D4DF3B" w14:textId="77777777" w:rsidR="004868F3" w:rsidRPr="00AD714E" w:rsidRDefault="004868F3" w:rsidP="001E433D">
            <w:pPr>
              <w:pStyle w:val="Listetableau"/>
              <w:spacing w:line="240" w:lineRule="auto"/>
              <w:rPr>
                <w:rFonts w:cs="Arial"/>
              </w:rPr>
            </w:pPr>
            <w:r w:rsidRPr="00AD714E">
              <w:rPr>
                <w:rFonts w:cs="Arial"/>
              </w:rPr>
              <w:t>Principe actif, excipient</w:t>
            </w:r>
            <w:r w:rsidR="00CE4035" w:rsidRPr="00AD714E">
              <w:rPr>
                <w:rFonts w:cs="Arial"/>
              </w:rPr>
              <w:t>.</w:t>
            </w:r>
          </w:p>
          <w:p w14:paraId="5B84AF40" w14:textId="77777777" w:rsidR="004868F3" w:rsidRPr="00AD714E" w:rsidRDefault="004868F3" w:rsidP="001E433D">
            <w:pPr>
              <w:pStyle w:val="Listetableau"/>
              <w:spacing w:line="240" w:lineRule="auto"/>
              <w:rPr>
                <w:rFonts w:cs="Arial"/>
              </w:rPr>
            </w:pPr>
            <w:r w:rsidRPr="00AD714E">
              <w:rPr>
                <w:rFonts w:cs="Arial"/>
              </w:rPr>
              <w:t>Encapsulation</w:t>
            </w:r>
            <w:r w:rsidR="00CE4035" w:rsidRPr="00AD714E">
              <w:rPr>
                <w:rFonts w:cs="Arial"/>
              </w:rPr>
              <w:t>.</w:t>
            </w:r>
          </w:p>
          <w:p w14:paraId="0C441BC5" w14:textId="77777777" w:rsidR="004868F3" w:rsidRPr="00AD714E" w:rsidRDefault="004868F3" w:rsidP="001E433D">
            <w:pPr>
              <w:pStyle w:val="Listetableau"/>
              <w:spacing w:line="240" w:lineRule="auto"/>
              <w:rPr>
                <w:rFonts w:cs="Arial"/>
              </w:rPr>
            </w:pPr>
            <w:r w:rsidRPr="00AD714E">
              <w:rPr>
                <w:rFonts w:cs="Arial"/>
              </w:rPr>
              <w:t>Nanoparticules</w:t>
            </w:r>
            <w:r w:rsidR="00CE4035" w:rsidRPr="00AD714E">
              <w:rPr>
                <w:rFonts w:cs="Arial"/>
              </w:rPr>
              <w:t>.</w:t>
            </w:r>
            <w:r w:rsidRPr="00AD714E">
              <w:rPr>
                <w:rFonts w:cs="Arial"/>
              </w:rPr>
              <w:t xml:space="preserve"> </w:t>
            </w:r>
          </w:p>
        </w:tc>
      </w:tr>
      <w:tr w:rsidR="004868F3" w:rsidRPr="00AD714E" w14:paraId="4FEF6701" w14:textId="77777777" w:rsidTr="00790537">
        <w:tc>
          <w:tcPr>
            <w:tcW w:w="3147" w:type="dxa"/>
            <w:vAlign w:val="center"/>
          </w:tcPr>
          <w:p w14:paraId="4D547362" w14:textId="77777777" w:rsidR="004868F3" w:rsidRPr="00AD714E" w:rsidRDefault="004868F3" w:rsidP="00AD714E">
            <w:pPr>
              <w:pStyle w:val="Titre5tableau"/>
            </w:pPr>
            <w:r w:rsidRPr="00AD714E">
              <w:t xml:space="preserve">Additifs alimentaires </w:t>
            </w:r>
          </w:p>
        </w:tc>
        <w:tc>
          <w:tcPr>
            <w:tcW w:w="5981" w:type="dxa"/>
          </w:tcPr>
          <w:p w14:paraId="3BDB4820" w14:textId="77777777" w:rsidR="004868F3" w:rsidRPr="00AD714E" w:rsidRDefault="004868F3" w:rsidP="001E433D">
            <w:pPr>
              <w:pStyle w:val="Listetableau"/>
              <w:spacing w:line="240" w:lineRule="auto"/>
              <w:rPr>
                <w:rFonts w:cs="Arial"/>
              </w:rPr>
            </w:pPr>
            <w:r w:rsidRPr="00AD714E">
              <w:rPr>
                <w:rFonts w:cs="Arial"/>
              </w:rPr>
              <w:t>Édulcorants</w:t>
            </w:r>
            <w:r w:rsidR="00CE4035" w:rsidRPr="00AD714E">
              <w:rPr>
                <w:rFonts w:cs="Arial"/>
              </w:rPr>
              <w:t>.</w:t>
            </w:r>
          </w:p>
          <w:p w14:paraId="666ABF13" w14:textId="77777777" w:rsidR="004868F3" w:rsidRPr="00AD714E" w:rsidRDefault="004868F3" w:rsidP="001E433D">
            <w:pPr>
              <w:pStyle w:val="Listetableau"/>
              <w:spacing w:line="240" w:lineRule="auto"/>
              <w:rPr>
                <w:rFonts w:cs="Arial"/>
              </w:rPr>
            </w:pPr>
            <w:r w:rsidRPr="00AD714E">
              <w:rPr>
                <w:rFonts w:cs="Arial"/>
              </w:rPr>
              <w:t>Conservateurs et antioxydants</w:t>
            </w:r>
            <w:r w:rsidR="00CE4035" w:rsidRPr="00AD714E">
              <w:rPr>
                <w:rFonts w:cs="Arial"/>
              </w:rPr>
              <w:t>.</w:t>
            </w:r>
          </w:p>
          <w:p w14:paraId="22A5BF55" w14:textId="77777777" w:rsidR="00AD714E" w:rsidRPr="00AD714E" w:rsidRDefault="004868F3" w:rsidP="001E433D">
            <w:pPr>
              <w:pStyle w:val="Listetableau"/>
              <w:rPr>
                <w:rFonts w:cs="Arial"/>
              </w:rPr>
            </w:pPr>
            <w:r w:rsidRPr="00AD714E">
              <w:rPr>
                <w:rFonts w:cs="Arial"/>
              </w:rPr>
              <w:t>Colorants</w:t>
            </w:r>
            <w:r w:rsidR="00CE4035" w:rsidRPr="00AD714E">
              <w:rPr>
                <w:rFonts w:cs="Arial"/>
              </w:rPr>
              <w:t>.</w:t>
            </w:r>
          </w:p>
          <w:p w14:paraId="035A4F4E" w14:textId="190CFF2A" w:rsidR="004868F3" w:rsidRPr="00AD714E" w:rsidRDefault="004868F3" w:rsidP="001E433D">
            <w:pPr>
              <w:pStyle w:val="Listetableau"/>
              <w:spacing w:line="240" w:lineRule="auto"/>
              <w:rPr>
                <w:rFonts w:cs="Arial"/>
              </w:rPr>
            </w:pPr>
            <w:r w:rsidRPr="00AD714E">
              <w:rPr>
                <w:rFonts w:cs="Arial"/>
              </w:rPr>
              <w:t>Arômes</w:t>
            </w:r>
            <w:r w:rsidR="00CE4035" w:rsidRPr="00AD714E">
              <w:rPr>
                <w:rFonts w:cs="Arial"/>
              </w:rPr>
              <w:t>.</w:t>
            </w:r>
          </w:p>
          <w:p w14:paraId="3AA10FFE" w14:textId="77777777" w:rsidR="004868F3" w:rsidRPr="00AD714E" w:rsidRDefault="004868F3" w:rsidP="001E433D">
            <w:pPr>
              <w:pStyle w:val="Listetableau"/>
              <w:spacing w:line="240" w:lineRule="auto"/>
              <w:rPr>
                <w:rFonts w:cs="Arial"/>
              </w:rPr>
            </w:pPr>
            <w:r w:rsidRPr="00AD714E">
              <w:rPr>
                <w:rFonts w:cs="Arial"/>
              </w:rPr>
              <w:t>Acidifiants</w:t>
            </w:r>
            <w:r w:rsidR="00CE4035" w:rsidRPr="00AD714E">
              <w:rPr>
                <w:rFonts w:cs="Arial"/>
              </w:rPr>
              <w:t>.</w:t>
            </w:r>
          </w:p>
        </w:tc>
      </w:tr>
    </w:tbl>
    <w:p w14:paraId="7E07151E" w14:textId="69DB7A43" w:rsidR="001E433D" w:rsidRPr="00790537" w:rsidRDefault="001E433D" w:rsidP="00790537">
      <w:pPr>
        <w:spacing w:before="0"/>
        <w:rPr>
          <w:lang w:eastAsia="fr-FR"/>
        </w:rPr>
      </w:pPr>
      <w:bookmarkStart w:id="15" w:name="_Toc531688840"/>
    </w:p>
    <w:p w14:paraId="3674AB36" w14:textId="4303A614" w:rsidR="00EB63D3" w:rsidRPr="00AD714E" w:rsidRDefault="00EB63D3" w:rsidP="00790537">
      <w:pPr>
        <w:pStyle w:val="Titre3"/>
        <w:spacing w:before="0" w:after="60"/>
      </w:pPr>
      <w:r w:rsidRPr="00AD714E">
        <w:t>Prévention des risques</w:t>
      </w:r>
      <w:bookmarkEnd w:id="15"/>
    </w:p>
    <w:tbl>
      <w:tblPr>
        <w:tblStyle w:val="Grilledutableauneutre"/>
        <w:tblW w:w="5000" w:type="pct"/>
        <w:tblLayout w:type="fixed"/>
        <w:tblLook w:val="04A0" w:firstRow="1" w:lastRow="0" w:firstColumn="1" w:lastColumn="0" w:noHBand="0" w:noVBand="1"/>
      </w:tblPr>
      <w:tblGrid>
        <w:gridCol w:w="3147"/>
        <w:gridCol w:w="5981"/>
      </w:tblGrid>
      <w:tr w:rsidR="00EB63D3" w:rsidRPr="00AD714E" w14:paraId="2DE3EDA3" w14:textId="77777777" w:rsidTr="00790537">
        <w:trPr>
          <w:cnfStyle w:val="100000000000" w:firstRow="1" w:lastRow="0" w:firstColumn="0" w:lastColumn="0" w:oddVBand="0" w:evenVBand="0" w:oddHBand="0" w:evenHBand="0" w:firstRowFirstColumn="0" w:firstRowLastColumn="0" w:lastRowFirstColumn="0" w:lastRowLastColumn="0"/>
        </w:trPr>
        <w:tc>
          <w:tcPr>
            <w:tcW w:w="3147" w:type="dxa"/>
            <w:vAlign w:val="center"/>
          </w:tcPr>
          <w:p w14:paraId="34D90FEF" w14:textId="77777777" w:rsidR="00EB63D3" w:rsidRPr="00AD714E" w:rsidRDefault="00EB63D3" w:rsidP="00790537">
            <w:pPr>
              <w:pStyle w:val="Titre5tableau"/>
              <w:keepNext w:val="0"/>
            </w:pPr>
            <w:r w:rsidRPr="00AD714E">
              <w:t>Déchets domestiques et industriels</w:t>
            </w:r>
          </w:p>
        </w:tc>
        <w:tc>
          <w:tcPr>
            <w:tcW w:w="5981" w:type="dxa"/>
          </w:tcPr>
          <w:p w14:paraId="06450B16" w14:textId="77777777" w:rsidR="00EB63D3" w:rsidRPr="00AD714E" w:rsidRDefault="00CE4035" w:rsidP="001E433D">
            <w:pPr>
              <w:pStyle w:val="Listetableau"/>
              <w:spacing w:line="240" w:lineRule="auto"/>
              <w:rPr>
                <w:rFonts w:cs="Arial"/>
              </w:rPr>
            </w:pPr>
            <w:r w:rsidRPr="00AD714E">
              <w:rPr>
                <w:rFonts w:cs="Arial"/>
              </w:rPr>
              <w:t>Tri, t</w:t>
            </w:r>
            <w:r w:rsidR="00EB63D3" w:rsidRPr="00AD714E">
              <w:rPr>
                <w:rFonts w:cs="Arial"/>
              </w:rPr>
              <w:t>echniques de séparation.</w:t>
            </w:r>
          </w:p>
          <w:p w14:paraId="21C6F481" w14:textId="77777777" w:rsidR="00EB63D3" w:rsidRPr="00AD714E" w:rsidRDefault="00EB63D3" w:rsidP="001E433D">
            <w:pPr>
              <w:pStyle w:val="Listetableau"/>
              <w:spacing w:line="240" w:lineRule="auto"/>
              <w:rPr>
                <w:rFonts w:cs="Arial"/>
              </w:rPr>
            </w:pPr>
            <w:r w:rsidRPr="00AD714E">
              <w:rPr>
                <w:rFonts w:cs="Arial"/>
              </w:rPr>
              <w:t>Traitement des effluents.</w:t>
            </w:r>
          </w:p>
          <w:p w14:paraId="689EC477" w14:textId="77777777" w:rsidR="00CE4035" w:rsidRPr="00AD714E" w:rsidRDefault="00CE4035" w:rsidP="001E433D">
            <w:pPr>
              <w:pStyle w:val="Listetableau"/>
              <w:spacing w:line="240" w:lineRule="auto"/>
              <w:rPr>
                <w:rFonts w:cs="Arial"/>
              </w:rPr>
            </w:pPr>
            <w:r w:rsidRPr="00AD714E">
              <w:rPr>
                <w:rFonts w:cs="Arial"/>
              </w:rPr>
              <w:t>Stockage.</w:t>
            </w:r>
          </w:p>
        </w:tc>
      </w:tr>
      <w:tr w:rsidR="00EB63D3" w:rsidRPr="00AD714E" w14:paraId="6A5AAAC8" w14:textId="77777777" w:rsidTr="00790537">
        <w:tc>
          <w:tcPr>
            <w:tcW w:w="3147" w:type="dxa"/>
            <w:vAlign w:val="center"/>
          </w:tcPr>
          <w:p w14:paraId="1D9C7298" w14:textId="3F7ABC4A" w:rsidR="00EB63D3" w:rsidRPr="00AD714E" w:rsidRDefault="00EB63D3" w:rsidP="00790537">
            <w:pPr>
              <w:pStyle w:val="Titre5tableau"/>
              <w:keepNext w:val="0"/>
              <w:rPr>
                <w:rFonts w:eastAsia="Arial"/>
              </w:rPr>
            </w:pPr>
            <w:r w:rsidRPr="00AD714E">
              <w:t>Prévention du risque chimique et biologique</w:t>
            </w:r>
          </w:p>
        </w:tc>
        <w:tc>
          <w:tcPr>
            <w:tcW w:w="5981" w:type="dxa"/>
          </w:tcPr>
          <w:p w14:paraId="15E4E78B" w14:textId="77777777" w:rsidR="00EB63D3" w:rsidRPr="00AD714E" w:rsidRDefault="00EB63D3" w:rsidP="001E433D">
            <w:pPr>
              <w:pStyle w:val="Listetableau"/>
              <w:spacing w:line="240" w:lineRule="auto"/>
              <w:rPr>
                <w:rFonts w:cs="Arial"/>
              </w:rPr>
            </w:pPr>
            <w:r w:rsidRPr="00AD714E">
              <w:rPr>
                <w:rFonts w:cs="Arial"/>
              </w:rPr>
              <w:t>Techniques d'asepsie.</w:t>
            </w:r>
          </w:p>
          <w:p w14:paraId="09938D6D" w14:textId="77777777" w:rsidR="00EB63D3" w:rsidRPr="00AD714E" w:rsidRDefault="00EB63D3" w:rsidP="001E433D">
            <w:pPr>
              <w:pStyle w:val="Listetableau"/>
              <w:spacing w:line="240" w:lineRule="auto"/>
              <w:rPr>
                <w:rFonts w:cs="Arial"/>
              </w:rPr>
            </w:pPr>
            <w:r w:rsidRPr="00AD714E">
              <w:rPr>
                <w:rFonts w:cs="Arial"/>
              </w:rPr>
              <w:t>Filtres, charbon actif, dépoussiéreur.</w:t>
            </w:r>
          </w:p>
          <w:p w14:paraId="7CA53E79" w14:textId="77777777" w:rsidR="00EB63D3" w:rsidRPr="00AD714E" w:rsidRDefault="00EB63D3" w:rsidP="001E433D">
            <w:pPr>
              <w:pStyle w:val="Listetableau"/>
              <w:spacing w:line="240" w:lineRule="auto"/>
              <w:rPr>
                <w:rFonts w:cs="Arial"/>
              </w:rPr>
            </w:pPr>
            <w:r w:rsidRPr="00AD714E">
              <w:rPr>
                <w:rFonts w:cs="Arial"/>
              </w:rPr>
              <w:t>Produits domestiques et risques.</w:t>
            </w:r>
          </w:p>
        </w:tc>
      </w:tr>
      <w:tr w:rsidR="00EB63D3" w:rsidRPr="00AD714E" w14:paraId="253E8F78" w14:textId="77777777" w:rsidTr="00790537">
        <w:tc>
          <w:tcPr>
            <w:tcW w:w="3147" w:type="dxa"/>
            <w:vAlign w:val="center"/>
          </w:tcPr>
          <w:p w14:paraId="1C6613FB" w14:textId="62963A06" w:rsidR="00EB63D3" w:rsidRPr="00AD714E" w:rsidRDefault="00EB63D3" w:rsidP="00790537">
            <w:pPr>
              <w:pStyle w:val="Titre5tableau"/>
              <w:keepNext w:val="0"/>
              <w:rPr>
                <w:rFonts w:eastAsia="Arial"/>
              </w:rPr>
            </w:pPr>
            <w:r w:rsidRPr="00AD714E">
              <w:t>Chimie et environnement</w:t>
            </w:r>
          </w:p>
        </w:tc>
        <w:tc>
          <w:tcPr>
            <w:tcW w:w="5981" w:type="dxa"/>
          </w:tcPr>
          <w:p w14:paraId="13195748" w14:textId="77777777" w:rsidR="00EB63D3" w:rsidRPr="00AD714E" w:rsidRDefault="00EB63D3" w:rsidP="001E433D">
            <w:pPr>
              <w:pStyle w:val="Listetableau"/>
              <w:spacing w:line="240" w:lineRule="auto"/>
              <w:rPr>
                <w:rFonts w:cs="Arial"/>
              </w:rPr>
            </w:pPr>
            <w:r w:rsidRPr="00AD714E">
              <w:rPr>
                <w:rFonts w:cs="Arial"/>
              </w:rPr>
              <w:t>Composés organiques volatils.</w:t>
            </w:r>
          </w:p>
          <w:p w14:paraId="4E36297E" w14:textId="77777777" w:rsidR="00EB63D3" w:rsidRPr="00AD714E" w:rsidRDefault="00EB63D3" w:rsidP="001E433D">
            <w:pPr>
              <w:pStyle w:val="Listetableau"/>
              <w:spacing w:line="240" w:lineRule="auto"/>
              <w:rPr>
                <w:rFonts w:cs="Arial"/>
              </w:rPr>
            </w:pPr>
            <w:r w:rsidRPr="00AD714E">
              <w:rPr>
                <w:rFonts w:cs="Arial"/>
              </w:rPr>
              <w:t>Solvants verts.</w:t>
            </w:r>
          </w:p>
          <w:p w14:paraId="0EE2936E" w14:textId="77777777" w:rsidR="00EB63D3" w:rsidRPr="00AD714E" w:rsidRDefault="00EB63D3" w:rsidP="001E433D">
            <w:pPr>
              <w:pStyle w:val="Listetableau"/>
              <w:spacing w:line="240" w:lineRule="auto"/>
              <w:rPr>
                <w:rFonts w:cs="Arial"/>
              </w:rPr>
            </w:pPr>
            <w:r w:rsidRPr="00AD714E">
              <w:rPr>
                <w:rFonts w:cs="Arial"/>
              </w:rPr>
              <w:t>Biomolécules.</w:t>
            </w:r>
          </w:p>
        </w:tc>
      </w:tr>
      <w:tr w:rsidR="00EB63D3" w:rsidRPr="00AD714E" w14:paraId="5AD0F648" w14:textId="77777777" w:rsidTr="00790537">
        <w:trPr>
          <w:cantSplit w:val="0"/>
        </w:trPr>
        <w:tc>
          <w:tcPr>
            <w:tcW w:w="3147" w:type="dxa"/>
            <w:vAlign w:val="center"/>
          </w:tcPr>
          <w:p w14:paraId="6C12C462" w14:textId="77777777" w:rsidR="00EB63D3" w:rsidRPr="00AD714E" w:rsidRDefault="00EB63D3" w:rsidP="00790537">
            <w:pPr>
              <w:pStyle w:val="Titre5tableau"/>
              <w:keepNext w:val="0"/>
            </w:pPr>
            <w:r w:rsidRPr="00AD714E">
              <w:t>Sécurité et ondes</w:t>
            </w:r>
          </w:p>
        </w:tc>
        <w:tc>
          <w:tcPr>
            <w:tcW w:w="5981" w:type="dxa"/>
          </w:tcPr>
          <w:p w14:paraId="2704E2FB" w14:textId="77777777" w:rsidR="00EB63D3" w:rsidRPr="00AD714E" w:rsidRDefault="00EB63D3" w:rsidP="001E433D">
            <w:pPr>
              <w:pStyle w:val="Listetableau"/>
              <w:spacing w:line="240" w:lineRule="auto"/>
              <w:rPr>
                <w:rFonts w:cs="Arial"/>
              </w:rPr>
            </w:pPr>
            <w:r w:rsidRPr="00AD714E">
              <w:rPr>
                <w:rFonts w:cs="Arial"/>
              </w:rPr>
              <w:t>Radiographie.</w:t>
            </w:r>
          </w:p>
          <w:p w14:paraId="018488EF" w14:textId="77777777" w:rsidR="00EB63D3" w:rsidRPr="00AD714E" w:rsidRDefault="00EB63D3" w:rsidP="001E433D">
            <w:pPr>
              <w:pStyle w:val="Listetableau"/>
              <w:spacing w:line="240" w:lineRule="auto"/>
              <w:rPr>
                <w:rFonts w:cs="Arial"/>
              </w:rPr>
            </w:pPr>
            <w:r w:rsidRPr="00AD714E">
              <w:rPr>
                <w:rFonts w:cs="Arial"/>
              </w:rPr>
              <w:t>Radioactivité.</w:t>
            </w:r>
          </w:p>
          <w:p w14:paraId="5485F2D1" w14:textId="77777777" w:rsidR="00EB63D3" w:rsidRPr="00AD714E" w:rsidRDefault="00EB63D3" w:rsidP="001E433D">
            <w:pPr>
              <w:pStyle w:val="Listetableau"/>
              <w:spacing w:line="240" w:lineRule="auto"/>
              <w:rPr>
                <w:rFonts w:cs="Arial"/>
              </w:rPr>
            </w:pPr>
            <w:r w:rsidRPr="00AD714E">
              <w:rPr>
                <w:rFonts w:cs="Arial"/>
              </w:rPr>
              <w:t>Acoustique, niveau sonore.</w:t>
            </w:r>
          </w:p>
          <w:p w14:paraId="31C12C65" w14:textId="77777777" w:rsidR="00EB63D3" w:rsidRPr="00AD714E" w:rsidRDefault="00EB63D3" w:rsidP="001E433D">
            <w:pPr>
              <w:pStyle w:val="Listetableau"/>
              <w:spacing w:line="240" w:lineRule="auto"/>
              <w:rPr>
                <w:rFonts w:cs="Arial"/>
              </w:rPr>
            </w:pPr>
            <w:r w:rsidRPr="00AD714E">
              <w:rPr>
                <w:rFonts w:cs="Arial"/>
              </w:rPr>
              <w:t>Téléphone mobile</w:t>
            </w:r>
            <w:r w:rsidR="00CE4035" w:rsidRPr="00AD714E">
              <w:rPr>
                <w:rFonts w:cs="Arial"/>
              </w:rPr>
              <w:t>.</w:t>
            </w:r>
          </w:p>
        </w:tc>
      </w:tr>
    </w:tbl>
    <w:p w14:paraId="0A86707E" w14:textId="77777777" w:rsidR="00AD714E" w:rsidRPr="00790537" w:rsidRDefault="00AD714E" w:rsidP="00790537">
      <w:pPr>
        <w:spacing w:before="0"/>
        <w:rPr>
          <w:sz w:val="12"/>
        </w:rPr>
      </w:pPr>
      <w:bookmarkStart w:id="16" w:name="_Toc531688841"/>
    </w:p>
    <w:p w14:paraId="149BAEF0" w14:textId="77777777" w:rsidR="0069318B" w:rsidRPr="00AD714E" w:rsidRDefault="0069318B" w:rsidP="00790537">
      <w:pPr>
        <w:pStyle w:val="Titre3"/>
        <w:spacing w:before="0" w:after="60"/>
      </w:pPr>
      <w:r w:rsidRPr="00AD714E">
        <w:lastRenderedPageBreak/>
        <w:t>In</w:t>
      </w:r>
      <w:r w:rsidR="005466AF" w:rsidRPr="00AD714E">
        <w:t>vestigation policière</w:t>
      </w:r>
      <w:bookmarkEnd w:id="16"/>
    </w:p>
    <w:tbl>
      <w:tblPr>
        <w:tblStyle w:val="Grilledutableau"/>
        <w:tblW w:w="5000" w:type="pct"/>
        <w:tblLayout w:type="fixed"/>
        <w:tblCellMar>
          <w:top w:w="57" w:type="dxa"/>
          <w:left w:w="57" w:type="dxa"/>
          <w:bottom w:w="57" w:type="dxa"/>
          <w:right w:w="57" w:type="dxa"/>
        </w:tblCellMar>
        <w:tblLook w:val="04A0" w:firstRow="1" w:lastRow="0" w:firstColumn="1" w:lastColumn="0" w:noHBand="0" w:noVBand="1"/>
      </w:tblPr>
      <w:tblGrid>
        <w:gridCol w:w="3176"/>
        <w:gridCol w:w="6010"/>
      </w:tblGrid>
      <w:tr w:rsidR="005466AF" w:rsidRPr="00AD714E" w14:paraId="618EE405" w14:textId="77777777" w:rsidTr="00790537">
        <w:tc>
          <w:tcPr>
            <w:tcW w:w="3176" w:type="dxa"/>
          </w:tcPr>
          <w:p w14:paraId="3392F02D" w14:textId="77777777" w:rsidR="005466AF" w:rsidRPr="00AD714E" w:rsidRDefault="0006639E" w:rsidP="00AD714E">
            <w:pPr>
              <w:pStyle w:val="Titre5tableau"/>
            </w:pPr>
            <w:r w:rsidRPr="00AD714E">
              <w:t>Prévention et contrôle</w:t>
            </w:r>
          </w:p>
        </w:tc>
        <w:tc>
          <w:tcPr>
            <w:tcW w:w="6010" w:type="dxa"/>
          </w:tcPr>
          <w:p w14:paraId="2714B0A9" w14:textId="77777777" w:rsidR="005466AF" w:rsidRPr="00AD714E" w:rsidRDefault="0006639E" w:rsidP="001E433D">
            <w:pPr>
              <w:pStyle w:val="Listetableau"/>
              <w:rPr>
                <w:rFonts w:cs="Arial"/>
              </w:rPr>
            </w:pPr>
            <w:proofErr w:type="spellStart"/>
            <w:r w:rsidRPr="00AD714E">
              <w:rPr>
                <w:rFonts w:cs="Arial"/>
              </w:rPr>
              <w:t>Photo</w:t>
            </w:r>
            <w:r w:rsidR="005466AF" w:rsidRPr="00AD714E">
              <w:rPr>
                <w:rFonts w:cs="Arial"/>
              </w:rPr>
              <w:t>détection</w:t>
            </w:r>
            <w:proofErr w:type="spellEnd"/>
            <w:r w:rsidR="00CE4035" w:rsidRPr="00AD714E">
              <w:rPr>
                <w:rFonts w:cs="Arial"/>
              </w:rPr>
              <w:t>.</w:t>
            </w:r>
          </w:p>
          <w:p w14:paraId="5FCA13B7" w14:textId="77777777" w:rsidR="005466AF" w:rsidRPr="00AD714E" w:rsidRDefault="005466AF" w:rsidP="001E433D">
            <w:pPr>
              <w:pStyle w:val="Listetableau"/>
              <w:rPr>
                <w:rFonts w:cs="Arial"/>
              </w:rPr>
            </w:pPr>
            <w:r w:rsidRPr="00AD714E">
              <w:rPr>
                <w:rFonts w:cs="Arial"/>
              </w:rPr>
              <w:t>Alarmes</w:t>
            </w:r>
            <w:r w:rsidR="00CE4035" w:rsidRPr="00AD714E">
              <w:rPr>
                <w:rFonts w:cs="Arial"/>
              </w:rPr>
              <w:t>.</w:t>
            </w:r>
          </w:p>
          <w:p w14:paraId="666348E4" w14:textId="77777777" w:rsidR="005466AF" w:rsidRPr="00AD714E" w:rsidRDefault="005466AF" w:rsidP="001E433D">
            <w:pPr>
              <w:pStyle w:val="Listetableau"/>
              <w:rPr>
                <w:rFonts w:cs="Arial"/>
              </w:rPr>
            </w:pPr>
            <w:r w:rsidRPr="00AD714E">
              <w:rPr>
                <w:rFonts w:cs="Arial"/>
              </w:rPr>
              <w:t>Contrôleur</w:t>
            </w:r>
            <w:r w:rsidR="00CC651C" w:rsidRPr="00AD714E">
              <w:rPr>
                <w:rFonts w:cs="Arial"/>
              </w:rPr>
              <w:t>s</w:t>
            </w:r>
            <w:r w:rsidRPr="00AD714E">
              <w:rPr>
                <w:rFonts w:cs="Arial"/>
              </w:rPr>
              <w:t xml:space="preserve"> d’accès</w:t>
            </w:r>
            <w:r w:rsidR="00CE4035" w:rsidRPr="00AD714E">
              <w:rPr>
                <w:rFonts w:cs="Arial"/>
              </w:rPr>
              <w:t>.</w:t>
            </w:r>
          </w:p>
          <w:p w14:paraId="09F044DF" w14:textId="77777777" w:rsidR="005466AF" w:rsidRPr="00AD714E" w:rsidRDefault="005466AF" w:rsidP="001E433D">
            <w:pPr>
              <w:pStyle w:val="Listetableau"/>
              <w:rPr>
                <w:rFonts w:cs="Arial"/>
              </w:rPr>
            </w:pPr>
            <w:r w:rsidRPr="00AD714E">
              <w:rPr>
                <w:rFonts w:cs="Arial"/>
              </w:rPr>
              <w:t>Matériaux de protection</w:t>
            </w:r>
            <w:r w:rsidR="00CE4035" w:rsidRPr="00AD714E">
              <w:rPr>
                <w:rFonts w:cs="Arial"/>
              </w:rPr>
              <w:t>.</w:t>
            </w:r>
          </w:p>
        </w:tc>
      </w:tr>
      <w:tr w:rsidR="005466AF" w:rsidRPr="00AD714E" w14:paraId="0C97C6D6" w14:textId="77777777" w:rsidTr="00790537">
        <w:tc>
          <w:tcPr>
            <w:tcW w:w="3176" w:type="dxa"/>
          </w:tcPr>
          <w:p w14:paraId="41CE78D2" w14:textId="77777777" w:rsidR="005466AF" w:rsidRPr="00AD714E" w:rsidRDefault="00840355" w:rsidP="00AD714E">
            <w:pPr>
              <w:pStyle w:val="Titre5tableau"/>
            </w:pPr>
            <w:r w:rsidRPr="00AD714E">
              <w:t>Étude</w:t>
            </w:r>
            <w:r w:rsidR="005466AF" w:rsidRPr="00AD714E">
              <w:t xml:space="preserve"> d’indices </w:t>
            </w:r>
          </w:p>
        </w:tc>
        <w:tc>
          <w:tcPr>
            <w:tcW w:w="6010" w:type="dxa"/>
          </w:tcPr>
          <w:p w14:paraId="28FDE46F" w14:textId="77777777" w:rsidR="005466AF" w:rsidRPr="00AD714E" w:rsidRDefault="005466AF" w:rsidP="001E433D">
            <w:pPr>
              <w:pStyle w:val="Listetableau"/>
              <w:rPr>
                <w:rFonts w:cs="Arial"/>
              </w:rPr>
            </w:pPr>
            <w:r w:rsidRPr="00AD714E">
              <w:rPr>
                <w:rFonts w:cs="Arial"/>
              </w:rPr>
              <w:t>Identification de substance</w:t>
            </w:r>
            <w:r w:rsidR="0006639E" w:rsidRPr="00AD714E">
              <w:rPr>
                <w:rFonts w:cs="Arial"/>
              </w:rPr>
              <w:t>s</w:t>
            </w:r>
            <w:r w:rsidR="00CE4035" w:rsidRPr="00AD714E">
              <w:rPr>
                <w:rFonts w:cs="Arial"/>
              </w:rPr>
              <w:t>.</w:t>
            </w:r>
          </w:p>
          <w:p w14:paraId="2F314F7E" w14:textId="77777777" w:rsidR="0006639E" w:rsidRPr="00AD714E" w:rsidRDefault="0006639E" w:rsidP="001E433D">
            <w:pPr>
              <w:pStyle w:val="Listetableau"/>
              <w:rPr>
                <w:rFonts w:cs="Arial"/>
              </w:rPr>
            </w:pPr>
            <w:r w:rsidRPr="00AD714E">
              <w:rPr>
                <w:rFonts w:cs="Arial"/>
              </w:rPr>
              <w:t>Micro-analyse</w:t>
            </w:r>
            <w:r w:rsidR="00CE4035" w:rsidRPr="00AD714E">
              <w:rPr>
                <w:rFonts w:cs="Arial"/>
              </w:rPr>
              <w:t>.</w:t>
            </w:r>
          </w:p>
          <w:p w14:paraId="11C34E19" w14:textId="77777777" w:rsidR="005466AF" w:rsidRPr="00AD714E" w:rsidRDefault="005466AF" w:rsidP="001E433D">
            <w:pPr>
              <w:pStyle w:val="Listetableau"/>
              <w:rPr>
                <w:rFonts w:cs="Arial"/>
              </w:rPr>
            </w:pPr>
            <w:r w:rsidRPr="00AD714E">
              <w:rPr>
                <w:rFonts w:cs="Arial"/>
              </w:rPr>
              <w:t>Balistique</w:t>
            </w:r>
            <w:r w:rsidR="00CE4035" w:rsidRPr="00AD714E">
              <w:rPr>
                <w:rFonts w:cs="Arial"/>
              </w:rPr>
              <w:t>.</w:t>
            </w:r>
          </w:p>
        </w:tc>
      </w:tr>
      <w:tr w:rsidR="005466AF" w:rsidRPr="00AD714E" w14:paraId="51078AA8" w14:textId="77777777" w:rsidTr="00790537">
        <w:trPr>
          <w:trHeight w:val="707"/>
        </w:trPr>
        <w:tc>
          <w:tcPr>
            <w:tcW w:w="3176" w:type="dxa"/>
          </w:tcPr>
          <w:p w14:paraId="4D7014AA" w14:textId="07669FA5" w:rsidR="005466AF" w:rsidRPr="00AD714E" w:rsidRDefault="005466AF" w:rsidP="00AD714E">
            <w:pPr>
              <w:pStyle w:val="Titre5tableau"/>
            </w:pPr>
            <w:r w:rsidRPr="00AD714E">
              <w:t>Identification</w:t>
            </w:r>
          </w:p>
        </w:tc>
        <w:tc>
          <w:tcPr>
            <w:tcW w:w="6010" w:type="dxa"/>
          </w:tcPr>
          <w:p w14:paraId="5FD5A9BA" w14:textId="77777777" w:rsidR="005466AF" w:rsidRPr="00AD714E" w:rsidRDefault="005466AF" w:rsidP="001E433D">
            <w:pPr>
              <w:pStyle w:val="Listetableau"/>
              <w:rPr>
                <w:rFonts w:cs="Arial"/>
              </w:rPr>
            </w:pPr>
            <w:r w:rsidRPr="00AD714E">
              <w:rPr>
                <w:rFonts w:cs="Arial"/>
              </w:rPr>
              <w:t>Reconnaissance vocale</w:t>
            </w:r>
            <w:r w:rsidR="00CE4035" w:rsidRPr="00AD714E">
              <w:rPr>
                <w:rFonts w:cs="Arial"/>
              </w:rPr>
              <w:t>.</w:t>
            </w:r>
          </w:p>
          <w:p w14:paraId="22DD3AF6" w14:textId="77777777" w:rsidR="005466AF" w:rsidRPr="00AD714E" w:rsidRDefault="005466AF" w:rsidP="001E433D">
            <w:pPr>
              <w:pStyle w:val="Listetableau"/>
              <w:rPr>
                <w:rFonts w:cs="Arial"/>
              </w:rPr>
            </w:pPr>
            <w:r w:rsidRPr="00AD714E">
              <w:rPr>
                <w:rFonts w:cs="Arial"/>
              </w:rPr>
              <w:t>Identification</w:t>
            </w:r>
            <w:r w:rsidR="0006639E" w:rsidRPr="00AD714E">
              <w:rPr>
                <w:rFonts w:cs="Arial"/>
              </w:rPr>
              <w:t xml:space="preserve"> </w:t>
            </w:r>
            <w:r w:rsidRPr="00AD714E">
              <w:rPr>
                <w:rFonts w:cs="Arial"/>
              </w:rPr>
              <w:t>humaine</w:t>
            </w:r>
            <w:r w:rsidR="00CE4035" w:rsidRPr="00AD714E">
              <w:rPr>
                <w:rFonts w:cs="Arial"/>
              </w:rPr>
              <w:t>.</w:t>
            </w:r>
          </w:p>
          <w:p w14:paraId="1C2BA28C" w14:textId="77777777" w:rsidR="005466AF" w:rsidRPr="00AD714E" w:rsidRDefault="005466AF" w:rsidP="001E433D">
            <w:pPr>
              <w:pStyle w:val="Listetableau"/>
              <w:rPr>
                <w:rFonts w:cs="Arial"/>
              </w:rPr>
            </w:pPr>
            <w:r w:rsidRPr="00AD714E">
              <w:rPr>
                <w:rFonts w:cs="Arial"/>
              </w:rPr>
              <w:t>Traitement des images</w:t>
            </w:r>
            <w:r w:rsidR="00CE4035" w:rsidRPr="00AD714E">
              <w:rPr>
                <w:rFonts w:cs="Arial"/>
              </w:rPr>
              <w:t>.</w:t>
            </w:r>
          </w:p>
        </w:tc>
      </w:tr>
    </w:tbl>
    <w:p w14:paraId="53B69F2C" w14:textId="77777777" w:rsidR="00AD714E" w:rsidRPr="00790537" w:rsidRDefault="00AD714E" w:rsidP="00790537">
      <w:pPr>
        <w:spacing w:before="0"/>
      </w:pPr>
      <w:bookmarkStart w:id="17" w:name="_Toc531688842"/>
    </w:p>
    <w:p w14:paraId="4516E902" w14:textId="77777777" w:rsidR="0069318B" w:rsidRPr="00AD714E" w:rsidRDefault="005466AF" w:rsidP="00790537">
      <w:pPr>
        <w:pStyle w:val="Titre3"/>
        <w:spacing w:before="0" w:after="60"/>
      </w:pPr>
      <w:r w:rsidRPr="00AD714E">
        <w:t>Arts</w:t>
      </w:r>
      <w:bookmarkEnd w:id="17"/>
    </w:p>
    <w:tbl>
      <w:tblPr>
        <w:tblStyle w:val="Grilledutableauneutre"/>
        <w:tblW w:w="5000" w:type="pct"/>
        <w:tblLayout w:type="fixed"/>
        <w:tblLook w:val="04A0" w:firstRow="1" w:lastRow="0" w:firstColumn="1" w:lastColumn="0" w:noHBand="0" w:noVBand="1"/>
      </w:tblPr>
      <w:tblGrid>
        <w:gridCol w:w="3147"/>
        <w:gridCol w:w="5981"/>
      </w:tblGrid>
      <w:tr w:rsidR="004868F3" w:rsidRPr="00AD714E" w14:paraId="5A86D713" w14:textId="77777777" w:rsidTr="00790537">
        <w:trPr>
          <w:cnfStyle w:val="100000000000" w:firstRow="1" w:lastRow="0" w:firstColumn="0" w:lastColumn="0" w:oddVBand="0" w:evenVBand="0" w:oddHBand="0" w:evenHBand="0" w:firstRowFirstColumn="0" w:firstRowLastColumn="0" w:lastRowFirstColumn="0" w:lastRowLastColumn="0"/>
        </w:trPr>
        <w:tc>
          <w:tcPr>
            <w:tcW w:w="3147" w:type="dxa"/>
            <w:vAlign w:val="center"/>
          </w:tcPr>
          <w:p w14:paraId="1AF5CB91" w14:textId="77777777" w:rsidR="004868F3" w:rsidRPr="00AD714E" w:rsidRDefault="004868F3" w:rsidP="00AD714E">
            <w:pPr>
              <w:pStyle w:val="Titre5tableau"/>
            </w:pPr>
            <w:r w:rsidRPr="00AD714E">
              <w:t>Arts visuels</w:t>
            </w:r>
          </w:p>
        </w:tc>
        <w:tc>
          <w:tcPr>
            <w:tcW w:w="5981" w:type="dxa"/>
          </w:tcPr>
          <w:p w14:paraId="628F4B59" w14:textId="77777777" w:rsidR="004868F3" w:rsidRPr="00AD714E" w:rsidRDefault="005C3BAE" w:rsidP="001E433D">
            <w:pPr>
              <w:pStyle w:val="Listetableau"/>
              <w:spacing w:line="240" w:lineRule="auto"/>
              <w:rPr>
                <w:rFonts w:cs="Arial"/>
              </w:rPr>
            </w:pPr>
            <w:r w:rsidRPr="00AD714E">
              <w:rPr>
                <w:rFonts w:cs="Arial"/>
              </w:rPr>
              <w:t>Matériaux, pigments, colorants.</w:t>
            </w:r>
          </w:p>
          <w:p w14:paraId="2E4A6EB9" w14:textId="77777777" w:rsidR="004868F3" w:rsidRPr="00AD714E" w:rsidRDefault="004868F3" w:rsidP="001E433D">
            <w:pPr>
              <w:pStyle w:val="Listetableau"/>
              <w:spacing w:line="240" w:lineRule="auto"/>
              <w:rPr>
                <w:rFonts w:cs="Arial"/>
              </w:rPr>
            </w:pPr>
            <w:r w:rsidRPr="00AD714E">
              <w:rPr>
                <w:rFonts w:cs="Arial"/>
              </w:rPr>
              <w:t>Datation, dégradation, restauration</w:t>
            </w:r>
            <w:r w:rsidR="005C3BAE" w:rsidRPr="00AD714E">
              <w:rPr>
                <w:rFonts w:cs="Arial"/>
              </w:rPr>
              <w:t>.</w:t>
            </w:r>
          </w:p>
          <w:p w14:paraId="78867D6E" w14:textId="77777777" w:rsidR="004868F3" w:rsidRPr="00AD714E" w:rsidRDefault="004868F3" w:rsidP="001E433D">
            <w:pPr>
              <w:pStyle w:val="Listetableau"/>
              <w:spacing w:line="240" w:lineRule="auto"/>
              <w:rPr>
                <w:rFonts w:cs="Arial"/>
              </w:rPr>
            </w:pPr>
            <w:r w:rsidRPr="00AD714E">
              <w:rPr>
                <w:rFonts w:cs="Arial"/>
              </w:rPr>
              <w:t>Synthèse des couleurs et techniques picturales</w:t>
            </w:r>
            <w:r w:rsidR="005C3BAE" w:rsidRPr="00AD714E">
              <w:rPr>
                <w:rFonts w:cs="Arial"/>
              </w:rPr>
              <w:t>.</w:t>
            </w:r>
          </w:p>
        </w:tc>
      </w:tr>
      <w:tr w:rsidR="004868F3" w:rsidRPr="00AD714E" w14:paraId="479DABA6" w14:textId="77777777" w:rsidTr="00790537">
        <w:tc>
          <w:tcPr>
            <w:tcW w:w="3147" w:type="dxa"/>
            <w:vAlign w:val="center"/>
          </w:tcPr>
          <w:p w14:paraId="01F5E652" w14:textId="77777777" w:rsidR="004868F3" w:rsidRPr="00AD714E" w:rsidRDefault="004868F3" w:rsidP="00AD714E">
            <w:pPr>
              <w:pStyle w:val="Titre5tableau"/>
            </w:pPr>
            <w:r w:rsidRPr="00AD714E">
              <w:t>Musique</w:t>
            </w:r>
          </w:p>
        </w:tc>
        <w:tc>
          <w:tcPr>
            <w:tcW w:w="5981" w:type="dxa"/>
          </w:tcPr>
          <w:p w14:paraId="51919947" w14:textId="77777777" w:rsidR="004868F3" w:rsidRPr="00AD714E" w:rsidRDefault="004868F3" w:rsidP="001E433D">
            <w:pPr>
              <w:pStyle w:val="Listetableau"/>
              <w:spacing w:line="240" w:lineRule="auto"/>
              <w:rPr>
                <w:rFonts w:cs="Arial"/>
              </w:rPr>
            </w:pPr>
            <w:r w:rsidRPr="00AD714E">
              <w:rPr>
                <w:rFonts w:cs="Arial"/>
              </w:rPr>
              <w:t>Instruments de musique, voix</w:t>
            </w:r>
            <w:r w:rsidR="005C3BAE" w:rsidRPr="00AD714E">
              <w:rPr>
                <w:rFonts w:cs="Arial"/>
              </w:rPr>
              <w:t>.</w:t>
            </w:r>
          </w:p>
          <w:p w14:paraId="59B20931" w14:textId="77777777" w:rsidR="004868F3" w:rsidRPr="00AD714E" w:rsidRDefault="004868F3" w:rsidP="001E433D">
            <w:pPr>
              <w:pStyle w:val="Listetableau"/>
              <w:spacing w:line="240" w:lineRule="auto"/>
              <w:rPr>
                <w:rFonts w:cs="Arial"/>
              </w:rPr>
            </w:pPr>
            <w:r w:rsidRPr="00AD714E">
              <w:rPr>
                <w:rFonts w:cs="Arial"/>
              </w:rPr>
              <w:t>Acoustique active, réverbération</w:t>
            </w:r>
            <w:r w:rsidR="005C3BAE" w:rsidRPr="00AD714E">
              <w:rPr>
                <w:rFonts w:cs="Arial"/>
              </w:rPr>
              <w:t>.</w:t>
            </w:r>
          </w:p>
          <w:p w14:paraId="5031B84B" w14:textId="77777777" w:rsidR="00AD714E" w:rsidRPr="00AD714E" w:rsidRDefault="004868F3" w:rsidP="001E433D">
            <w:pPr>
              <w:pStyle w:val="Listetableau"/>
              <w:rPr>
                <w:rFonts w:cs="Arial"/>
              </w:rPr>
            </w:pPr>
            <w:r w:rsidRPr="00AD714E">
              <w:rPr>
                <w:rFonts w:cs="Arial"/>
              </w:rPr>
              <w:t>Enregistrement</w:t>
            </w:r>
            <w:r w:rsidR="005C3BAE" w:rsidRPr="00AD714E">
              <w:rPr>
                <w:rFonts w:cs="Arial"/>
              </w:rPr>
              <w:t>s</w:t>
            </w:r>
            <w:r w:rsidRPr="00AD714E">
              <w:rPr>
                <w:rFonts w:cs="Arial"/>
              </w:rPr>
              <w:t xml:space="preserve"> sonores (encodage, échantillonnage)</w:t>
            </w:r>
            <w:r w:rsidR="005C3BAE" w:rsidRPr="00AD714E">
              <w:rPr>
                <w:rFonts w:cs="Arial"/>
              </w:rPr>
              <w:t>.</w:t>
            </w:r>
          </w:p>
          <w:p w14:paraId="080F2225" w14:textId="4BA9E7E2" w:rsidR="004868F3" w:rsidRPr="00AD714E" w:rsidRDefault="00AD156D" w:rsidP="001E433D">
            <w:pPr>
              <w:pStyle w:val="Listetableau"/>
              <w:spacing w:line="240" w:lineRule="auto"/>
              <w:rPr>
                <w:rFonts w:cs="Arial"/>
              </w:rPr>
            </w:pPr>
            <w:r w:rsidRPr="00AD714E">
              <w:rPr>
                <w:rFonts w:cs="Arial"/>
              </w:rPr>
              <w:t xml:space="preserve">Analyse et traitement des sons. </w:t>
            </w:r>
          </w:p>
        </w:tc>
      </w:tr>
      <w:tr w:rsidR="004868F3" w:rsidRPr="00AD714E" w14:paraId="1ED08DD0" w14:textId="77777777" w:rsidTr="00790537">
        <w:tc>
          <w:tcPr>
            <w:tcW w:w="3147" w:type="dxa"/>
            <w:vAlign w:val="center"/>
          </w:tcPr>
          <w:p w14:paraId="06CEE0B7" w14:textId="77777777" w:rsidR="004868F3" w:rsidRPr="00AD714E" w:rsidRDefault="004868F3" w:rsidP="00AD714E">
            <w:pPr>
              <w:pStyle w:val="Titre5tableau"/>
            </w:pPr>
            <w:r w:rsidRPr="00AD714E">
              <w:t>Photographie et cinéma</w:t>
            </w:r>
          </w:p>
        </w:tc>
        <w:tc>
          <w:tcPr>
            <w:tcW w:w="5981" w:type="dxa"/>
          </w:tcPr>
          <w:p w14:paraId="498F850D" w14:textId="77777777" w:rsidR="004868F3" w:rsidRPr="00AD714E" w:rsidRDefault="005C3BAE" w:rsidP="001E433D">
            <w:pPr>
              <w:pStyle w:val="Listetableau"/>
              <w:spacing w:line="240" w:lineRule="auto"/>
              <w:rPr>
                <w:rFonts w:cs="Arial"/>
              </w:rPr>
            </w:pPr>
            <w:r w:rsidRPr="00AD714E">
              <w:rPr>
                <w:rFonts w:cs="Arial"/>
              </w:rPr>
              <w:t>I</w:t>
            </w:r>
            <w:r w:rsidR="004868F3" w:rsidRPr="00AD714E">
              <w:rPr>
                <w:rFonts w:cs="Arial"/>
              </w:rPr>
              <w:t>mage fixe</w:t>
            </w:r>
            <w:r w:rsidRPr="00AD714E">
              <w:rPr>
                <w:rFonts w:cs="Arial"/>
              </w:rPr>
              <w:t xml:space="preserve">, </w:t>
            </w:r>
            <w:r w:rsidR="004868F3" w:rsidRPr="00AD714E">
              <w:rPr>
                <w:rFonts w:cs="Arial"/>
              </w:rPr>
              <w:t>image animée</w:t>
            </w:r>
            <w:r w:rsidRPr="00AD714E">
              <w:rPr>
                <w:rFonts w:cs="Arial"/>
              </w:rPr>
              <w:t>.</w:t>
            </w:r>
          </w:p>
          <w:p w14:paraId="21F022E2" w14:textId="77777777" w:rsidR="004868F3" w:rsidRPr="00AD714E" w:rsidRDefault="00AD156D" w:rsidP="001E433D">
            <w:pPr>
              <w:pStyle w:val="Listetableau"/>
              <w:spacing w:line="240" w:lineRule="auto"/>
              <w:rPr>
                <w:rFonts w:cs="Arial"/>
              </w:rPr>
            </w:pPr>
            <w:r w:rsidRPr="00AD714E">
              <w:rPr>
                <w:rFonts w:cs="Arial"/>
              </w:rPr>
              <w:t>I</w:t>
            </w:r>
            <w:r w:rsidR="004868F3" w:rsidRPr="00AD714E">
              <w:rPr>
                <w:rFonts w:cs="Arial"/>
              </w:rPr>
              <w:t>mage en noir et blanc</w:t>
            </w:r>
            <w:r w:rsidRPr="00AD714E">
              <w:rPr>
                <w:rFonts w:cs="Arial"/>
              </w:rPr>
              <w:t xml:space="preserve">, </w:t>
            </w:r>
            <w:r w:rsidR="004868F3" w:rsidRPr="00AD714E">
              <w:rPr>
                <w:rFonts w:cs="Arial"/>
              </w:rPr>
              <w:t>image en couleur</w:t>
            </w:r>
            <w:r w:rsidR="005C3BAE" w:rsidRPr="00AD714E">
              <w:rPr>
                <w:rFonts w:cs="Arial"/>
              </w:rPr>
              <w:t>.</w:t>
            </w:r>
          </w:p>
          <w:p w14:paraId="147705CE" w14:textId="77777777" w:rsidR="004868F3" w:rsidRPr="00AD714E" w:rsidRDefault="004868F3" w:rsidP="001E433D">
            <w:pPr>
              <w:pStyle w:val="Listetableau"/>
              <w:spacing w:line="240" w:lineRule="auto"/>
              <w:rPr>
                <w:rFonts w:cs="Arial"/>
              </w:rPr>
            </w:pPr>
            <w:r w:rsidRPr="00AD714E">
              <w:rPr>
                <w:rFonts w:cs="Arial"/>
              </w:rPr>
              <w:t>Développement argentique, tirages monochromes</w:t>
            </w:r>
            <w:r w:rsidR="005C3BAE" w:rsidRPr="00AD714E">
              <w:rPr>
                <w:rFonts w:cs="Arial"/>
              </w:rPr>
              <w:t>.</w:t>
            </w:r>
          </w:p>
          <w:p w14:paraId="3526712D" w14:textId="77777777" w:rsidR="004868F3" w:rsidRPr="00AD714E" w:rsidRDefault="004868F3" w:rsidP="001E433D">
            <w:pPr>
              <w:pStyle w:val="Listetableau"/>
              <w:spacing w:line="240" w:lineRule="auto"/>
              <w:rPr>
                <w:rFonts w:cs="Arial"/>
              </w:rPr>
            </w:pPr>
            <w:r w:rsidRPr="00AD714E">
              <w:rPr>
                <w:rFonts w:cs="Arial"/>
              </w:rPr>
              <w:t>Traitement des images numériques, images de synthèse</w:t>
            </w:r>
            <w:r w:rsidR="005C3BAE" w:rsidRPr="00AD714E">
              <w:rPr>
                <w:rFonts w:cs="Arial"/>
              </w:rPr>
              <w:t>.</w:t>
            </w:r>
          </w:p>
        </w:tc>
      </w:tr>
    </w:tbl>
    <w:p w14:paraId="13D0CB3E" w14:textId="77777777" w:rsidR="00790537" w:rsidRPr="00790537" w:rsidRDefault="00790537" w:rsidP="00790537">
      <w:pPr>
        <w:spacing w:before="0"/>
      </w:pPr>
      <w:bookmarkStart w:id="18" w:name="_Toc531688843"/>
    </w:p>
    <w:p w14:paraId="5A99A1AC" w14:textId="77777777" w:rsidR="005466AF" w:rsidRPr="00AD714E" w:rsidRDefault="0008106E" w:rsidP="00790537">
      <w:pPr>
        <w:pStyle w:val="Titre3"/>
        <w:spacing w:before="0" w:after="60"/>
      </w:pPr>
      <w:r w:rsidRPr="00AD714E">
        <w:t>Système</w:t>
      </w:r>
      <w:r w:rsidR="00AD156D" w:rsidRPr="00AD714E">
        <w:t>s</w:t>
      </w:r>
      <w:r w:rsidRPr="00AD714E">
        <w:t xml:space="preserve"> automatisés</w:t>
      </w:r>
      <w:bookmarkEnd w:id="18"/>
    </w:p>
    <w:tbl>
      <w:tblPr>
        <w:tblStyle w:val="Grilledutableauneutre"/>
        <w:tblW w:w="5000" w:type="pct"/>
        <w:tblLayout w:type="fixed"/>
        <w:tblLook w:val="04A0" w:firstRow="1" w:lastRow="0" w:firstColumn="1" w:lastColumn="0" w:noHBand="0" w:noVBand="1"/>
      </w:tblPr>
      <w:tblGrid>
        <w:gridCol w:w="3147"/>
        <w:gridCol w:w="5981"/>
      </w:tblGrid>
      <w:tr w:rsidR="00123BCD" w:rsidRPr="00AD714E" w14:paraId="10ECCA57" w14:textId="77777777" w:rsidTr="00790537">
        <w:trPr>
          <w:cnfStyle w:val="100000000000" w:firstRow="1" w:lastRow="0" w:firstColumn="0" w:lastColumn="0" w:oddVBand="0" w:evenVBand="0" w:oddHBand="0" w:evenHBand="0" w:firstRowFirstColumn="0" w:firstRowLastColumn="0" w:lastRowFirstColumn="0" w:lastRowLastColumn="0"/>
        </w:trPr>
        <w:tc>
          <w:tcPr>
            <w:tcW w:w="3147" w:type="dxa"/>
            <w:vAlign w:val="center"/>
          </w:tcPr>
          <w:p w14:paraId="52DC3646" w14:textId="77777777" w:rsidR="00123BCD" w:rsidRPr="00AD714E" w:rsidRDefault="00123BCD" w:rsidP="00790537">
            <w:pPr>
              <w:pStyle w:val="Titre5tableau"/>
            </w:pPr>
            <w:r w:rsidRPr="00AD714E">
              <w:t>Transports</w:t>
            </w:r>
          </w:p>
        </w:tc>
        <w:tc>
          <w:tcPr>
            <w:tcW w:w="5981" w:type="dxa"/>
          </w:tcPr>
          <w:p w14:paraId="651AFFC2" w14:textId="0837AFBB" w:rsidR="00123BCD" w:rsidRPr="00AD714E" w:rsidRDefault="00123BCD" w:rsidP="001E433D">
            <w:pPr>
              <w:pStyle w:val="Listetableau"/>
              <w:spacing w:line="240" w:lineRule="auto"/>
              <w:rPr>
                <w:rFonts w:cs="Arial"/>
              </w:rPr>
            </w:pPr>
            <w:r w:rsidRPr="00AD714E">
              <w:rPr>
                <w:rFonts w:cs="Arial"/>
              </w:rPr>
              <w:t>Aides à la conduite</w:t>
            </w:r>
            <w:r w:rsidR="00AD714E" w:rsidRPr="00AD714E">
              <w:rPr>
                <w:rFonts w:cs="Arial"/>
              </w:rPr>
              <w:t> :</w:t>
            </w:r>
            <w:r w:rsidRPr="00AD714E">
              <w:rPr>
                <w:rFonts w:cs="Arial"/>
              </w:rPr>
              <w:t xml:space="preserve"> capteurs, microcontrôleurs, régulation</w:t>
            </w:r>
            <w:r w:rsidR="00AD156D" w:rsidRPr="00AD714E">
              <w:rPr>
                <w:rFonts w:cs="Arial"/>
              </w:rPr>
              <w:t>.</w:t>
            </w:r>
          </w:p>
          <w:p w14:paraId="7D4C4BEF" w14:textId="77777777" w:rsidR="00AD714E" w:rsidRPr="00AD714E" w:rsidRDefault="00123BCD" w:rsidP="001E433D">
            <w:pPr>
              <w:pStyle w:val="Listetableau"/>
              <w:rPr>
                <w:rFonts w:cs="Arial"/>
              </w:rPr>
            </w:pPr>
            <w:r w:rsidRPr="00AD714E">
              <w:rPr>
                <w:rFonts w:cs="Arial"/>
              </w:rPr>
              <w:t>Véhicule autonome</w:t>
            </w:r>
            <w:r w:rsidR="00242E37" w:rsidRPr="00AD714E">
              <w:rPr>
                <w:rFonts w:cs="Arial"/>
              </w:rPr>
              <w:t>, p</w:t>
            </w:r>
            <w:r w:rsidRPr="00AD714E">
              <w:rPr>
                <w:rFonts w:cs="Arial"/>
              </w:rPr>
              <w:t>ilotage automatique</w:t>
            </w:r>
            <w:r w:rsidR="00AD156D" w:rsidRPr="00AD714E">
              <w:rPr>
                <w:rFonts w:cs="Arial"/>
              </w:rPr>
              <w:t>.</w:t>
            </w:r>
          </w:p>
          <w:p w14:paraId="450FF9BE" w14:textId="1E78045E" w:rsidR="00123BCD" w:rsidRPr="00AD714E" w:rsidRDefault="00123BCD" w:rsidP="001E433D">
            <w:pPr>
              <w:pStyle w:val="Listetableau"/>
              <w:spacing w:line="240" w:lineRule="auto"/>
              <w:rPr>
                <w:rFonts w:cs="Arial"/>
              </w:rPr>
            </w:pPr>
            <w:r w:rsidRPr="00AD714E">
              <w:rPr>
                <w:rFonts w:cs="Arial"/>
              </w:rPr>
              <w:t>Trafic et régulation de trafic</w:t>
            </w:r>
            <w:r w:rsidR="00AD156D" w:rsidRPr="00AD714E">
              <w:rPr>
                <w:rFonts w:cs="Arial"/>
              </w:rPr>
              <w:t>.</w:t>
            </w:r>
          </w:p>
        </w:tc>
      </w:tr>
      <w:tr w:rsidR="00123BCD" w:rsidRPr="00AD714E" w14:paraId="4F8F0FFF" w14:textId="77777777" w:rsidTr="00790537">
        <w:tc>
          <w:tcPr>
            <w:tcW w:w="3147" w:type="dxa"/>
            <w:vAlign w:val="center"/>
          </w:tcPr>
          <w:p w14:paraId="671B16B0" w14:textId="77777777" w:rsidR="00123BCD" w:rsidRPr="00AD714E" w:rsidRDefault="00123BCD" w:rsidP="00790537">
            <w:pPr>
              <w:pStyle w:val="Titre5tableau"/>
            </w:pPr>
            <w:r w:rsidRPr="00AD714E">
              <w:t>Habitat</w:t>
            </w:r>
          </w:p>
        </w:tc>
        <w:tc>
          <w:tcPr>
            <w:tcW w:w="5981" w:type="dxa"/>
          </w:tcPr>
          <w:p w14:paraId="154248CA" w14:textId="77777777" w:rsidR="00123BCD" w:rsidRPr="00AD714E" w:rsidRDefault="00123BCD" w:rsidP="001E433D">
            <w:pPr>
              <w:pStyle w:val="Listetableau"/>
              <w:spacing w:line="240" w:lineRule="auto"/>
              <w:rPr>
                <w:rFonts w:cs="Arial"/>
              </w:rPr>
            </w:pPr>
            <w:r w:rsidRPr="00AD714E">
              <w:rPr>
                <w:rFonts w:cs="Arial"/>
              </w:rPr>
              <w:t>Habitat passif, habitat bioclimatique, habitat actif.</w:t>
            </w:r>
          </w:p>
          <w:p w14:paraId="2AEF219C" w14:textId="77777777" w:rsidR="00123BCD" w:rsidRPr="00AD714E" w:rsidRDefault="00123BCD" w:rsidP="001E433D">
            <w:pPr>
              <w:pStyle w:val="Listetableau"/>
              <w:spacing w:line="240" w:lineRule="auto"/>
              <w:rPr>
                <w:rFonts w:cs="Arial"/>
              </w:rPr>
            </w:pPr>
            <w:r w:rsidRPr="00AD714E">
              <w:rPr>
                <w:rFonts w:cs="Arial"/>
              </w:rPr>
              <w:t>Éclairage.</w:t>
            </w:r>
          </w:p>
          <w:p w14:paraId="32E9284D" w14:textId="77777777" w:rsidR="00AD156D" w:rsidRPr="00AD714E" w:rsidRDefault="00AD156D" w:rsidP="001E433D">
            <w:pPr>
              <w:pStyle w:val="Listetableau"/>
              <w:spacing w:line="240" w:lineRule="auto"/>
              <w:rPr>
                <w:rFonts w:cs="Arial"/>
              </w:rPr>
            </w:pPr>
            <w:r w:rsidRPr="00AD714E">
              <w:rPr>
                <w:rFonts w:cs="Arial"/>
              </w:rPr>
              <w:t>Systèmes automatisé</w:t>
            </w:r>
            <w:r w:rsidR="00123BCD" w:rsidRPr="00AD714E">
              <w:rPr>
                <w:rFonts w:cs="Arial"/>
              </w:rPr>
              <w:t xml:space="preserve">s domestiques, </w:t>
            </w:r>
            <w:r w:rsidRPr="00AD714E">
              <w:rPr>
                <w:rFonts w:cs="Arial"/>
              </w:rPr>
              <w:t>domotique.</w:t>
            </w:r>
          </w:p>
          <w:p w14:paraId="35BBE884" w14:textId="77777777" w:rsidR="00123BCD" w:rsidRPr="00AD714E" w:rsidRDefault="00AD156D" w:rsidP="001E433D">
            <w:pPr>
              <w:pStyle w:val="Listetableau"/>
              <w:spacing w:line="240" w:lineRule="auto"/>
              <w:rPr>
                <w:rFonts w:cs="Arial"/>
              </w:rPr>
            </w:pPr>
            <w:r w:rsidRPr="00AD714E">
              <w:rPr>
                <w:rFonts w:cs="Arial"/>
              </w:rPr>
              <w:t>S</w:t>
            </w:r>
            <w:r w:rsidR="00123BCD" w:rsidRPr="00AD714E">
              <w:rPr>
                <w:rFonts w:cs="Arial"/>
              </w:rPr>
              <w:t>ystèmes de prévention et de surveillance</w:t>
            </w:r>
            <w:r w:rsidRPr="00AD714E">
              <w:rPr>
                <w:rFonts w:cs="Arial"/>
              </w:rPr>
              <w:t>.</w:t>
            </w:r>
          </w:p>
          <w:p w14:paraId="04D3E1EE" w14:textId="77777777" w:rsidR="00123BCD" w:rsidRPr="00AD714E" w:rsidRDefault="00123BCD" w:rsidP="001E433D">
            <w:pPr>
              <w:pStyle w:val="Listetableau"/>
              <w:spacing w:line="240" w:lineRule="auto"/>
              <w:rPr>
                <w:rFonts w:cs="Arial"/>
              </w:rPr>
            </w:pPr>
            <w:r w:rsidRPr="00AD714E">
              <w:rPr>
                <w:rFonts w:cs="Arial"/>
              </w:rPr>
              <w:t>Robots d'assistance à la vie quotidienne</w:t>
            </w:r>
            <w:r w:rsidR="00AD156D" w:rsidRPr="00AD714E">
              <w:rPr>
                <w:rFonts w:cs="Arial"/>
              </w:rPr>
              <w:t>.</w:t>
            </w:r>
          </w:p>
        </w:tc>
      </w:tr>
    </w:tbl>
    <w:p w14:paraId="3E658DBE" w14:textId="77777777" w:rsidR="0069318B" w:rsidRPr="00AD714E" w:rsidRDefault="0069318B" w:rsidP="00123BCD">
      <w:pPr>
        <w:rPr>
          <w:rFonts w:cs="Arial"/>
        </w:rPr>
      </w:pPr>
    </w:p>
    <w:sectPr w:rsidR="0069318B" w:rsidRPr="00AD714E" w:rsidSect="00DD680E">
      <w:headerReference w:type="default" r:id="rId12"/>
      <w:footerReference w:type="default" r:id="rId13"/>
      <w:footerReference w:type="first" r:id="rId14"/>
      <w:pgSz w:w="11906" w:h="16838"/>
      <w:pgMar w:top="1417" w:right="1417" w:bottom="1417" w:left="1417" w:header="0"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B950A" w15:done="0"/>
  <w15:commentEx w15:paraId="4C400346" w15:done="0"/>
  <w15:commentEx w15:paraId="264EC65B" w15:done="0"/>
  <w15:commentEx w15:paraId="371C4E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29EFA" w14:textId="77777777" w:rsidR="0057797F" w:rsidRDefault="0057797F" w:rsidP="0003609D">
      <w:r>
        <w:separator/>
      </w:r>
    </w:p>
  </w:endnote>
  <w:endnote w:type="continuationSeparator" w:id="0">
    <w:p w14:paraId="31B9F33C" w14:textId="77777777" w:rsidR="0057797F" w:rsidRDefault="0057797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DB7E3" w14:textId="77777777" w:rsidR="00AD714E" w:rsidRDefault="00DD680E" w:rsidP="00DD680E">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6E9A68C7" w14:textId="3AAD6663" w:rsidR="00DD680E" w:rsidRDefault="00DD680E" w:rsidP="00DD68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A26CC6" w:rsidRPr="006E193C" w14:paraId="4787C96D" w14:textId="77777777" w:rsidTr="00023215">
      <w:tc>
        <w:tcPr>
          <w:tcW w:w="10031" w:type="dxa"/>
        </w:tcPr>
        <w:p w14:paraId="1895D7E2" w14:textId="40A54317" w:rsidR="00A26CC6" w:rsidRPr="006E193C" w:rsidRDefault="00A26CC6" w:rsidP="003377D3">
          <w:pPr>
            <w:pStyle w:val="Pieddepage"/>
            <w:spacing w:before="240"/>
            <w:rPr>
              <w:color w:val="007F9F"/>
            </w:rPr>
          </w:pPr>
          <w:r>
            <w:rPr>
              <w:color w:val="007F9F"/>
            </w:rPr>
            <w:t>Sciences et laboratoire, enseignement technologique optionnel, classe de seconde.</w:t>
          </w:r>
        </w:p>
      </w:tc>
    </w:tr>
  </w:tbl>
  <w:p w14:paraId="3F4729A6" w14:textId="77777777" w:rsidR="00330201" w:rsidRDefault="003302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1FC4C" w14:textId="77777777" w:rsidR="0057797F" w:rsidRDefault="0057797F" w:rsidP="0003609D">
      <w:r>
        <w:separator/>
      </w:r>
    </w:p>
  </w:footnote>
  <w:footnote w:type="continuationSeparator" w:id="0">
    <w:p w14:paraId="7FBB2935" w14:textId="77777777" w:rsidR="0057797F" w:rsidRDefault="0057797F"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6FA70" w14:textId="56A5046B" w:rsidR="00DD680E" w:rsidRPr="0086697F" w:rsidRDefault="00AD714E" w:rsidP="00046DB9">
    <w:pPr>
      <w:pStyle w:val="En-tte"/>
      <w:tabs>
        <w:tab w:val="clear" w:pos="5026"/>
      </w:tabs>
      <w:spacing w:before="200"/>
    </w:pPr>
    <w:r>
      <w:t xml:space="preserve"> </w:t>
    </w:r>
    <w:r w:rsidR="00DD680E">
      <w:t xml:space="preserve"> </w:t>
    </w:r>
    <w:r w:rsidR="00DD680E">
      <w:rPr>
        <w:noProof/>
        <w:lang w:eastAsia="fr-FR"/>
      </w:rPr>
      <w:drawing>
        <wp:inline distT="0" distB="0" distL="0" distR="0" wp14:anchorId="76F26D7B" wp14:editId="4D5EFCDF">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E62BCC">
      <w:t xml:space="preserve"> </w:t>
    </w:r>
    <w:r w:rsidR="00DD68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F41FB6"/>
    <w:lvl w:ilvl="0">
      <w:start w:val="1"/>
      <w:numFmt w:val="bullet"/>
      <w:lvlText w:val=""/>
      <w:lvlJc w:val="left"/>
      <w:pPr>
        <w:tabs>
          <w:tab w:val="num" w:pos="360"/>
        </w:tabs>
        <w:ind w:left="360" w:hanging="360"/>
      </w:pPr>
      <w:rPr>
        <w:rFonts w:ascii="Symbol" w:hAnsi="Symbol" w:hint="default"/>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6FE3F85"/>
    <w:multiLevelType w:val="hybridMultilevel"/>
    <w:tmpl w:val="90E0666A"/>
    <w:lvl w:ilvl="0" w:tplc="6BC4ABF4">
      <w:start w:val="1"/>
      <w:numFmt w:val="bullet"/>
      <w:lvlText w:val=""/>
      <w:lvlJc w:val="left"/>
      <w:pPr>
        <w:ind w:left="786" w:hanging="360"/>
      </w:pPr>
      <w:rPr>
        <w:rFonts w:ascii="Symbol" w:hAnsi="Symbol" w:hint="default"/>
        <w:b/>
        <w:color w:val="0062AC"/>
        <w:sz w:val="24"/>
        <w:szCs w:val="24"/>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3A82C79"/>
    <w:multiLevelType w:val="hybridMultilevel"/>
    <w:tmpl w:val="AA7AA264"/>
    <w:lvl w:ilvl="0" w:tplc="6D888C58">
      <w:start w:val="1"/>
      <w:numFmt w:val="bullet"/>
      <w:lvlText w:val=""/>
      <w:lvlJc w:val="left"/>
      <w:pPr>
        <w:ind w:left="831" w:hanging="284"/>
      </w:pPr>
      <w:rPr>
        <w:rFonts w:ascii="Symbol" w:eastAsia="Symbol" w:hAnsi="Symbol" w:hint="default"/>
        <w:w w:val="99"/>
        <w:sz w:val="20"/>
        <w:szCs w:val="20"/>
      </w:rPr>
    </w:lvl>
    <w:lvl w:ilvl="1" w:tplc="B72481E8">
      <w:start w:val="1"/>
      <w:numFmt w:val="bullet"/>
      <w:lvlText w:val="•"/>
      <w:lvlJc w:val="left"/>
      <w:pPr>
        <w:ind w:left="1445" w:hanging="284"/>
      </w:pPr>
      <w:rPr>
        <w:rFonts w:hint="default"/>
      </w:rPr>
    </w:lvl>
    <w:lvl w:ilvl="2" w:tplc="392A7C74">
      <w:start w:val="1"/>
      <w:numFmt w:val="bullet"/>
      <w:lvlText w:val="•"/>
      <w:lvlJc w:val="left"/>
      <w:pPr>
        <w:ind w:left="2058" w:hanging="284"/>
      </w:pPr>
      <w:rPr>
        <w:rFonts w:hint="default"/>
      </w:rPr>
    </w:lvl>
    <w:lvl w:ilvl="3" w:tplc="0C160FB8">
      <w:start w:val="1"/>
      <w:numFmt w:val="bullet"/>
      <w:lvlText w:val="•"/>
      <w:lvlJc w:val="left"/>
      <w:pPr>
        <w:ind w:left="2672" w:hanging="284"/>
      </w:pPr>
      <w:rPr>
        <w:rFonts w:hint="default"/>
      </w:rPr>
    </w:lvl>
    <w:lvl w:ilvl="4" w:tplc="4AA86C3A">
      <w:start w:val="1"/>
      <w:numFmt w:val="bullet"/>
      <w:lvlText w:val="•"/>
      <w:lvlJc w:val="left"/>
      <w:pPr>
        <w:ind w:left="3285" w:hanging="284"/>
      </w:pPr>
      <w:rPr>
        <w:rFonts w:hint="default"/>
      </w:rPr>
    </w:lvl>
    <w:lvl w:ilvl="5" w:tplc="746CF514">
      <w:start w:val="1"/>
      <w:numFmt w:val="bullet"/>
      <w:lvlText w:val="•"/>
      <w:lvlJc w:val="left"/>
      <w:pPr>
        <w:ind w:left="3899" w:hanging="284"/>
      </w:pPr>
      <w:rPr>
        <w:rFonts w:hint="default"/>
      </w:rPr>
    </w:lvl>
    <w:lvl w:ilvl="6" w:tplc="803AB3E0">
      <w:start w:val="1"/>
      <w:numFmt w:val="bullet"/>
      <w:lvlText w:val="•"/>
      <w:lvlJc w:val="left"/>
      <w:pPr>
        <w:ind w:left="4512" w:hanging="284"/>
      </w:pPr>
      <w:rPr>
        <w:rFonts w:hint="default"/>
      </w:rPr>
    </w:lvl>
    <w:lvl w:ilvl="7" w:tplc="2ABCDB46">
      <w:start w:val="1"/>
      <w:numFmt w:val="bullet"/>
      <w:lvlText w:val="•"/>
      <w:lvlJc w:val="left"/>
      <w:pPr>
        <w:ind w:left="5126" w:hanging="284"/>
      </w:pPr>
      <w:rPr>
        <w:rFonts w:hint="default"/>
      </w:rPr>
    </w:lvl>
    <w:lvl w:ilvl="8" w:tplc="C6D68236">
      <w:start w:val="1"/>
      <w:numFmt w:val="bullet"/>
      <w:lvlText w:val="•"/>
      <w:lvlJc w:val="left"/>
      <w:pPr>
        <w:ind w:left="5739" w:hanging="284"/>
      </w:pPr>
      <w:rPr>
        <w:rFonts w:hint="default"/>
      </w:rPr>
    </w:lvl>
  </w:abstractNum>
  <w:abstractNum w:abstractNumId="6">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A877B18"/>
    <w:multiLevelType w:val="hybridMultilevel"/>
    <w:tmpl w:val="10865B32"/>
    <w:lvl w:ilvl="0" w:tplc="7736E1BA">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C722FD"/>
    <w:multiLevelType w:val="hybridMultilevel"/>
    <w:tmpl w:val="667C13DA"/>
    <w:lvl w:ilvl="0" w:tplc="D4460188">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9B087D"/>
    <w:multiLevelType w:val="hybridMultilevel"/>
    <w:tmpl w:val="AAAE4780"/>
    <w:lvl w:ilvl="0" w:tplc="8500F400">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304FA4"/>
    <w:multiLevelType w:val="hybridMultilevel"/>
    <w:tmpl w:val="C4FC9400"/>
    <w:lvl w:ilvl="0" w:tplc="53EA9A6E">
      <w:start w:val="1"/>
      <w:numFmt w:val="bullet"/>
      <w:lvlText w:val=""/>
      <w:lvlJc w:val="left"/>
      <w:pPr>
        <w:ind w:left="502" w:hanging="360"/>
      </w:pPr>
      <w:rPr>
        <w:rFonts w:ascii="Wingdings 2" w:hAnsi="Wingdings 2" w:hint="default"/>
        <w:b w:val="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470B3818"/>
    <w:multiLevelType w:val="hybridMultilevel"/>
    <w:tmpl w:val="50727902"/>
    <w:lvl w:ilvl="0" w:tplc="DB84CF40">
      <w:start w:val="1"/>
      <w:numFmt w:val="bullet"/>
      <w:lvlText w:val=""/>
      <w:lvlJc w:val="left"/>
      <w:pPr>
        <w:ind w:left="829" w:hanging="284"/>
      </w:pPr>
      <w:rPr>
        <w:rFonts w:ascii="Symbol" w:eastAsia="Symbol" w:hAnsi="Symbol" w:hint="default"/>
        <w:w w:val="99"/>
        <w:sz w:val="20"/>
        <w:szCs w:val="20"/>
      </w:rPr>
    </w:lvl>
    <w:lvl w:ilvl="1" w:tplc="80BAF4EA">
      <w:start w:val="1"/>
      <w:numFmt w:val="bullet"/>
      <w:lvlText w:val="•"/>
      <w:lvlJc w:val="left"/>
      <w:pPr>
        <w:ind w:left="1440" w:hanging="284"/>
      </w:pPr>
      <w:rPr>
        <w:rFonts w:hint="default"/>
      </w:rPr>
    </w:lvl>
    <w:lvl w:ilvl="2" w:tplc="7E089490">
      <w:start w:val="1"/>
      <w:numFmt w:val="bullet"/>
      <w:lvlText w:val="•"/>
      <w:lvlJc w:val="left"/>
      <w:pPr>
        <w:ind w:left="2052" w:hanging="284"/>
      </w:pPr>
      <w:rPr>
        <w:rFonts w:hint="default"/>
      </w:rPr>
    </w:lvl>
    <w:lvl w:ilvl="3" w:tplc="DBF24E7C">
      <w:start w:val="1"/>
      <w:numFmt w:val="bullet"/>
      <w:lvlText w:val="•"/>
      <w:lvlJc w:val="left"/>
      <w:pPr>
        <w:ind w:left="2664" w:hanging="284"/>
      </w:pPr>
      <w:rPr>
        <w:rFonts w:hint="default"/>
      </w:rPr>
    </w:lvl>
    <w:lvl w:ilvl="4" w:tplc="792E62DA">
      <w:start w:val="1"/>
      <w:numFmt w:val="bullet"/>
      <w:lvlText w:val="•"/>
      <w:lvlJc w:val="left"/>
      <w:pPr>
        <w:ind w:left="3275" w:hanging="284"/>
      </w:pPr>
      <w:rPr>
        <w:rFonts w:hint="default"/>
      </w:rPr>
    </w:lvl>
    <w:lvl w:ilvl="5" w:tplc="B344B0E4">
      <w:start w:val="1"/>
      <w:numFmt w:val="bullet"/>
      <w:lvlText w:val="•"/>
      <w:lvlJc w:val="left"/>
      <w:pPr>
        <w:ind w:left="3887" w:hanging="284"/>
      </w:pPr>
      <w:rPr>
        <w:rFonts w:hint="default"/>
      </w:rPr>
    </w:lvl>
    <w:lvl w:ilvl="6" w:tplc="B6706FD6">
      <w:start w:val="1"/>
      <w:numFmt w:val="bullet"/>
      <w:lvlText w:val="•"/>
      <w:lvlJc w:val="left"/>
      <w:pPr>
        <w:ind w:left="4498" w:hanging="284"/>
      </w:pPr>
      <w:rPr>
        <w:rFonts w:hint="default"/>
      </w:rPr>
    </w:lvl>
    <w:lvl w:ilvl="7" w:tplc="DEECA368">
      <w:start w:val="1"/>
      <w:numFmt w:val="bullet"/>
      <w:lvlText w:val="•"/>
      <w:lvlJc w:val="left"/>
      <w:pPr>
        <w:ind w:left="5110" w:hanging="284"/>
      </w:pPr>
      <w:rPr>
        <w:rFonts w:hint="default"/>
      </w:rPr>
    </w:lvl>
    <w:lvl w:ilvl="8" w:tplc="35E278F0">
      <w:start w:val="1"/>
      <w:numFmt w:val="bullet"/>
      <w:lvlText w:val="•"/>
      <w:lvlJc w:val="left"/>
      <w:pPr>
        <w:ind w:left="5721" w:hanging="284"/>
      </w:pPr>
      <w:rPr>
        <w:rFonts w:hint="default"/>
      </w:rPr>
    </w:lvl>
  </w:abstractNum>
  <w:abstractNum w:abstractNumId="15">
    <w:nsid w:val="471A7898"/>
    <w:multiLevelType w:val="hybridMultilevel"/>
    <w:tmpl w:val="75280A4C"/>
    <w:lvl w:ilvl="0" w:tplc="509ABC5C">
      <w:start w:val="1"/>
      <w:numFmt w:val="bullet"/>
      <w:lvlText w:val=""/>
      <w:lvlJc w:val="left"/>
      <w:pPr>
        <w:ind w:left="831" w:hanging="284"/>
      </w:pPr>
      <w:rPr>
        <w:rFonts w:ascii="Symbol" w:eastAsia="Symbol" w:hAnsi="Symbol" w:hint="default"/>
        <w:w w:val="99"/>
        <w:sz w:val="20"/>
        <w:szCs w:val="20"/>
      </w:rPr>
    </w:lvl>
    <w:lvl w:ilvl="1" w:tplc="BBE28290">
      <w:start w:val="1"/>
      <w:numFmt w:val="bullet"/>
      <w:lvlText w:val="•"/>
      <w:lvlJc w:val="left"/>
      <w:pPr>
        <w:ind w:left="1434" w:hanging="284"/>
      </w:pPr>
      <w:rPr>
        <w:rFonts w:hint="default"/>
      </w:rPr>
    </w:lvl>
    <w:lvl w:ilvl="2" w:tplc="3312A08E">
      <w:start w:val="1"/>
      <w:numFmt w:val="bullet"/>
      <w:lvlText w:val="•"/>
      <w:lvlJc w:val="left"/>
      <w:pPr>
        <w:ind w:left="2036" w:hanging="284"/>
      </w:pPr>
      <w:rPr>
        <w:rFonts w:hint="default"/>
      </w:rPr>
    </w:lvl>
    <w:lvl w:ilvl="3" w:tplc="D6B8C9EE">
      <w:start w:val="1"/>
      <w:numFmt w:val="bullet"/>
      <w:lvlText w:val="•"/>
      <w:lvlJc w:val="left"/>
      <w:pPr>
        <w:ind w:left="2638" w:hanging="284"/>
      </w:pPr>
      <w:rPr>
        <w:rFonts w:hint="default"/>
      </w:rPr>
    </w:lvl>
    <w:lvl w:ilvl="4" w:tplc="2F9AAAD0">
      <w:start w:val="1"/>
      <w:numFmt w:val="bullet"/>
      <w:lvlText w:val="•"/>
      <w:lvlJc w:val="left"/>
      <w:pPr>
        <w:ind w:left="3240" w:hanging="284"/>
      </w:pPr>
      <w:rPr>
        <w:rFonts w:hint="default"/>
      </w:rPr>
    </w:lvl>
    <w:lvl w:ilvl="5" w:tplc="655253AE">
      <w:start w:val="1"/>
      <w:numFmt w:val="bullet"/>
      <w:lvlText w:val="•"/>
      <w:lvlJc w:val="left"/>
      <w:pPr>
        <w:ind w:left="3842" w:hanging="284"/>
      </w:pPr>
      <w:rPr>
        <w:rFonts w:hint="default"/>
      </w:rPr>
    </w:lvl>
    <w:lvl w:ilvl="6" w:tplc="9BB29D86">
      <w:start w:val="1"/>
      <w:numFmt w:val="bullet"/>
      <w:lvlText w:val="•"/>
      <w:lvlJc w:val="left"/>
      <w:pPr>
        <w:ind w:left="4445" w:hanging="284"/>
      </w:pPr>
      <w:rPr>
        <w:rFonts w:hint="default"/>
      </w:rPr>
    </w:lvl>
    <w:lvl w:ilvl="7" w:tplc="C5D413D0">
      <w:start w:val="1"/>
      <w:numFmt w:val="bullet"/>
      <w:lvlText w:val="•"/>
      <w:lvlJc w:val="left"/>
      <w:pPr>
        <w:ind w:left="5047" w:hanging="284"/>
      </w:pPr>
      <w:rPr>
        <w:rFonts w:hint="default"/>
      </w:rPr>
    </w:lvl>
    <w:lvl w:ilvl="8" w:tplc="93E42682">
      <w:start w:val="1"/>
      <w:numFmt w:val="bullet"/>
      <w:lvlText w:val="•"/>
      <w:lvlJc w:val="left"/>
      <w:pPr>
        <w:ind w:left="5649" w:hanging="284"/>
      </w:pPr>
      <w:rPr>
        <w:rFonts w:hint="default"/>
      </w:rPr>
    </w:lvl>
  </w:abstractNum>
  <w:abstractNum w:abstractNumId="16">
    <w:nsid w:val="498D67FB"/>
    <w:multiLevelType w:val="hybridMultilevel"/>
    <w:tmpl w:val="BD46CA0C"/>
    <w:lvl w:ilvl="0" w:tplc="7C0EC9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8">
    <w:nsid w:val="4FC3227D"/>
    <w:multiLevelType w:val="hybridMultilevel"/>
    <w:tmpl w:val="A3B26E12"/>
    <w:lvl w:ilvl="0" w:tplc="E3642FA2">
      <w:start w:val="1"/>
      <w:numFmt w:val="bullet"/>
      <w:lvlText w:val=""/>
      <w:lvlJc w:val="left"/>
      <w:pPr>
        <w:ind w:left="1142" w:hanging="360"/>
      </w:pPr>
      <w:rPr>
        <w:rFonts w:ascii="Symbol" w:hAnsi="Symbol" w:hint="default"/>
        <w:b/>
        <w:color w:val="0062AC"/>
        <w:w w:val="99"/>
        <w:sz w:val="24"/>
        <w:szCs w:val="24"/>
      </w:rPr>
    </w:lvl>
    <w:lvl w:ilvl="1" w:tplc="636A5AE2">
      <w:start w:val="1"/>
      <w:numFmt w:val="bullet"/>
      <w:lvlText w:val="•"/>
      <w:lvlJc w:val="left"/>
      <w:pPr>
        <w:ind w:left="2012" w:hanging="360"/>
      </w:pPr>
      <w:rPr>
        <w:rFonts w:hint="default"/>
      </w:rPr>
    </w:lvl>
    <w:lvl w:ilvl="2" w:tplc="F9C242EC">
      <w:start w:val="1"/>
      <w:numFmt w:val="bullet"/>
      <w:lvlText w:val="•"/>
      <w:lvlJc w:val="left"/>
      <w:pPr>
        <w:ind w:left="2882" w:hanging="360"/>
      </w:pPr>
      <w:rPr>
        <w:rFonts w:hint="default"/>
      </w:rPr>
    </w:lvl>
    <w:lvl w:ilvl="3" w:tplc="BF523FDC">
      <w:start w:val="1"/>
      <w:numFmt w:val="bullet"/>
      <w:lvlText w:val="•"/>
      <w:lvlJc w:val="left"/>
      <w:pPr>
        <w:ind w:left="3751" w:hanging="360"/>
      </w:pPr>
      <w:rPr>
        <w:rFonts w:hint="default"/>
      </w:rPr>
    </w:lvl>
    <w:lvl w:ilvl="4" w:tplc="3C888354">
      <w:start w:val="1"/>
      <w:numFmt w:val="bullet"/>
      <w:lvlText w:val="•"/>
      <w:lvlJc w:val="left"/>
      <w:pPr>
        <w:ind w:left="4621" w:hanging="360"/>
      </w:pPr>
      <w:rPr>
        <w:rFonts w:hint="default"/>
      </w:rPr>
    </w:lvl>
    <w:lvl w:ilvl="5" w:tplc="B664CEC4">
      <w:start w:val="1"/>
      <w:numFmt w:val="bullet"/>
      <w:lvlText w:val="•"/>
      <w:lvlJc w:val="left"/>
      <w:pPr>
        <w:ind w:left="5491" w:hanging="360"/>
      </w:pPr>
      <w:rPr>
        <w:rFonts w:hint="default"/>
      </w:rPr>
    </w:lvl>
    <w:lvl w:ilvl="6" w:tplc="AC8CE2A6">
      <w:start w:val="1"/>
      <w:numFmt w:val="bullet"/>
      <w:lvlText w:val="•"/>
      <w:lvlJc w:val="left"/>
      <w:pPr>
        <w:ind w:left="6361" w:hanging="360"/>
      </w:pPr>
      <w:rPr>
        <w:rFonts w:hint="default"/>
      </w:rPr>
    </w:lvl>
    <w:lvl w:ilvl="7" w:tplc="995C0E46">
      <w:start w:val="1"/>
      <w:numFmt w:val="bullet"/>
      <w:lvlText w:val="•"/>
      <w:lvlJc w:val="left"/>
      <w:pPr>
        <w:ind w:left="7230" w:hanging="360"/>
      </w:pPr>
      <w:rPr>
        <w:rFonts w:hint="default"/>
      </w:rPr>
    </w:lvl>
    <w:lvl w:ilvl="8" w:tplc="E4A05806">
      <w:start w:val="1"/>
      <w:numFmt w:val="bullet"/>
      <w:lvlText w:val="•"/>
      <w:lvlJc w:val="left"/>
      <w:pPr>
        <w:ind w:left="8100" w:hanging="360"/>
      </w:pPr>
      <w:rPr>
        <w:rFonts w:hint="default"/>
      </w:rPr>
    </w:lvl>
  </w:abstractNum>
  <w:abstractNum w:abstractNumId="19">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587F472D"/>
    <w:multiLevelType w:val="hybridMultilevel"/>
    <w:tmpl w:val="97EE13BE"/>
    <w:lvl w:ilvl="0" w:tplc="B4A0E9F4">
      <w:start w:val="1"/>
      <w:numFmt w:val="bullet"/>
      <w:lvlText w:val=""/>
      <w:lvlJc w:val="left"/>
      <w:pPr>
        <w:ind w:left="822" w:hanging="284"/>
      </w:pPr>
      <w:rPr>
        <w:rFonts w:ascii="Symbol" w:eastAsia="Symbol" w:hAnsi="Symbol" w:hint="default"/>
        <w:w w:val="99"/>
        <w:sz w:val="20"/>
        <w:szCs w:val="20"/>
      </w:rPr>
    </w:lvl>
    <w:lvl w:ilvl="1" w:tplc="E0A0D442">
      <w:start w:val="1"/>
      <w:numFmt w:val="bullet"/>
      <w:lvlText w:val="•"/>
      <w:lvlJc w:val="left"/>
      <w:pPr>
        <w:ind w:left="1434" w:hanging="284"/>
      </w:pPr>
      <w:rPr>
        <w:rFonts w:hint="default"/>
      </w:rPr>
    </w:lvl>
    <w:lvl w:ilvl="2" w:tplc="84FC53C0">
      <w:start w:val="1"/>
      <w:numFmt w:val="bullet"/>
      <w:lvlText w:val="•"/>
      <w:lvlJc w:val="left"/>
      <w:pPr>
        <w:ind w:left="2046" w:hanging="284"/>
      </w:pPr>
      <w:rPr>
        <w:rFonts w:hint="default"/>
      </w:rPr>
    </w:lvl>
    <w:lvl w:ilvl="3" w:tplc="7000307A">
      <w:start w:val="1"/>
      <w:numFmt w:val="bullet"/>
      <w:lvlText w:val="•"/>
      <w:lvlJc w:val="left"/>
      <w:pPr>
        <w:ind w:left="2659" w:hanging="284"/>
      </w:pPr>
      <w:rPr>
        <w:rFonts w:hint="default"/>
      </w:rPr>
    </w:lvl>
    <w:lvl w:ilvl="4" w:tplc="3A10C5C2">
      <w:start w:val="1"/>
      <w:numFmt w:val="bullet"/>
      <w:lvlText w:val="•"/>
      <w:lvlJc w:val="left"/>
      <w:pPr>
        <w:ind w:left="3271" w:hanging="284"/>
      </w:pPr>
      <w:rPr>
        <w:rFonts w:hint="default"/>
      </w:rPr>
    </w:lvl>
    <w:lvl w:ilvl="5" w:tplc="25825F16">
      <w:start w:val="1"/>
      <w:numFmt w:val="bullet"/>
      <w:lvlText w:val="•"/>
      <w:lvlJc w:val="left"/>
      <w:pPr>
        <w:ind w:left="3883" w:hanging="284"/>
      </w:pPr>
      <w:rPr>
        <w:rFonts w:hint="default"/>
      </w:rPr>
    </w:lvl>
    <w:lvl w:ilvl="6" w:tplc="5574CEBC">
      <w:start w:val="1"/>
      <w:numFmt w:val="bullet"/>
      <w:lvlText w:val="•"/>
      <w:lvlJc w:val="left"/>
      <w:pPr>
        <w:ind w:left="4495" w:hanging="284"/>
      </w:pPr>
      <w:rPr>
        <w:rFonts w:hint="default"/>
      </w:rPr>
    </w:lvl>
    <w:lvl w:ilvl="7" w:tplc="B3462676">
      <w:start w:val="1"/>
      <w:numFmt w:val="bullet"/>
      <w:lvlText w:val="•"/>
      <w:lvlJc w:val="left"/>
      <w:pPr>
        <w:ind w:left="5108" w:hanging="284"/>
      </w:pPr>
      <w:rPr>
        <w:rFonts w:hint="default"/>
      </w:rPr>
    </w:lvl>
    <w:lvl w:ilvl="8" w:tplc="FE300754">
      <w:start w:val="1"/>
      <w:numFmt w:val="bullet"/>
      <w:lvlText w:val="•"/>
      <w:lvlJc w:val="left"/>
      <w:pPr>
        <w:ind w:left="5720" w:hanging="284"/>
      </w:pPr>
      <w:rPr>
        <w:rFonts w:hint="default"/>
      </w:rPr>
    </w:lvl>
  </w:abstractNum>
  <w:abstractNum w:abstractNumId="25">
    <w:nsid w:val="588A7DB7"/>
    <w:multiLevelType w:val="hybridMultilevel"/>
    <w:tmpl w:val="5B706124"/>
    <w:lvl w:ilvl="0" w:tplc="07E8CA0C">
      <w:start w:val="1"/>
      <w:numFmt w:val="bullet"/>
      <w:lvlText w:val=""/>
      <w:lvlJc w:val="left"/>
      <w:pPr>
        <w:ind w:left="831" w:hanging="284"/>
      </w:pPr>
      <w:rPr>
        <w:rFonts w:ascii="Symbol" w:eastAsia="Symbol" w:hAnsi="Symbol" w:hint="default"/>
        <w:w w:val="99"/>
        <w:sz w:val="20"/>
        <w:szCs w:val="20"/>
      </w:rPr>
    </w:lvl>
    <w:lvl w:ilvl="1" w:tplc="DE424E02">
      <w:start w:val="1"/>
      <w:numFmt w:val="bullet"/>
      <w:lvlText w:val="•"/>
      <w:lvlJc w:val="left"/>
      <w:pPr>
        <w:ind w:left="1445" w:hanging="284"/>
      </w:pPr>
      <w:rPr>
        <w:rFonts w:hint="default"/>
      </w:rPr>
    </w:lvl>
    <w:lvl w:ilvl="2" w:tplc="0158C680">
      <w:start w:val="1"/>
      <w:numFmt w:val="bullet"/>
      <w:lvlText w:val="•"/>
      <w:lvlJc w:val="left"/>
      <w:pPr>
        <w:ind w:left="2058" w:hanging="284"/>
      </w:pPr>
      <w:rPr>
        <w:rFonts w:hint="default"/>
      </w:rPr>
    </w:lvl>
    <w:lvl w:ilvl="3" w:tplc="C7824110">
      <w:start w:val="1"/>
      <w:numFmt w:val="bullet"/>
      <w:lvlText w:val="•"/>
      <w:lvlJc w:val="left"/>
      <w:pPr>
        <w:ind w:left="2672" w:hanging="284"/>
      </w:pPr>
      <w:rPr>
        <w:rFonts w:hint="default"/>
      </w:rPr>
    </w:lvl>
    <w:lvl w:ilvl="4" w:tplc="8ACE6DB2">
      <w:start w:val="1"/>
      <w:numFmt w:val="bullet"/>
      <w:lvlText w:val="•"/>
      <w:lvlJc w:val="left"/>
      <w:pPr>
        <w:ind w:left="3285" w:hanging="284"/>
      </w:pPr>
      <w:rPr>
        <w:rFonts w:hint="default"/>
      </w:rPr>
    </w:lvl>
    <w:lvl w:ilvl="5" w:tplc="E5188578">
      <w:start w:val="1"/>
      <w:numFmt w:val="bullet"/>
      <w:lvlText w:val="•"/>
      <w:lvlJc w:val="left"/>
      <w:pPr>
        <w:ind w:left="3899" w:hanging="284"/>
      </w:pPr>
      <w:rPr>
        <w:rFonts w:hint="default"/>
      </w:rPr>
    </w:lvl>
    <w:lvl w:ilvl="6" w:tplc="EB3618E4">
      <w:start w:val="1"/>
      <w:numFmt w:val="bullet"/>
      <w:lvlText w:val="•"/>
      <w:lvlJc w:val="left"/>
      <w:pPr>
        <w:ind w:left="4512" w:hanging="284"/>
      </w:pPr>
      <w:rPr>
        <w:rFonts w:hint="default"/>
      </w:rPr>
    </w:lvl>
    <w:lvl w:ilvl="7" w:tplc="6A907454">
      <w:start w:val="1"/>
      <w:numFmt w:val="bullet"/>
      <w:lvlText w:val="•"/>
      <w:lvlJc w:val="left"/>
      <w:pPr>
        <w:ind w:left="5126" w:hanging="284"/>
      </w:pPr>
      <w:rPr>
        <w:rFonts w:hint="default"/>
      </w:rPr>
    </w:lvl>
    <w:lvl w:ilvl="8" w:tplc="2D36E160">
      <w:start w:val="1"/>
      <w:numFmt w:val="bullet"/>
      <w:lvlText w:val="•"/>
      <w:lvlJc w:val="left"/>
      <w:pPr>
        <w:ind w:left="5739" w:hanging="284"/>
      </w:pPr>
      <w:rPr>
        <w:rFonts w:hint="default"/>
      </w:rPr>
    </w:lvl>
  </w:abstractNum>
  <w:abstractNum w:abstractNumId="26">
    <w:nsid w:val="59EC781B"/>
    <w:multiLevelType w:val="hybridMultilevel"/>
    <w:tmpl w:val="E7381004"/>
    <w:lvl w:ilvl="0" w:tplc="B506226C">
      <w:start w:val="1"/>
      <w:numFmt w:val="bullet"/>
      <w:lvlText w:val=""/>
      <w:lvlJc w:val="left"/>
      <w:pPr>
        <w:ind w:left="835" w:hanging="284"/>
      </w:pPr>
      <w:rPr>
        <w:rFonts w:ascii="Symbol" w:eastAsia="Symbol" w:hAnsi="Symbol" w:hint="default"/>
        <w:w w:val="99"/>
        <w:sz w:val="20"/>
        <w:szCs w:val="20"/>
      </w:rPr>
    </w:lvl>
    <w:lvl w:ilvl="1" w:tplc="D43A34C4">
      <w:start w:val="1"/>
      <w:numFmt w:val="bullet"/>
      <w:lvlText w:val="•"/>
      <w:lvlJc w:val="left"/>
      <w:pPr>
        <w:ind w:left="1448" w:hanging="284"/>
      </w:pPr>
      <w:rPr>
        <w:rFonts w:hint="default"/>
      </w:rPr>
    </w:lvl>
    <w:lvl w:ilvl="2" w:tplc="AAD8B644">
      <w:start w:val="1"/>
      <w:numFmt w:val="bullet"/>
      <w:lvlText w:val="•"/>
      <w:lvlJc w:val="left"/>
      <w:pPr>
        <w:ind w:left="2060" w:hanging="284"/>
      </w:pPr>
      <w:rPr>
        <w:rFonts w:hint="default"/>
      </w:rPr>
    </w:lvl>
    <w:lvl w:ilvl="3" w:tplc="05363C12">
      <w:start w:val="1"/>
      <w:numFmt w:val="bullet"/>
      <w:lvlText w:val="•"/>
      <w:lvlJc w:val="left"/>
      <w:pPr>
        <w:ind w:left="2673" w:hanging="284"/>
      </w:pPr>
      <w:rPr>
        <w:rFonts w:hint="default"/>
      </w:rPr>
    </w:lvl>
    <w:lvl w:ilvl="4" w:tplc="00DC513A">
      <w:start w:val="1"/>
      <w:numFmt w:val="bullet"/>
      <w:lvlText w:val="•"/>
      <w:lvlJc w:val="left"/>
      <w:pPr>
        <w:ind w:left="3286" w:hanging="284"/>
      </w:pPr>
      <w:rPr>
        <w:rFonts w:hint="default"/>
      </w:rPr>
    </w:lvl>
    <w:lvl w:ilvl="5" w:tplc="6F0EFC2E">
      <w:start w:val="1"/>
      <w:numFmt w:val="bullet"/>
      <w:lvlText w:val="•"/>
      <w:lvlJc w:val="left"/>
      <w:pPr>
        <w:ind w:left="3899" w:hanging="284"/>
      </w:pPr>
      <w:rPr>
        <w:rFonts w:hint="default"/>
      </w:rPr>
    </w:lvl>
    <w:lvl w:ilvl="6" w:tplc="22348D98">
      <w:start w:val="1"/>
      <w:numFmt w:val="bullet"/>
      <w:lvlText w:val="•"/>
      <w:lvlJc w:val="left"/>
      <w:pPr>
        <w:ind w:left="4512" w:hanging="284"/>
      </w:pPr>
      <w:rPr>
        <w:rFonts w:hint="default"/>
      </w:rPr>
    </w:lvl>
    <w:lvl w:ilvl="7" w:tplc="A7D06F7A">
      <w:start w:val="1"/>
      <w:numFmt w:val="bullet"/>
      <w:lvlText w:val="•"/>
      <w:lvlJc w:val="left"/>
      <w:pPr>
        <w:ind w:left="5125" w:hanging="284"/>
      </w:pPr>
      <w:rPr>
        <w:rFonts w:hint="default"/>
      </w:rPr>
    </w:lvl>
    <w:lvl w:ilvl="8" w:tplc="1CAEB13A">
      <w:start w:val="1"/>
      <w:numFmt w:val="bullet"/>
      <w:lvlText w:val="•"/>
      <w:lvlJc w:val="left"/>
      <w:pPr>
        <w:ind w:left="5738" w:hanging="284"/>
      </w:pPr>
      <w:rPr>
        <w:rFonts w:hint="default"/>
      </w:rPr>
    </w:lvl>
  </w:abstractNum>
  <w:abstractNum w:abstractNumId="27">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6D4127B2"/>
    <w:multiLevelType w:val="hybridMultilevel"/>
    <w:tmpl w:val="15F258BC"/>
    <w:lvl w:ilvl="0" w:tplc="31A28AD2">
      <w:start w:val="1"/>
      <w:numFmt w:val="bullet"/>
      <w:lvlText w:val=""/>
      <w:lvlJc w:val="left"/>
      <w:pPr>
        <w:ind w:left="720" w:hanging="360"/>
      </w:pPr>
      <w:rPr>
        <w:rFonts w:ascii="Symbol" w:eastAsia="Symbol" w:hAnsi="Symbol"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F670A41"/>
    <w:multiLevelType w:val="hybridMultilevel"/>
    <w:tmpl w:val="2A28BD7A"/>
    <w:lvl w:ilvl="0" w:tplc="66DA1E20">
      <w:start w:val="4"/>
      <w:numFmt w:val="bullet"/>
      <w:pStyle w:val="Listetableau"/>
      <w:lvlText w:val="-"/>
      <w:lvlJc w:val="left"/>
      <w:pPr>
        <w:ind w:left="720" w:hanging="360"/>
      </w:pPr>
      <w:rPr>
        <w:rFonts w:ascii="Calibri" w:eastAsia="Calibri" w:hAnsi="Calibri" w:cs="Calibri"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807CFC"/>
    <w:multiLevelType w:val="hybridMultilevel"/>
    <w:tmpl w:val="E5DEF630"/>
    <w:lvl w:ilvl="0" w:tplc="4EC2D79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30"/>
  </w:num>
  <w:num w:numId="4">
    <w:abstractNumId w:val="8"/>
  </w:num>
  <w:num w:numId="5">
    <w:abstractNumId w:val="22"/>
  </w:num>
  <w:num w:numId="6">
    <w:abstractNumId w:val="23"/>
  </w:num>
  <w:num w:numId="7">
    <w:abstractNumId w:val="4"/>
  </w:num>
  <w:num w:numId="8">
    <w:abstractNumId w:val="7"/>
  </w:num>
  <w:num w:numId="9">
    <w:abstractNumId w:val="27"/>
  </w:num>
  <w:num w:numId="10">
    <w:abstractNumId w:val="9"/>
  </w:num>
  <w:num w:numId="11">
    <w:abstractNumId w:val="28"/>
  </w:num>
  <w:num w:numId="12">
    <w:abstractNumId w:val="25"/>
  </w:num>
  <w:num w:numId="13">
    <w:abstractNumId w:val="5"/>
  </w:num>
  <w:num w:numId="14">
    <w:abstractNumId w:val="18"/>
  </w:num>
  <w:num w:numId="15">
    <w:abstractNumId w:val="14"/>
  </w:num>
  <w:num w:numId="16">
    <w:abstractNumId w:val="15"/>
  </w:num>
  <w:num w:numId="17">
    <w:abstractNumId w:val="26"/>
  </w:num>
  <w:num w:numId="18">
    <w:abstractNumId w:val="24"/>
  </w:num>
  <w:num w:numId="19">
    <w:abstractNumId w:val="3"/>
  </w:num>
  <w:num w:numId="20">
    <w:abstractNumId w:val="11"/>
  </w:num>
  <w:num w:numId="21">
    <w:abstractNumId w:val="13"/>
  </w:num>
  <w:num w:numId="22">
    <w:abstractNumId w:val="12"/>
  </w:num>
  <w:num w:numId="23">
    <w:abstractNumId w:val="31"/>
  </w:num>
  <w:num w:numId="24">
    <w:abstractNumId w:val="16"/>
  </w:num>
  <w:num w:numId="25">
    <w:abstractNumId w:val="10"/>
  </w:num>
  <w:num w:numId="26">
    <w:abstractNumId w:val="0"/>
  </w:num>
  <w:num w:numId="27">
    <w:abstractNumId w:val="1"/>
  </w:num>
  <w:num w:numId="28">
    <w:abstractNumId w:val="29"/>
  </w:num>
  <w:num w:numId="29">
    <w:abstractNumId w:val="1"/>
  </w:num>
  <w:num w:numId="30">
    <w:abstractNumId w:val="6"/>
  </w:num>
  <w:num w:numId="31">
    <w:abstractNumId w:val="20"/>
  </w:num>
  <w:num w:numId="32">
    <w:abstractNumId w:val="10"/>
  </w:num>
  <w:num w:numId="33">
    <w:abstractNumId w:val="21"/>
  </w:num>
  <w:num w:numId="3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ylvain">
    <w15:presenceInfo w15:providerId="None" w15:userId="Sylvain"/>
  </w15:person>
  <w15:person w15:author="Rectorat">
    <w15:presenceInfo w15:providerId="None" w15:userId="Recto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AF"/>
    <w:rsid w:val="00011CB7"/>
    <w:rsid w:val="000147E9"/>
    <w:rsid w:val="00027288"/>
    <w:rsid w:val="0003609D"/>
    <w:rsid w:val="000364D9"/>
    <w:rsid w:val="000371ED"/>
    <w:rsid w:val="00046DB9"/>
    <w:rsid w:val="000505BC"/>
    <w:rsid w:val="0006639E"/>
    <w:rsid w:val="00073E9E"/>
    <w:rsid w:val="00077ACC"/>
    <w:rsid w:val="0008106E"/>
    <w:rsid w:val="000B67CF"/>
    <w:rsid w:val="000D3DE0"/>
    <w:rsid w:val="000E505F"/>
    <w:rsid w:val="000E5703"/>
    <w:rsid w:val="000F4BD0"/>
    <w:rsid w:val="000F7400"/>
    <w:rsid w:val="000F7A0A"/>
    <w:rsid w:val="00123BCD"/>
    <w:rsid w:val="0015757A"/>
    <w:rsid w:val="00163540"/>
    <w:rsid w:val="001A0231"/>
    <w:rsid w:val="001E433D"/>
    <w:rsid w:val="001E526E"/>
    <w:rsid w:val="00210632"/>
    <w:rsid w:val="00217A19"/>
    <w:rsid w:val="00220B4A"/>
    <w:rsid w:val="00242E37"/>
    <w:rsid w:val="002438F7"/>
    <w:rsid w:val="002551D7"/>
    <w:rsid w:val="002566CB"/>
    <w:rsid w:val="00257BD3"/>
    <w:rsid w:val="00276E56"/>
    <w:rsid w:val="00293F07"/>
    <w:rsid w:val="00297DBF"/>
    <w:rsid w:val="002A6A9A"/>
    <w:rsid w:val="002C7BAE"/>
    <w:rsid w:val="002D79B0"/>
    <w:rsid w:val="002E6606"/>
    <w:rsid w:val="002F09CF"/>
    <w:rsid w:val="003135CC"/>
    <w:rsid w:val="00330201"/>
    <w:rsid w:val="00335D32"/>
    <w:rsid w:val="003377D3"/>
    <w:rsid w:val="00337DD1"/>
    <w:rsid w:val="00356CEF"/>
    <w:rsid w:val="003845CF"/>
    <w:rsid w:val="003901A7"/>
    <w:rsid w:val="00392602"/>
    <w:rsid w:val="003C1F82"/>
    <w:rsid w:val="003D665A"/>
    <w:rsid w:val="003E460E"/>
    <w:rsid w:val="003F2DFA"/>
    <w:rsid w:val="003F7C02"/>
    <w:rsid w:val="0040321E"/>
    <w:rsid w:val="00413F60"/>
    <w:rsid w:val="00463720"/>
    <w:rsid w:val="0046475D"/>
    <w:rsid w:val="00464AD8"/>
    <w:rsid w:val="00465DA0"/>
    <w:rsid w:val="00471838"/>
    <w:rsid w:val="0048273D"/>
    <w:rsid w:val="004868F3"/>
    <w:rsid w:val="00487282"/>
    <w:rsid w:val="004A7ABC"/>
    <w:rsid w:val="004D6FEE"/>
    <w:rsid w:val="00511833"/>
    <w:rsid w:val="00516432"/>
    <w:rsid w:val="00520E4F"/>
    <w:rsid w:val="005466AF"/>
    <w:rsid w:val="00565D8B"/>
    <w:rsid w:val="00571F33"/>
    <w:rsid w:val="00573C59"/>
    <w:rsid w:val="0057797F"/>
    <w:rsid w:val="00583E18"/>
    <w:rsid w:val="00592594"/>
    <w:rsid w:val="005A3934"/>
    <w:rsid w:val="005A673F"/>
    <w:rsid w:val="005B01D0"/>
    <w:rsid w:val="005C3BAE"/>
    <w:rsid w:val="005C5936"/>
    <w:rsid w:val="005D3C19"/>
    <w:rsid w:val="0060024C"/>
    <w:rsid w:val="00614296"/>
    <w:rsid w:val="00615DF3"/>
    <w:rsid w:val="0064557F"/>
    <w:rsid w:val="00687752"/>
    <w:rsid w:val="0069318B"/>
    <w:rsid w:val="006A7F04"/>
    <w:rsid w:val="006B1253"/>
    <w:rsid w:val="006E0676"/>
    <w:rsid w:val="006E193C"/>
    <w:rsid w:val="006E7CB4"/>
    <w:rsid w:val="006F10DD"/>
    <w:rsid w:val="007350D9"/>
    <w:rsid w:val="00754024"/>
    <w:rsid w:val="00772E61"/>
    <w:rsid w:val="00790537"/>
    <w:rsid w:val="007976F9"/>
    <w:rsid w:val="007A5C4F"/>
    <w:rsid w:val="007C43DF"/>
    <w:rsid w:val="007D1190"/>
    <w:rsid w:val="007E16A5"/>
    <w:rsid w:val="007F6C59"/>
    <w:rsid w:val="008138EC"/>
    <w:rsid w:val="00815052"/>
    <w:rsid w:val="00835EFE"/>
    <w:rsid w:val="00840355"/>
    <w:rsid w:val="00843DCA"/>
    <w:rsid w:val="00893E57"/>
    <w:rsid w:val="008B09C2"/>
    <w:rsid w:val="008B0DE7"/>
    <w:rsid w:val="008D03B4"/>
    <w:rsid w:val="008E09C3"/>
    <w:rsid w:val="008F438F"/>
    <w:rsid w:val="009361D7"/>
    <w:rsid w:val="009433A7"/>
    <w:rsid w:val="00956A9A"/>
    <w:rsid w:val="00974178"/>
    <w:rsid w:val="009817E5"/>
    <w:rsid w:val="009A585D"/>
    <w:rsid w:val="009B6CF7"/>
    <w:rsid w:val="009C0431"/>
    <w:rsid w:val="009C6342"/>
    <w:rsid w:val="009D7AAA"/>
    <w:rsid w:val="009F7914"/>
    <w:rsid w:val="00A07C37"/>
    <w:rsid w:val="00A21058"/>
    <w:rsid w:val="00A25EA6"/>
    <w:rsid w:val="00A26CC6"/>
    <w:rsid w:val="00A7342F"/>
    <w:rsid w:val="00A807CB"/>
    <w:rsid w:val="00A911E2"/>
    <w:rsid w:val="00A97999"/>
    <w:rsid w:val="00AA48CB"/>
    <w:rsid w:val="00AD156D"/>
    <w:rsid w:val="00AD714E"/>
    <w:rsid w:val="00AE059A"/>
    <w:rsid w:val="00AE087D"/>
    <w:rsid w:val="00AE6036"/>
    <w:rsid w:val="00AF1774"/>
    <w:rsid w:val="00AF2140"/>
    <w:rsid w:val="00B02768"/>
    <w:rsid w:val="00B14544"/>
    <w:rsid w:val="00B21691"/>
    <w:rsid w:val="00B35802"/>
    <w:rsid w:val="00B3721D"/>
    <w:rsid w:val="00B543F1"/>
    <w:rsid w:val="00B562BB"/>
    <w:rsid w:val="00B5751D"/>
    <w:rsid w:val="00B633EF"/>
    <w:rsid w:val="00B8381A"/>
    <w:rsid w:val="00B8672A"/>
    <w:rsid w:val="00B93168"/>
    <w:rsid w:val="00BB2B56"/>
    <w:rsid w:val="00BC085F"/>
    <w:rsid w:val="00BD4A57"/>
    <w:rsid w:val="00BE3C39"/>
    <w:rsid w:val="00BF5D64"/>
    <w:rsid w:val="00C458D0"/>
    <w:rsid w:val="00C718B1"/>
    <w:rsid w:val="00CA3300"/>
    <w:rsid w:val="00CA4C4B"/>
    <w:rsid w:val="00CA5240"/>
    <w:rsid w:val="00CC651C"/>
    <w:rsid w:val="00CE225E"/>
    <w:rsid w:val="00CE4035"/>
    <w:rsid w:val="00CE7746"/>
    <w:rsid w:val="00CE79F8"/>
    <w:rsid w:val="00CE7C16"/>
    <w:rsid w:val="00D016DE"/>
    <w:rsid w:val="00D05B2B"/>
    <w:rsid w:val="00D459C1"/>
    <w:rsid w:val="00D50779"/>
    <w:rsid w:val="00D8026C"/>
    <w:rsid w:val="00D8653D"/>
    <w:rsid w:val="00DA1F6A"/>
    <w:rsid w:val="00DA21D9"/>
    <w:rsid w:val="00DB6C06"/>
    <w:rsid w:val="00DC3293"/>
    <w:rsid w:val="00DC4327"/>
    <w:rsid w:val="00DD680E"/>
    <w:rsid w:val="00E001D5"/>
    <w:rsid w:val="00E0048F"/>
    <w:rsid w:val="00E06B0D"/>
    <w:rsid w:val="00E134F0"/>
    <w:rsid w:val="00E20A88"/>
    <w:rsid w:val="00E234E7"/>
    <w:rsid w:val="00E24E17"/>
    <w:rsid w:val="00E3315F"/>
    <w:rsid w:val="00E33311"/>
    <w:rsid w:val="00E5396D"/>
    <w:rsid w:val="00E6130D"/>
    <w:rsid w:val="00E62BCC"/>
    <w:rsid w:val="00EB14DD"/>
    <w:rsid w:val="00EB63D3"/>
    <w:rsid w:val="00EE40F9"/>
    <w:rsid w:val="00F17E23"/>
    <w:rsid w:val="00F21807"/>
    <w:rsid w:val="00F629DB"/>
    <w:rsid w:val="00F756FB"/>
    <w:rsid w:val="00F9555E"/>
    <w:rsid w:val="00FB7619"/>
    <w:rsid w:val="00FC36D1"/>
    <w:rsid w:val="00FC52C3"/>
    <w:rsid w:val="00FC56AC"/>
    <w:rsid w:val="00FD2F8C"/>
    <w:rsid w:val="00FE4CD5"/>
    <w:rsid w:val="00FF05D2"/>
    <w:rsid w:val="00FF40DC"/>
    <w:rsid w:val="00FF79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94C8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680E"/>
    <w:pPr>
      <w:spacing w:before="60"/>
      <w:jc w:val="both"/>
    </w:pPr>
    <w:rPr>
      <w:rFonts w:ascii="Arial" w:hAnsi="Arial"/>
      <w:sz w:val="22"/>
      <w:szCs w:val="22"/>
      <w:lang w:eastAsia="en-US"/>
    </w:rPr>
  </w:style>
  <w:style w:type="paragraph" w:styleId="Titre1">
    <w:name w:val="heading 1"/>
    <w:basedOn w:val="Normal"/>
    <w:next w:val="Normal"/>
    <w:link w:val="Titre1Car"/>
    <w:qFormat/>
    <w:rsid w:val="00DD680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D680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D680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D680E"/>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D680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D680E"/>
    <w:pPr>
      <w:keepNext/>
      <w:keepLines/>
      <w:spacing w:before="200"/>
      <w:ind w:left="340"/>
      <w:outlineLvl w:val="5"/>
    </w:pPr>
    <w:rPr>
      <w:i/>
      <w:iCs/>
    </w:rPr>
  </w:style>
  <w:style w:type="paragraph" w:styleId="Titre7">
    <w:name w:val="heading 7"/>
    <w:basedOn w:val="Normal"/>
    <w:next w:val="Normal"/>
    <w:link w:val="Titre7Car"/>
    <w:unhideWhenUsed/>
    <w:rsid w:val="00DD680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D680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680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D680E"/>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DD680E"/>
    <w:pPr>
      <w:tabs>
        <w:tab w:val="left" w:pos="660"/>
        <w:tab w:val="right" w:pos="9344"/>
      </w:tabs>
      <w:spacing w:line="360" w:lineRule="auto"/>
      <w:ind w:left="284" w:hanging="284"/>
    </w:pPr>
    <w:rPr>
      <w:rFonts w:cs="Arial"/>
      <w:noProof/>
      <w:color w:val="31849B"/>
      <w:sz w:val="28"/>
    </w:rPr>
  </w:style>
  <w:style w:type="character" w:styleId="Lienhypertexte">
    <w:name w:val="Hyperlink"/>
    <w:uiPriority w:val="99"/>
    <w:unhideWhenUsed/>
    <w:rsid w:val="00DD680E"/>
    <w:rPr>
      <w:color w:val="0000FF"/>
      <w:u w:val="single"/>
    </w:rPr>
  </w:style>
  <w:style w:type="character" w:customStyle="1" w:styleId="Titre1Car">
    <w:name w:val="Titre 1 Car"/>
    <w:link w:val="Titre1"/>
    <w:rsid w:val="00DD680E"/>
    <w:rPr>
      <w:rFonts w:ascii="Arial" w:eastAsia="Times New Roman" w:hAnsi="Arial"/>
      <w:b/>
      <w:bCs/>
      <w:color w:val="17818E"/>
      <w:sz w:val="32"/>
      <w:szCs w:val="28"/>
      <w:lang w:eastAsia="en-US"/>
    </w:rPr>
  </w:style>
  <w:style w:type="character" w:customStyle="1" w:styleId="Titre2Car">
    <w:name w:val="Titre 2 Car"/>
    <w:link w:val="Titre2"/>
    <w:rsid w:val="00DD680E"/>
    <w:rPr>
      <w:rFonts w:ascii="Arial" w:eastAsia="Times New Roman" w:hAnsi="Arial"/>
      <w:b/>
      <w:bCs/>
      <w:color w:val="17818E"/>
      <w:sz w:val="30"/>
      <w:szCs w:val="26"/>
      <w:lang w:eastAsia="en-US"/>
    </w:rPr>
  </w:style>
  <w:style w:type="character" w:customStyle="1" w:styleId="Titre3Car">
    <w:name w:val="Titre 3 Car"/>
    <w:link w:val="Titre3"/>
    <w:rsid w:val="00DD680E"/>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D680E"/>
    <w:pPr>
      <w:numPr>
        <w:numId w:val="29"/>
      </w:numPr>
      <w:contextualSpacing/>
    </w:pPr>
  </w:style>
  <w:style w:type="paragraph" w:styleId="En-tte">
    <w:name w:val="header"/>
    <w:basedOn w:val="Normal"/>
    <w:link w:val="En-tteCar"/>
    <w:unhideWhenUsed/>
    <w:rsid w:val="00DD680E"/>
    <w:pPr>
      <w:pBdr>
        <w:bottom w:val="single" w:sz="4" w:space="1" w:color="auto"/>
      </w:pBdr>
      <w:tabs>
        <w:tab w:val="left" w:pos="5026"/>
        <w:tab w:val="right" w:pos="9072"/>
      </w:tabs>
      <w:spacing w:before="160" w:after="480"/>
    </w:pPr>
  </w:style>
  <w:style w:type="character" w:customStyle="1" w:styleId="En-tteCar">
    <w:name w:val="En-tête Car"/>
    <w:link w:val="En-tte"/>
    <w:rsid w:val="00DD680E"/>
    <w:rPr>
      <w:rFonts w:ascii="Arial" w:hAnsi="Arial"/>
      <w:sz w:val="22"/>
      <w:szCs w:val="22"/>
      <w:lang w:eastAsia="en-US"/>
    </w:rPr>
  </w:style>
  <w:style w:type="paragraph" w:styleId="Pieddepage">
    <w:name w:val="footer"/>
    <w:basedOn w:val="Normal"/>
    <w:link w:val="PieddepageCar"/>
    <w:unhideWhenUsed/>
    <w:rsid w:val="00DD680E"/>
    <w:pPr>
      <w:tabs>
        <w:tab w:val="center" w:pos="4536"/>
        <w:tab w:val="right" w:pos="9072"/>
      </w:tabs>
    </w:pPr>
  </w:style>
  <w:style w:type="character" w:customStyle="1" w:styleId="PieddepageCar">
    <w:name w:val="Pied de page Car"/>
    <w:link w:val="Pieddepage"/>
    <w:rsid w:val="00DD680E"/>
    <w:rPr>
      <w:rFonts w:ascii="Arial" w:hAnsi="Arial"/>
      <w:sz w:val="22"/>
      <w:szCs w:val="22"/>
      <w:lang w:eastAsia="en-US"/>
    </w:rPr>
  </w:style>
  <w:style w:type="paragraph" w:styleId="Textedebulles">
    <w:name w:val="Balloon Text"/>
    <w:basedOn w:val="Normal"/>
    <w:link w:val="TextedebullesCar"/>
    <w:unhideWhenUsed/>
    <w:rsid w:val="00DD680E"/>
    <w:rPr>
      <w:rFonts w:ascii="Tahoma" w:hAnsi="Tahoma" w:cs="Tahoma"/>
      <w:sz w:val="16"/>
      <w:szCs w:val="16"/>
    </w:rPr>
  </w:style>
  <w:style w:type="character" w:customStyle="1" w:styleId="TextedebullesCar">
    <w:name w:val="Texte de bulles Car"/>
    <w:link w:val="Textedebulles"/>
    <w:rsid w:val="00DD680E"/>
    <w:rPr>
      <w:rFonts w:ascii="Tahoma" w:hAnsi="Tahoma" w:cs="Tahoma"/>
      <w:sz w:val="16"/>
      <w:szCs w:val="16"/>
      <w:lang w:eastAsia="en-US"/>
    </w:rPr>
  </w:style>
  <w:style w:type="paragraph" w:styleId="Sansinterligne">
    <w:name w:val="No Spacing"/>
    <w:uiPriority w:val="1"/>
    <w:unhideWhenUsed/>
    <w:rsid w:val="00DD680E"/>
    <w:rPr>
      <w:rFonts w:eastAsia="Times New Roman"/>
      <w:sz w:val="22"/>
      <w:szCs w:val="22"/>
      <w:lang w:eastAsia="en-US"/>
    </w:rPr>
  </w:style>
  <w:style w:type="paragraph" w:styleId="Notedebasdepage">
    <w:name w:val="footnote text"/>
    <w:basedOn w:val="Normal"/>
    <w:link w:val="NotedebasdepageCar"/>
    <w:uiPriority w:val="99"/>
    <w:semiHidden/>
    <w:rsid w:val="00DD680E"/>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D680E"/>
    <w:rPr>
      <w:rFonts w:ascii="Book Antiqua" w:eastAsia="Times New Roman" w:hAnsi="Book Antiqua" w:cs="Book Antiqua"/>
      <w:i/>
      <w:iCs/>
      <w:sz w:val="18"/>
      <w:szCs w:val="18"/>
      <w:lang w:eastAsia="en-US"/>
    </w:rPr>
  </w:style>
  <w:style w:type="character" w:styleId="Appelnotedebasdep">
    <w:name w:val="footnote reference"/>
    <w:uiPriority w:val="99"/>
    <w:semiHidden/>
    <w:rsid w:val="00DD680E"/>
    <w:rPr>
      <w:rFonts w:cs="Times New Roman"/>
      <w:i/>
      <w:iCs/>
      <w:position w:val="6"/>
      <w:sz w:val="18"/>
      <w:szCs w:val="18"/>
      <w:vertAlign w:val="baseline"/>
    </w:rPr>
  </w:style>
  <w:style w:type="paragraph" w:styleId="Corpsdetexte">
    <w:name w:val="Body Text"/>
    <w:basedOn w:val="Normal"/>
    <w:link w:val="CorpsdetexteCar"/>
    <w:rsid w:val="00DD680E"/>
    <w:pPr>
      <w:spacing w:after="120"/>
    </w:pPr>
    <w:rPr>
      <w:rFonts w:ascii="Calibri" w:eastAsia="Times New Roman" w:hAnsi="Calibri"/>
    </w:rPr>
  </w:style>
  <w:style w:type="character" w:customStyle="1" w:styleId="CorpsdetexteCar">
    <w:name w:val="Corps de texte Car"/>
    <w:link w:val="Corpsdetexte"/>
    <w:rsid w:val="00DD680E"/>
    <w:rPr>
      <w:rFonts w:eastAsia="Times New Roman"/>
      <w:sz w:val="22"/>
      <w:szCs w:val="22"/>
      <w:lang w:eastAsia="en-US"/>
    </w:rPr>
  </w:style>
  <w:style w:type="table" w:customStyle="1" w:styleId="Grilledutableau1">
    <w:name w:val="Grille du tableau1"/>
    <w:basedOn w:val="TableauNormal"/>
    <w:next w:val="Grilledutableau"/>
    <w:uiPriority w:val="59"/>
    <w:rsid w:val="00DD680E"/>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D680E"/>
    <w:rPr>
      <w:sz w:val="16"/>
      <w:szCs w:val="16"/>
    </w:rPr>
  </w:style>
  <w:style w:type="paragraph" w:styleId="Commentaire">
    <w:name w:val="annotation text"/>
    <w:basedOn w:val="Normal"/>
    <w:link w:val="CommentaireCar"/>
    <w:uiPriority w:val="99"/>
    <w:rsid w:val="00DD680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D680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D680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D680E"/>
    <w:rPr>
      <w:rFonts w:ascii="Arial" w:hAnsi="Arial"/>
      <w:b/>
      <w:bCs/>
      <w:sz w:val="22"/>
      <w:lang w:eastAsia="en-US"/>
    </w:rPr>
  </w:style>
  <w:style w:type="character" w:customStyle="1" w:styleId="apple-converted-space">
    <w:name w:val="apple-converted-space"/>
    <w:basedOn w:val="Policepardfaut"/>
    <w:rsid w:val="00DD680E"/>
  </w:style>
  <w:style w:type="paragraph" w:customStyle="1" w:styleId="Contenudetableau">
    <w:name w:val="Contenu de tableau"/>
    <w:basedOn w:val="Normal"/>
    <w:qFormat/>
    <w:rsid w:val="00DD680E"/>
    <w:pPr>
      <w:spacing w:before="40" w:after="40"/>
      <w:jc w:val="left"/>
    </w:pPr>
  </w:style>
  <w:style w:type="character" w:styleId="lev">
    <w:name w:val="Strong"/>
    <w:uiPriority w:val="22"/>
    <w:unhideWhenUsed/>
    <w:rsid w:val="00DD680E"/>
    <w:rPr>
      <w:b/>
      <w:bCs/>
    </w:rPr>
  </w:style>
  <w:style w:type="paragraph" w:styleId="En-ttedetabledesmatires">
    <w:name w:val="TOC Heading"/>
    <w:basedOn w:val="Titre1"/>
    <w:next w:val="Normal"/>
    <w:uiPriority w:val="39"/>
    <w:semiHidden/>
    <w:unhideWhenUsed/>
    <w:qFormat/>
    <w:rsid w:val="00DD680E"/>
    <w:pPr>
      <w:spacing w:before="480" w:line="276" w:lineRule="auto"/>
      <w:jc w:val="left"/>
      <w:outlineLvl w:val="9"/>
    </w:pPr>
    <w:rPr>
      <w:rFonts w:ascii="Cambria" w:hAnsi="Cambria"/>
      <w:i/>
      <w:iCs/>
      <w:color w:val="365F91"/>
      <w:sz w:val="28"/>
    </w:rPr>
  </w:style>
  <w:style w:type="table" w:customStyle="1" w:styleId="Grilledutableau11">
    <w:name w:val="Grille du tableau11"/>
    <w:basedOn w:val="TableauNormal"/>
    <w:next w:val="Grilledutableau"/>
    <w:uiPriority w:val="59"/>
    <w:rsid w:val="00DD680E"/>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D680E"/>
    <w:rPr>
      <w:color w:val="954F72" w:themeColor="followedHyperlink"/>
      <w:u w:val="single"/>
    </w:rPr>
  </w:style>
  <w:style w:type="paragraph" w:customStyle="1" w:styleId="Listetableau">
    <w:name w:val="Liste tableau"/>
    <w:basedOn w:val="Paragraphedeliste"/>
    <w:qFormat/>
    <w:rsid w:val="00AD714E"/>
    <w:pPr>
      <w:numPr>
        <w:numId w:val="28"/>
      </w:numPr>
      <w:spacing w:before="40" w:after="40"/>
      <w:ind w:left="227" w:hanging="170"/>
      <w:jc w:val="left"/>
    </w:pPr>
  </w:style>
  <w:style w:type="character" w:customStyle="1" w:styleId="Titre4Car">
    <w:name w:val="Titre 4 Car"/>
    <w:link w:val="Titre4"/>
    <w:rsid w:val="00DD680E"/>
    <w:rPr>
      <w:rFonts w:ascii="Arial" w:eastAsia="Times New Roman" w:hAnsi="Arial"/>
      <w:b/>
      <w:bCs/>
      <w:iCs/>
      <w:color w:val="17818E"/>
      <w:sz w:val="22"/>
      <w:szCs w:val="22"/>
      <w:lang w:eastAsia="en-US"/>
    </w:rPr>
  </w:style>
  <w:style w:type="character" w:customStyle="1" w:styleId="Titre5Car">
    <w:name w:val="Titre 5 Car"/>
    <w:link w:val="Titre5"/>
    <w:rsid w:val="00DD680E"/>
    <w:rPr>
      <w:rFonts w:ascii="Arial" w:eastAsia="Times New Roman" w:hAnsi="Arial"/>
      <w:b/>
      <w:sz w:val="22"/>
      <w:szCs w:val="22"/>
      <w:lang w:eastAsia="en-US"/>
    </w:rPr>
  </w:style>
  <w:style w:type="paragraph" w:styleId="TM3">
    <w:name w:val="toc 3"/>
    <w:basedOn w:val="Normal"/>
    <w:next w:val="Normal"/>
    <w:autoRedefine/>
    <w:uiPriority w:val="39"/>
    <w:unhideWhenUsed/>
    <w:rsid w:val="00DD680E"/>
    <w:pPr>
      <w:spacing w:after="100"/>
      <w:ind w:left="440"/>
    </w:pPr>
  </w:style>
  <w:style w:type="paragraph" w:customStyle="1" w:styleId="Annexe">
    <w:name w:val="Annexe"/>
    <w:basedOn w:val="Normal"/>
    <w:next w:val="Normal"/>
    <w:qFormat/>
    <w:rsid w:val="00DD680E"/>
    <w:rPr>
      <w:b/>
      <w:color w:val="17818E"/>
    </w:rPr>
  </w:style>
  <w:style w:type="paragraph" w:customStyle="1" w:styleId="Article">
    <w:name w:val="Article"/>
    <w:basedOn w:val="Normal"/>
    <w:link w:val="ArticleCar"/>
    <w:qFormat/>
    <w:rsid w:val="00DD680E"/>
    <w:rPr>
      <w:color w:val="17818E"/>
    </w:rPr>
  </w:style>
  <w:style w:type="character" w:customStyle="1" w:styleId="ArticleCar">
    <w:name w:val="Article Car"/>
    <w:link w:val="Article"/>
    <w:rsid w:val="00DD680E"/>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D680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D680E"/>
    <w:rPr>
      <w:rFonts w:ascii="Arial" w:hAnsi="Arial"/>
      <w:bCs/>
      <w:iCs/>
      <w:sz w:val="22"/>
      <w:szCs w:val="22"/>
      <w:lang w:eastAsia="en-US"/>
    </w:rPr>
  </w:style>
  <w:style w:type="character" w:customStyle="1" w:styleId="CommentaireCar1">
    <w:name w:val="Commentaire Car1"/>
    <w:uiPriority w:val="99"/>
    <w:rsid w:val="00DD680E"/>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DD680E"/>
    <w:pPr>
      <w:ind w:right="-1"/>
    </w:pPr>
    <w:rPr>
      <w:rFonts w:eastAsia="Times New Roman" w:cs="Arial"/>
      <w:szCs w:val="20"/>
      <w:lang w:eastAsia="fr-FR"/>
    </w:rPr>
  </w:style>
  <w:style w:type="character" w:customStyle="1" w:styleId="Corpsdetexte2Car">
    <w:name w:val="Corps de texte 2 Car"/>
    <w:link w:val="Corpsdetexte2"/>
    <w:semiHidden/>
    <w:rsid w:val="00DD680E"/>
    <w:rPr>
      <w:rFonts w:ascii="Arial" w:eastAsia="Times New Roman" w:hAnsi="Arial" w:cs="Arial"/>
      <w:sz w:val="22"/>
    </w:rPr>
  </w:style>
  <w:style w:type="paragraph" w:styleId="Corpsdetexte3">
    <w:name w:val="Body Text 3"/>
    <w:basedOn w:val="Normal"/>
    <w:link w:val="Corpsdetexte3Car"/>
    <w:semiHidden/>
    <w:unhideWhenUsed/>
    <w:rsid w:val="00DD680E"/>
    <w:pPr>
      <w:ind w:right="-10"/>
    </w:pPr>
    <w:rPr>
      <w:rFonts w:eastAsia="Times New Roman"/>
      <w:color w:val="FF0000"/>
      <w:szCs w:val="20"/>
      <w:lang w:eastAsia="fr-FR"/>
    </w:rPr>
  </w:style>
  <w:style w:type="character" w:customStyle="1" w:styleId="Corpsdetexte3Car">
    <w:name w:val="Corps de texte 3 Car"/>
    <w:link w:val="Corpsdetexte3"/>
    <w:semiHidden/>
    <w:rsid w:val="00DD680E"/>
    <w:rPr>
      <w:rFonts w:ascii="Arial" w:eastAsia="Times New Roman" w:hAnsi="Arial"/>
      <w:color w:val="FF0000"/>
      <w:sz w:val="22"/>
    </w:rPr>
  </w:style>
  <w:style w:type="paragraph" w:customStyle="1" w:styleId="Default">
    <w:name w:val="Default"/>
    <w:uiPriority w:val="99"/>
    <w:rsid w:val="00DD680E"/>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DD680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D680E"/>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D680E"/>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DD680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DD680E"/>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DD680E"/>
    <w:rPr>
      <w:rFonts w:ascii="Arial" w:eastAsia="Times" w:hAnsi="Arial" w:cs="Times"/>
      <w:sz w:val="22"/>
      <w:szCs w:val="18"/>
    </w:rPr>
  </w:style>
  <w:style w:type="table" w:customStyle="1" w:styleId="Grilledutableauneutre">
    <w:name w:val="Grille du tableau neutre"/>
    <w:basedOn w:val="TableauNormal"/>
    <w:next w:val="Grilledutableau"/>
    <w:uiPriority w:val="59"/>
    <w:rsid w:val="00DD680E"/>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DD680E"/>
    <w:rPr>
      <w:sz w:val="22"/>
      <w:szCs w:val="22"/>
      <w:lang w:eastAsia="en-US"/>
    </w:rPr>
  </w:style>
  <w:style w:type="paragraph" w:customStyle="1" w:styleId="Grillemoyenne21">
    <w:name w:val="Grille moyenne 21"/>
    <w:uiPriority w:val="1"/>
    <w:qFormat/>
    <w:rsid w:val="00DD680E"/>
    <w:rPr>
      <w:sz w:val="22"/>
      <w:szCs w:val="22"/>
      <w:lang w:eastAsia="en-US"/>
    </w:rPr>
  </w:style>
  <w:style w:type="paragraph" w:styleId="Index1">
    <w:name w:val="index 1"/>
    <w:basedOn w:val="Normal"/>
    <w:next w:val="Normal"/>
    <w:autoRedefine/>
    <w:uiPriority w:val="99"/>
    <w:unhideWhenUsed/>
    <w:rsid w:val="00DD680E"/>
    <w:pPr>
      <w:ind w:left="220" w:hanging="220"/>
    </w:pPr>
  </w:style>
  <w:style w:type="paragraph" w:styleId="Index2">
    <w:name w:val="index 2"/>
    <w:basedOn w:val="Normal"/>
    <w:next w:val="Normal"/>
    <w:autoRedefine/>
    <w:uiPriority w:val="99"/>
    <w:unhideWhenUsed/>
    <w:rsid w:val="00DD680E"/>
    <w:pPr>
      <w:ind w:left="440" w:hanging="220"/>
    </w:pPr>
  </w:style>
  <w:style w:type="paragraph" w:styleId="Index3">
    <w:name w:val="index 3"/>
    <w:basedOn w:val="Normal"/>
    <w:next w:val="Normal"/>
    <w:autoRedefine/>
    <w:uiPriority w:val="99"/>
    <w:unhideWhenUsed/>
    <w:rsid w:val="00DD680E"/>
    <w:pPr>
      <w:ind w:left="660" w:hanging="220"/>
    </w:pPr>
  </w:style>
  <w:style w:type="paragraph" w:styleId="Index4">
    <w:name w:val="index 4"/>
    <w:basedOn w:val="Normal"/>
    <w:next w:val="Normal"/>
    <w:autoRedefine/>
    <w:uiPriority w:val="99"/>
    <w:unhideWhenUsed/>
    <w:rsid w:val="00DD680E"/>
    <w:pPr>
      <w:ind w:left="880" w:hanging="220"/>
    </w:pPr>
  </w:style>
  <w:style w:type="paragraph" w:styleId="Index5">
    <w:name w:val="index 5"/>
    <w:basedOn w:val="Normal"/>
    <w:next w:val="Normal"/>
    <w:autoRedefine/>
    <w:uiPriority w:val="99"/>
    <w:unhideWhenUsed/>
    <w:rsid w:val="00DD680E"/>
    <w:pPr>
      <w:ind w:left="1100" w:hanging="220"/>
    </w:pPr>
  </w:style>
  <w:style w:type="paragraph" w:styleId="Index6">
    <w:name w:val="index 6"/>
    <w:basedOn w:val="Normal"/>
    <w:next w:val="Normal"/>
    <w:autoRedefine/>
    <w:uiPriority w:val="99"/>
    <w:unhideWhenUsed/>
    <w:rsid w:val="00DD680E"/>
    <w:pPr>
      <w:ind w:left="1320" w:hanging="220"/>
    </w:pPr>
  </w:style>
  <w:style w:type="paragraph" w:styleId="Index7">
    <w:name w:val="index 7"/>
    <w:basedOn w:val="Normal"/>
    <w:next w:val="Normal"/>
    <w:autoRedefine/>
    <w:uiPriority w:val="99"/>
    <w:unhideWhenUsed/>
    <w:rsid w:val="00DD680E"/>
    <w:pPr>
      <w:ind w:left="1540" w:hanging="220"/>
    </w:pPr>
  </w:style>
  <w:style w:type="paragraph" w:styleId="Index8">
    <w:name w:val="index 8"/>
    <w:basedOn w:val="Normal"/>
    <w:next w:val="Normal"/>
    <w:autoRedefine/>
    <w:uiPriority w:val="99"/>
    <w:unhideWhenUsed/>
    <w:rsid w:val="00DD680E"/>
    <w:pPr>
      <w:ind w:left="1760" w:hanging="220"/>
    </w:pPr>
  </w:style>
  <w:style w:type="paragraph" w:styleId="Index9">
    <w:name w:val="index 9"/>
    <w:basedOn w:val="Normal"/>
    <w:next w:val="Normal"/>
    <w:autoRedefine/>
    <w:uiPriority w:val="99"/>
    <w:unhideWhenUsed/>
    <w:rsid w:val="00DD680E"/>
    <w:pPr>
      <w:ind w:left="1980" w:hanging="220"/>
    </w:pPr>
  </w:style>
  <w:style w:type="paragraph" w:styleId="Liste0">
    <w:name w:val="List"/>
    <w:basedOn w:val="Normal"/>
    <w:uiPriority w:val="99"/>
    <w:semiHidden/>
    <w:unhideWhenUsed/>
    <w:rsid w:val="00DD680E"/>
    <w:pPr>
      <w:ind w:left="283" w:hanging="283"/>
      <w:contextualSpacing/>
    </w:pPr>
  </w:style>
  <w:style w:type="paragraph" w:customStyle="1" w:styleId="liste">
    <w:name w:val="liste"/>
    <w:basedOn w:val="Liste0"/>
    <w:next w:val="Normal"/>
    <w:qFormat/>
    <w:rsid w:val="00DD680E"/>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DD680E"/>
    <w:pPr>
      <w:contextualSpacing/>
    </w:pPr>
  </w:style>
  <w:style w:type="paragraph" w:customStyle="1" w:styleId="Listecouleur-Accent11">
    <w:name w:val="Liste couleur - Accent 11"/>
    <w:basedOn w:val="Normal"/>
    <w:uiPriority w:val="34"/>
    <w:unhideWhenUsed/>
    <w:rsid w:val="00DD680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D680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D680E"/>
    <w:rPr>
      <w:rFonts w:ascii="Calibri Light" w:eastAsia="MS Mincho" w:hAnsi="Calibri Light"/>
      <w:b/>
    </w:rPr>
  </w:style>
  <w:style w:type="character" w:customStyle="1" w:styleId="ParagraphedelisteCar">
    <w:name w:val="Paragraphe de liste Car"/>
    <w:link w:val="Paragraphedeliste"/>
    <w:uiPriority w:val="34"/>
    <w:rsid w:val="00DD680E"/>
    <w:rPr>
      <w:rFonts w:ascii="Arial" w:hAnsi="Arial"/>
      <w:sz w:val="22"/>
      <w:szCs w:val="22"/>
      <w:lang w:eastAsia="en-US"/>
    </w:rPr>
  </w:style>
  <w:style w:type="numbering" w:customStyle="1" w:styleId="Listetirets">
    <w:name w:val="Liste tirets"/>
    <w:basedOn w:val="Aucuneliste"/>
    <w:uiPriority w:val="99"/>
    <w:rsid w:val="00DD680E"/>
    <w:pPr>
      <w:numPr>
        <w:numId w:val="27"/>
      </w:numPr>
    </w:pPr>
  </w:style>
  <w:style w:type="character" w:customStyle="1" w:styleId="Mentionnonrsolue">
    <w:name w:val="Mention non résolue"/>
    <w:uiPriority w:val="99"/>
    <w:semiHidden/>
    <w:unhideWhenUsed/>
    <w:rsid w:val="00DD680E"/>
    <w:rPr>
      <w:color w:val="808080"/>
      <w:shd w:val="clear" w:color="auto" w:fill="E6E6E6"/>
    </w:rPr>
  </w:style>
  <w:style w:type="paragraph" w:customStyle="1" w:styleId="Notes">
    <w:name w:val="Notes"/>
    <w:basedOn w:val="Normal"/>
    <w:link w:val="NotesCar"/>
    <w:uiPriority w:val="1"/>
    <w:qFormat/>
    <w:rsid w:val="00DD680E"/>
    <w:pPr>
      <w:ind w:right="203"/>
    </w:pPr>
    <w:rPr>
      <w:rFonts w:cs="Arial"/>
      <w:color w:val="808080"/>
      <w:szCs w:val="20"/>
    </w:rPr>
  </w:style>
  <w:style w:type="character" w:customStyle="1" w:styleId="NotesCar">
    <w:name w:val="Notes Car"/>
    <w:link w:val="Notes"/>
    <w:uiPriority w:val="1"/>
    <w:rsid w:val="00DD680E"/>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DD680E"/>
    <w:pPr>
      <w:numPr>
        <w:numId w:val="30"/>
      </w:numPr>
    </w:pPr>
  </w:style>
  <w:style w:type="paragraph" w:customStyle="1" w:styleId="pucesdetableau">
    <w:name w:val="puces de tableau"/>
    <w:basedOn w:val="Normal"/>
    <w:qFormat/>
    <w:rsid w:val="00DD680E"/>
    <w:pPr>
      <w:numPr>
        <w:numId w:val="31"/>
      </w:numPr>
      <w:spacing w:after="60"/>
      <w:jc w:val="left"/>
    </w:pPr>
    <w:rPr>
      <w:rFonts w:eastAsiaTheme="minorHAnsi" w:cs="Arial"/>
      <w:szCs w:val="20"/>
    </w:rPr>
  </w:style>
  <w:style w:type="character" w:styleId="Rfrenceple">
    <w:name w:val="Subtle Reference"/>
    <w:uiPriority w:val="31"/>
    <w:unhideWhenUsed/>
    <w:rsid w:val="00DD680E"/>
    <w:rPr>
      <w:smallCaps/>
      <w:color w:val="C0504D"/>
      <w:u w:val="single"/>
    </w:rPr>
  </w:style>
  <w:style w:type="paragraph" w:styleId="Retraitcorpsdetexte2">
    <w:name w:val="Body Text Indent 2"/>
    <w:basedOn w:val="Normal"/>
    <w:link w:val="Retraitcorpsdetexte2Car"/>
    <w:semiHidden/>
    <w:rsid w:val="00DD680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D680E"/>
    <w:rPr>
      <w:rFonts w:eastAsia="Times New Roman"/>
      <w:sz w:val="22"/>
      <w:szCs w:val="22"/>
      <w:lang w:eastAsia="en-US"/>
    </w:rPr>
  </w:style>
  <w:style w:type="paragraph" w:customStyle="1" w:styleId="sommaire">
    <w:name w:val="sommaire"/>
    <w:basedOn w:val="Normal"/>
    <w:qFormat/>
    <w:rsid w:val="00DD680E"/>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D680E"/>
    <w:pPr>
      <w:numPr>
        <w:ilvl w:val="1"/>
      </w:numPr>
    </w:pPr>
  </w:style>
  <w:style w:type="paragraph" w:customStyle="1" w:styleId="stitre1">
    <w:name w:val="stitre1"/>
    <w:basedOn w:val="Normal"/>
    <w:semiHidden/>
    <w:rsid w:val="00DD680E"/>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DD680E"/>
    <w:pPr>
      <w:ind w:left="720"/>
      <w:contextualSpacing/>
    </w:pPr>
    <w:rPr>
      <w:rFonts w:eastAsia="Times" w:cs="Times"/>
      <w:sz w:val="20"/>
      <w:szCs w:val="18"/>
      <w:lang w:eastAsia="fr-FR"/>
    </w:rPr>
  </w:style>
  <w:style w:type="character" w:styleId="Textedelespacerserv">
    <w:name w:val="Placeholder Text"/>
    <w:uiPriority w:val="99"/>
    <w:rsid w:val="00DD680E"/>
    <w:rPr>
      <w:rFonts w:cs="Times New Roman"/>
      <w:color w:val="808080"/>
    </w:rPr>
  </w:style>
  <w:style w:type="paragraph" w:customStyle="1" w:styleId="Titre5numrot">
    <w:name w:val="Titre 5 numéroté"/>
    <w:basedOn w:val="Titre5"/>
    <w:qFormat/>
    <w:rsid w:val="00DD680E"/>
    <w:pPr>
      <w:numPr>
        <w:numId w:val="34"/>
      </w:numPr>
    </w:pPr>
  </w:style>
  <w:style w:type="paragraph" w:customStyle="1" w:styleId="Titre5tableau">
    <w:name w:val="Titre 5 tableau"/>
    <w:basedOn w:val="Titre5"/>
    <w:qFormat/>
    <w:rsid w:val="00AD714E"/>
    <w:pPr>
      <w:spacing w:before="60" w:after="60"/>
      <w:ind w:left="57"/>
      <w:jc w:val="left"/>
      <w:outlineLvl w:val="9"/>
    </w:pPr>
    <w:rPr>
      <w:rFonts w:eastAsia="MS Mincho"/>
      <w:lang w:eastAsia="fr-FR"/>
    </w:rPr>
  </w:style>
  <w:style w:type="character" w:customStyle="1" w:styleId="Titre6Car">
    <w:name w:val="Titre 6 Car"/>
    <w:link w:val="Titre6"/>
    <w:rsid w:val="00DD680E"/>
    <w:rPr>
      <w:rFonts w:ascii="Arial" w:hAnsi="Arial"/>
      <w:i/>
      <w:iCs/>
      <w:sz w:val="22"/>
      <w:szCs w:val="22"/>
      <w:lang w:eastAsia="en-US"/>
    </w:rPr>
  </w:style>
  <w:style w:type="character" w:customStyle="1" w:styleId="Titre7Car">
    <w:name w:val="Titre 7 Car"/>
    <w:link w:val="Titre7"/>
    <w:rsid w:val="00DD680E"/>
    <w:rPr>
      <w:rFonts w:ascii="Cambria" w:eastAsia="Times New Roman" w:hAnsi="Cambria"/>
      <w:i/>
      <w:iCs/>
      <w:color w:val="404040"/>
      <w:sz w:val="22"/>
      <w:szCs w:val="22"/>
      <w:lang w:eastAsia="en-US"/>
    </w:rPr>
  </w:style>
  <w:style w:type="character" w:customStyle="1" w:styleId="Titre8Car">
    <w:name w:val="Titre 8 Car"/>
    <w:link w:val="Titre8"/>
    <w:rsid w:val="00DD680E"/>
    <w:rPr>
      <w:rFonts w:ascii="Cambria" w:hAnsi="Cambria"/>
      <w:color w:val="404040"/>
      <w:sz w:val="22"/>
      <w:lang w:eastAsia="en-US"/>
    </w:rPr>
  </w:style>
  <w:style w:type="paragraph" w:styleId="Titreindex">
    <w:name w:val="index heading"/>
    <w:basedOn w:val="Normal"/>
    <w:next w:val="Index1"/>
    <w:uiPriority w:val="99"/>
    <w:unhideWhenUsed/>
    <w:rsid w:val="00DD680E"/>
  </w:style>
  <w:style w:type="paragraph" w:styleId="Titre">
    <w:name w:val="Title"/>
    <w:aliases w:val="Titre annexe"/>
    <w:basedOn w:val="Normal"/>
    <w:next w:val="Normal"/>
    <w:link w:val="TitreCar"/>
    <w:uiPriority w:val="10"/>
    <w:qFormat/>
    <w:rsid w:val="00DD680E"/>
    <w:rPr>
      <w:b/>
      <w:color w:val="17818E"/>
    </w:rPr>
  </w:style>
  <w:style w:type="character" w:customStyle="1" w:styleId="TitreCar">
    <w:name w:val="Titre Car"/>
    <w:aliases w:val="Titre annexe Car"/>
    <w:basedOn w:val="Policepardfaut"/>
    <w:link w:val="Titre"/>
    <w:uiPriority w:val="10"/>
    <w:rsid w:val="00DD680E"/>
    <w:rPr>
      <w:rFonts w:ascii="Arial" w:hAnsi="Arial"/>
      <w:b/>
      <w:color w:val="17818E"/>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uiPriority="2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D680E"/>
    <w:pPr>
      <w:spacing w:before="60"/>
      <w:jc w:val="both"/>
    </w:pPr>
    <w:rPr>
      <w:rFonts w:ascii="Arial" w:hAnsi="Arial"/>
      <w:sz w:val="22"/>
      <w:szCs w:val="22"/>
      <w:lang w:eastAsia="en-US"/>
    </w:rPr>
  </w:style>
  <w:style w:type="paragraph" w:styleId="Titre1">
    <w:name w:val="heading 1"/>
    <w:basedOn w:val="Normal"/>
    <w:next w:val="Normal"/>
    <w:link w:val="Titre1Car"/>
    <w:qFormat/>
    <w:rsid w:val="00DD680E"/>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DD680E"/>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DD680E"/>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DD680E"/>
    <w:pPr>
      <w:keepNext/>
      <w:keepLines/>
      <w:numPr>
        <w:numId w:val="3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DD680E"/>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DD680E"/>
    <w:pPr>
      <w:keepNext/>
      <w:keepLines/>
      <w:spacing w:before="200"/>
      <w:ind w:left="340"/>
      <w:outlineLvl w:val="5"/>
    </w:pPr>
    <w:rPr>
      <w:i/>
      <w:iCs/>
    </w:rPr>
  </w:style>
  <w:style w:type="paragraph" w:styleId="Titre7">
    <w:name w:val="heading 7"/>
    <w:basedOn w:val="Normal"/>
    <w:next w:val="Normal"/>
    <w:link w:val="Titre7Car"/>
    <w:unhideWhenUsed/>
    <w:rsid w:val="00DD680E"/>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DD680E"/>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D680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DD680E"/>
    <w:pPr>
      <w:tabs>
        <w:tab w:val="right" w:leader="dot" w:pos="9062"/>
      </w:tabs>
      <w:spacing w:before="300" w:after="0" w:line="360" w:lineRule="auto"/>
    </w:pPr>
    <w:rPr>
      <w:rFonts w:cs="Arial"/>
      <w:noProof/>
      <w:szCs w:val="30"/>
    </w:rPr>
  </w:style>
  <w:style w:type="paragraph" w:styleId="TM2">
    <w:name w:val="toc 2"/>
    <w:basedOn w:val="Normal"/>
    <w:next w:val="Normal"/>
    <w:autoRedefine/>
    <w:uiPriority w:val="39"/>
    <w:unhideWhenUsed/>
    <w:rsid w:val="00DD680E"/>
    <w:pPr>
      <w:tabs>
        <w:tab w:val="left" w:pos="660"/>
        <w:tab w:val="right" w:pos="9344"/>
      </w:tabs>
      <w:spacing w:line="360" w:lineRule="auto"/>
      <w:ind w:left="284" w:hanging="284"/>
    </w:pPr>
    <w:rPr>
      <w:rFonts w:cs="Arial"/>
      <w:noProof/>
      <w:color w:val="31849B"/>
      <w:sz w:val="28"/>
    </w:rPr>
  </w:style>
  <w:style w:type="character" w:styleId="Lienhypertexte">
    <w:name w:val="Hyperlink"/>
    <w:uiPriority w:val="99"/>
    <w:unhideWhenUsed/>
    <w:rsid w:val="00DD680E"/>
    <w:rPr>
      <w:color w:val="0000FF"/>
      <w:u w:val="single"/>
    </w:rPr>
  </w:style>
  <w:style w:type="character" w:customStyle="1" w:styleId="Titre1Car">
    <w:name w:val="Titre 1 Car"/>
    <w:link w:val="Titre1"/>
    <w:rsid w:val="00DD680E"/>
    <w:rPr>
      <w:rFonts w:ascii="Arial" w:eastAsia="Times New Roman" w:hAnsi="Arial"/>
      <w:b/>
      <w:bCs/>
      <w:color w:val="17818E"/>
      <w:sz w:val="32"/>
      <w:szCs w:val="28"/>
      <w:lang w:eastAsia="en-US"/>
    </w:rPr>
  </w:style>
  <w:style w:type="character" w:customStyle="1" w:styleId="Titre2Car">
    <w:name w:val="Titre 2 Car"/>
    <w:link w:val="Titre2"/>
    <w:rsid w:val="00DD680E"/>
    <w:rPr>
      <w:rFonts w:ascii="Arial" w:eastAsia="Times New Roman" w:hAnsi="Arial"/>
      <w:b/>
      <w:bCs/>
      <w:color w:val="17818E"/>
      <w:sz w:val="30"/>
      <w:szCs w:val="26"/>
      <w:lang w:eastAsia="en-US"/>
    </w:rPr>
  </w:style>
  <w:style w:type="character" w:customStyle="1" w:styleId="Titre3Car">
    <w:name w:val="Titre 3 Car"/>
    <w:link w:val="Titre3"/>
    <w:rsid w:val="00DD680E"/>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DD680E"/>
    <w:pPr>
      <w:numPr>
        <w:numId w:val="29"/>
      </w:numPr>
      <w:contextualSpacing/>
    </w:pPr>
  </w:style>
  <w:style w:type="paragraph" w:styleId="En-tte">
    <w:name w:val="header"/>
    <w:basedOn w:val="Normal"/>
    <w:link w:val="En-tteCar"/>
    <w:unhideWhenUsed/>
    <w:rsid w:val="00DD680E"/>
    <w:pPr>
      <w:pBdr>
        <w:bottom w:val="single" w:sz="4" w:space="1" w:color="auto"/>
      </w:pBdr>
      <w:tabs>
        <w:tab w:val="left" w:pos="5026"/>
        <w:tab w:val="right" w:pos="9072"/>
      </w:tabs>
      <w:spacing w:before="160" w:after="480"/>
    </w:pPr>
  </w:style>
  <w:style w:type="character" w:customStyle="1" w:styleId="En-tteCar">
    <w:name w:val="En-tête Car"/>
    <w:link w:val="En-tte"/>
    <w:rsid w:val="00DD680E"/>
    <w:rPr>
      <w:rFonts w:ascii="Arial" w:hAnsi="Arial"/>
      <w:sz w:val="22"/>
      <w:szCs w:val="22"/>
      <w:lang w:eastAsia="en-US"/>
    </w:rPr>
  </w:style>
  <w:style w:type="paragraph" w:styleId="Pieddepage">
    <w:name w:val="footer"/>
    <w:basedOn w:val="Normal"/>
    <w:link w:val="PieddepageCar"/>
    <w:unhideWhenUsed/>
    <w:rsid w:val="00DD680E"/>
    <w:pPr>
      <w:tabs>
        <w:tab w:val="center" w:pos="4536"/>
        <w:tab w:val="right" w:pos="9072"/>
      </w:tabs>
    </w:pPr>
  </w:style>
  <w:style w:type="character" w:customStyle="1" w:styleId="PieddepageCar">
    <w:name w:val="Pied de page Car"/>
    <w:link w:val="Pieddepage"/>
    <w:rsid w:val="00DD680E"/>
    <w:rPr>
      <w:rFonts w:ascii="Arial" w:hAnsi="Arial"/>
      <w:sz w:val="22"/>
      <w:szCs w:val="22"/>
      <w:lang w:eastAsia="en-US"/>
    </w:rPr>
  </w:style>
  <w:style w:type="paragraph" w:styleId="Textedebulles">
    <w:name w:val="Balloon Text"/>
    <w:basedOn w:val="Normal"/>
    <w:link w:val="TextedebullesCar"/>
    <w:unhideWhenUsed/>
    <w:rsid w:val="00DD680E"/>
    <w:rPr>
      <w:rFonts w:ascii="Tahoma" w:hAnsi="Tahoma" w:cs="Tahoma"/>
      <w:sz w:val="16"/>
      <w:szCs w:val="16"/>
    </w:rPr>
  </w:style>
  <w:style w:type="character" w:customStyle="1" w:styleId="TextedebullesCar">
    <w:name w:val="Texte de bulles Car"/>
    <w:link w:val="Textedebulles"/>
    <w:rsid w:val="00DD680E"/>
    <w:rPr>
      <w:rFonts w:ascii="Tahoma" w:hAnsi="Tahoma" w:cs="Tahoma"/>
      <w:sz w:val="16"/>
      <w:szCs w:val="16"/>
      <w:lang w:eastAsia="en-US"/>
    </w:rPr>
  </w:style>
  <w:style w:type="paragraph" w:styleId="Sansinterligne">
    <w:name w:val="No Spacing"/>
    <w:uiPriority w:val="1"/>
    <w:unhideWhenUsed/>
    <w:rsid w:val="00DD680E"/>
    <w:rPr>
      <w:rFonts w:eastAsia="Times New Roman"/>
      <w:sz w:val="22"/>
      <w:szCs w:val="22"/>
      <w:lang w:eastAsia="en-US"/>
    </w:rPr>
  </w:style>
  <w:style w:type="paragraph" w:styleId="Notedebasdepage">
    <w:name w:val="footnote text"/>
    <w:basedOn w:val="Normal"/>
    <w:link w:val="NotedebasdepageCar"/>
    <w:uiPriority w:val="99"/>
    <w:semiHidden/>
    <w:rsid w:val="00DD680E"/>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DD680E"/>
    <w:rPr>
      <w:rFonts w:ascii="Book Antiqua" w:eastAsia="Times New Roman" w:hAnsi="Book Antiqua" w:cs="Book Antiqua"/>
      <w:i/>
      <w:iCs/>
      <w:sz w:val="18"/>
      <w:szCs w:val="18"/>
      <w:lang w:eastAsia="en-US"/>
    </w:rPr>
  </w:style>
  <w:style w:type="character" w:styleId="Appelnotedebasdep">
    <w:name w:val="footnote reference"/>
    <w:uiPriority w:val="99"/>
    <w:semiHidden/>
    <w:rsid w:val="00DD680E"/>
    <w:rPr>
      <w:rFonts w:cs="Times New Roman"/>
      <w:i/>
      <w:iCs/>
      <w:position w:val="6"/>
      <w:sz w:val="18"/>
      <w:szCs w:val="18"/>
      <w:vertAlign w:val="baseline"/>
    </w:rPr>
  </w:style>
  <w:style w:type="paragraph" w:styleId="Corpsdetexte">
    <w:name w:val="Body Text"/>
    <w:basedOn w:val="Normal"/>
    <w:link w:val="CorpsdetexteCar"/>
    <w:rsid w:val="00DD680E"/>
    <w:pPr>
      <w:spacing w:after="120"/>
    </w:pPr>
    <w:rPr>
      <w:rFonts w:ascii="Calibri" w:eastAsia="Times New Roman" w:hAnsi="Calibri"/>
    </w:rPr>
  </w:style>
  <w:style w:type="character" w:customStyle="1" w:styleId="CorpsdetexteCar">
    <w:name w:val="Corps de texte Car"/>
    <w:link w:val="Corpsdetexte"/>
    <w:rsid w:val="00DD680E"/>
    <w:rPr>
      <w:rFonts w:eastAsia="Times New Roman"/>
      <w:sz w:val="22"/>
      <w:szCs w:val="22"/>
      <w:lang w:eastAsia="en-US"/>
    </w:rPr>
  </w:style>
  <w:style w:type="table" w:customStyle="1" w:styleId="Grilledutableau1">
    <w:name w:val="Grille du tableau1"/>
    <w:basedOn w:val="TableauNormal"/>
    <w:next w:val="Grilledutableau"/>
    <w:uiPriority w:val="59"/>
    <w:rsid w:val="00DD680E"/>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DD680E"/>
    <w:rPr>
      <w:sz w:val="16"/>
      <w:szCs w:val="16"/>
    </w:rPr>
  </w:style>
  <w:style w:type="paragraph" w:styleId="Commentaire">
    <w:name w:val="annotation text"/>
    <w:basedOn w:val="Normal"/>
    <w:link w:val="CommentaireCar"/>
    <w:uiPriority w:val="99"/>
    <w:rsid w:val="00DD680E"/>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DD680E"/>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DD680E"/>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DD680E"/>
    <w:rPr>
      <w:rFonts w:ascii="Arial" w:hAnsi="Arial"/>
      <w:b/>
      <w:bCs/>
      <w:sz w:val="22"/>
      <w:lang w:eastAsia="en-US"/>
    </w:rPr>
  </w:style>
  <w:style w:type="character" w:customStyle="1" w:styleId="apple-converted-space">
    <w:name w:val="apple-converted-space"/>
    <w:basedOn w:val="Policepardfaut"/>
    <w:rsid w:val="00DD680E"/>
  </w:style>
  <w:style w:type="paragraph" w:customStyle="1" w:styleId="Contenudetableau">
    <w:name w:val="Contenu de tableau"/>
    <w:basedOn w:val="Normal"/>
    <w:qFormat/>
    <w:rsid w:val="00DD680E"/>
    <w:pPr>
      <w:spacing w:before="40" w:after="40"/>
      <w:jc w:val="left"/>
    </w:pPr>
  </w:style>
  <w:style w:type="character" w:styleId="lev">
    <w:name w:val="Strong"/>
    <w:uiPriority w:val="22"/>
    <w:unhideWhenUsed/>
    <w:rsid w:val="00DD680E"/>
    <w:rPr>
      <w:b/>
      <w:bCs/>
    </w:rPr>
  </w:style>
  <w:style w:type="paragraph" w:styleId="En-ttedetabledesmatires">
    <w:name w:val="TOC Heading"/>
    <w:basedOn w:val="Titre1"/>
    <w:next w:val="Normal"/>
    <w:uiPriority w:val="39"/>
    <w:semiHidden/>
    <w:unhideWhenUsed/>
    <w:qFormat/>
    <w:rsid w:val="00DD680E"/>
    <w:pPr>
      <w:spacing w:before="480" w:line="276" w:lineRule="auto"/>
      <w:jc w:val="left"/>
      <w:outlineLvl w:val="9"/>
    </w:pPr>
    <w:rPr>
      <w:rFonts w:ascii="Cambria" w:hAnsi="Cambria"/>
      <w:i/>
      <w:iCs/>
      <w:color w:val="365F91"/>
      <w:sz w:val="28"/>
    </w:rPr>
  </w:style>
  <w:style w:type="table" w:customStyle="1" w:styleId="Grilledutableau11">
    <w:name w:val="Grille du tableau11"/>
    <w:basedOn w:val="TableauNormal"/>
    <w:next w:val="Grilledutableau"/>
    <w:uiPriority w:val="59"/>
    <w:rsid w:val="00DD680E"/>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D680E"/>
    <w:rPr>
      <w:color w:val="954F72" w:themeColor="followedHyperlink"/>
      <w:u w:val="single"/>
    </w:rPr>
  </w:style>
  <w:style w:type="paragraph" w:customStyle="1" w:styleId="Listetableau">
    <w:name w:val="Liste tableau"/>
    <w:basedOn w:val="Paragraphedeliste"/>
    <w:qFormat/>
    <w:rsid w:val="00AD714E"/>
    <w:pPr>
      <w:numPr>
        <w:numId w:val="28"/>
      </w:numPr>
      <w:spacing w:before="40" w:after="40"/>
      <w:ind w:left="227" w:hanging="170"/>
      <w:jc w:val="left"/>
    </w:pPr>
  </w:style>
  <w:style w:type="character" w:customStyle="1" w:styleId="Titre4Car">
    <w:name w:val="Titre 4 Car"/>
    <w:link w:val="Titre4"/>
    <w:rsid w:val="00DD680E"/>
    <w:rPr>
      <w:rFonts w:ascii="Arial" w:eastAsia="Times New Roman" w:hAnsi="Arial"/>
      <w:b/>
      <w:bCs/>
      <w:iCs/>
      <w:color w:val="17818E"/>
      <w:sz w:val="22"/>
      <w:szCs w:val="22"/>
      <w:lang w:eastAsia="en-US"/>
    </w:rPr>
  </w:style>
  <w:style w:type="character" w:customStyle="1" w:styleId="Titre5Car">
    <w:name w:val="Titre 5 Car"/>
    <w:link w:val="Titre5"/>
    <w:rsid w:val="00DD680E"/>
    <w:rPr>
      <w:rFonts w:ascii="Arial" w:eastAsia="Times New Roman" w:hAnsi="Arial"/>
      <w:b/>
      <w:sz w:val="22"/>
      <w:szCs w:val="22"/>
      <w:lang w:eastAsia="en-US"/>
    </w:rPr>
  </w:style>
  <w:style w:type="paragraph" w:styleId="TM3">
    <w:name w:val="toc 3"/>
    <w:basedOn w:val="Normal"/>
    <w:next w:val="Normal"/>
    <w:autoRedefine/>
    <w:uiPriority w:val="39"/>
    <w:unhideWhenUsed/>
    <w:rsid w:val="00DD680E"/>
    <w:pPr>
      <w:spacing w:after="100"/>
      <w:ind w:left="440"/>
    </w:pPr>
  </w:style>
  <w:style w:type="paragraph" w:customStyle="1" w:styleId="Annexe">
    <w:name w:val="Annexe"/>
    <w:basedOn w:val="Normal"/>
    <w:next w:val="Normal"/>
    <w:qFormat/>
    <w:rsid w:val="00DD680E"/>
    <w:rPr>
      <w:b/>
      <w:color w:val="17818E"/>
    </w:rPr>
  </w:style>
  <w:style w:type="paragraph" w:customStyle="1" w:styleId="Article">
    <w:name w:val="Article"/>
    <w:basedOn w:val="Normal"/>
    <w:link w:val="ArticleCar"/>
    <w:qFormat/>
    <w:rsid w:val="00DD680E"/>
    <w:rPr>
      <w:color w:val="17818E"/>
    </w:rPr>
  </w:style>
  <w:style w:type="character" w:customStyle="1" w:styleId="ArticleCar">
    <w:name w:val="Article Car"/>
    <w:link w:val="Article"/>
    <w:rsid w:val="00DD680E"/>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DD680E"/>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DD680E"/>
    <w:rPr>
      <w:rFonts w:ascii="Arial" w:hAnsi="Arial"/>
      <w:bCs/>
      <w:iCs/>
      <w:sz w:val="22"/>
      <w:szCs w:val="22"/>
      <w:lang w:eastAsia="en-US"/>
    </w:rPr>
  </w:style>
  <w:style w:type="character" w:customStyle="1" w:styleId="CommentaireCar1">
    <w:name w:val="Commentaire Car1"/>
    <w:uiPriority w:val="99"/>
    <w:rsid w:val="00DD680E"/>
    <w:rPr>
      <w:rFonts w:ascii="Times New Roman" w:eastAsia="Times New Roman" w:hAnsi="Times New Roman" w:cs="Calibri"/>
      <w:lang w:eastAsia="zh-CN" w:bidi="en-US"/>
    </w:rPr>
  </w:style>
  <w:style w:type="paragraph" w:styleId="Corpsdetexte2">
    <w:name w:val="Body Text 2"/>
    <w:basedOn w:val="Normal"/>
    <w:link w:val="Corpsdetexte2Car"/>
    <w:semiHidden/>
    <w:unhideWhenUsed/>
    <w:rsid w:val="00DD680E"/>
    <w:pPr>
      <w:ind w:right="-1"/>
    </w:pPr>
    <w:rPr>
      <w:rFonts w:eastAsia="Times New Roman" w:cs="Arial"/>
      <w:szCs w:val="20"/>
      <w:lang w:eastAsia="fr-FR"/>
    </w:rPr>
  </w:style>
  <w:style w:type="character" w:customStyle="1" w:styleId="Corpsdetexte2Car">
    <w:name w:val="Corps de texte 2 Car"/>
    <w:link w:val="Corpsdetexte2"/>
    <w:semiHidden/>
    <w:rsid w:val="00DD680E"/>
    <w:rPr>
      <w:rFonts w:ascii="Arial" w:eastAsia="Times New Roman" w:hAnsi="Arial" w:cs="Arial"/>
      <w:sz w:val="22"/>
    </w:rPr>
  </w:style>
  <w:style w:type="paragraph" w:styleId="Corpsdetexte3">
    <w:name w:val="Body Text 3"/>
    <w:basedOn w:val="Normal"/>
    <w:link w:val="Corpsdetexte3Car"/>
    <w:semiHidden/>
    <w:unhideWhenUsed/>
    <w:rsid w:val="00DD680E"/>
    <w:pPr>
      <w:ind w:right="-10"/>
    </w:pPr>
    <w:rPr>
      <w:rFonts w:eastAsia="Times New Roman"/>
      <w:color w:val="FF0000"/>
      <w:szCs w:val="20"/>
      <w:lang w:eastAsia="fr-FR"/>
    </w:rPr>
  </w:style>
  <w:style w:type="character" w:customStyle="1" w:styleId="Corpsdetexte3Car">
    <w:name w:val="Corps de texte 3 Car"/>
    <w:link w:val="Corpsdetexte3"/>
    <w:semiHidden/>
    <w:rsid w:val="00DD680E"/>
    <w:rPr>
      <w:rFonts w:ascii="Arial" w:eastAsia="Times New Roman" w:hAnsi="Arial"/>
      <w:color w:val="FF0000"/>
      <w:sz w:val="22"/>
    </w:rPr>
  </w:style>
  <w:style w:type="paragraph" w:customStyle="1" w:styleId="Default">
    <w:name w:val="Default"/>
    <w:uiPriority w:val="99"/>
    <w:rsid w:val="00DD680E"/>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DD680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DD680E"/>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DD680E"/>
    <w:pPr>
      <w:keepNext/>
      <w:tabs>
        <w:tab w:val="left" w:pos="849"/>
      </w:tabs>
      <w:spacing w:after="60"/>
      <w:ind w:left="57"/>
      <w:jc w:val="left"/>
    </w:pPr>
    <w:rPr>
      <w:rFonts w:cs="Arial"/>
      <w:color w:val="17818E"/>
      <w:szCs w:val="18"/>
    </w:rPr>
  </w:style>
  <w:style w:type="paragraph" w:customStyle="1" w:styleId="EPPDSTitre1">
    <w:name w:val="EPP DS Titre 1"/>
    <w:basedOn w:val="Normal"/>
    <w:uiPriority w:val="99"/>
    <w:rsid w:val="00DD680E"/>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link w:val="Grilleclaire-Accent3Car"/>
    <w:uiPriority w:val="34"/>
    <w:unhideWhenUsed/>
    <w:qFormat/>
    <w:rsid w:val="00DD680E"/>
    <w:pPr>
      <w:ind w:left="720"/>
      <w:contextualSpacing/>
    </w:pPr>
    <w:rPr>
      <w:rFonts w:eastAsia="Times" w:cs="Times"/>
      <w:szCs w:val="18"/>
      <w:lang w:eastAsia="fr-FR"/>
    </w:rPr>
  </w:style>
  <w:style w:type="character" w:customStyle="1" w:styleId="Grilleclaire-Accent3Car">
    <w:name w:val="Grille claire - Accent 3 Car"/>
    <w:link w:val="Grilleclaire-Accent31"/>
    <w:uiPriority w:val="34"/>
    <w:rsid w:val="00DD680E"/>
    <w:rPr>
      <w:rFonts w:ascii="Arial" w:eastAsia="Times" w:hAnsi="Arial" w:cs="Times"/>
      <w:sz w:val="22"/>
      <w:szCs w:val="18"/>
    </w:rPr>
  </w:style>
  <w:style w:type="table" w:customStyle="1" w:styleId="Grilledutableauneutre">
    <w:name w:val="Grille du tableau neutre"/>
    <w:basedOn w:val="TableauNormal"/>
    <w:next w:val="Grilledutableau"/>
    <w:uiPriority w:val="59"/>
    <w:rsid w:val="00DD680E"/>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blStylePr w:type="firstRow">
      <w:pPr>
        <w:wordWrap/>
        <w:spacing w:beforeLines="0" w:before="60" w:beforeAutospacing="0" w:afterLines="0" w:after="60" w:afterAutospacing="0"/>
        <w:contextualSpacing/>
      </w:pPr>
    </w:tblStylePr>
  </w:style>
  <w:style w:type="paragraph" w:customStyle="1" w:styleId="Grillemoyenne2-Accent11">
    <w:name w:val="Grille moyenne 2 - Accent 11"/>
    <w:uiPriority w:val="1"/>
    <w:qFormat/>
    <w:rsid w:val="00DD680E"/>
    <w:rPr>
      <w:sz w:val="22"/>
      <w:szCs w:val="22"/>
      <w:lang w:eastAsia="en-US"/>
    </w:rPr>
  </w:style>
  <w:style w:type="paragraph" w:customStyle="1" w:styleId="Grillemoyenne21">
    <w:name w:val="Grille moyenne 21"/>
    <w:uiPriority w:val="1"/>
    <w:qFormat/>
    <w:rsid w:val="00DD680E"/>
    <w:rPr>
      <w:sz w:val="22"/>
      <w:szCs w:val="22"/>
      <w:lang w:eastAsia="en-US"/>
    </w:rPr>
  </w:style>
  <w:style w:type="paragraph" w:styleId="Index1">
    <w:name w:val="index 1"/>
    <w:basedOn w:val="Normal"/>
    <w:next w:val="Normal"/>
    <w:autoRedefine/>
    <w:uiPriority w:val="99"/>
    <w:unhideWhenUsed/>
    <w:rsid w:val="00DD680E"/>
    <w:pPr>
      <w:ind w:left="220" w:hanging="220"/>
    </w:pPr>
  </w:style>
  <w:style w:type="paragraph" w:styleId="Index2">
    <w:name w:val="index 2"/>
    <w:basedOn w:val="Normal"/>
    <w:next w:val="Normal"/>
    <w:autoRedefine/>
    <w:uiPriority w:val="99"/>
    <w:unhideWhenUsed/>
    <w:rsid w:val="00DD680E"/>
    <w:pPr>
      <w:ind w:left="440" w:hanging="220"/>
    </w:pPr>
  </w:style>
  <w:style w:type="paragraph" w:styleId="Index3">
    <w:name w:val="index 3"/>
    <w:basedOn w:val="Normal"/>
    <w:next w:val="Normal"/>
    <w:autoRedefine/>
    <w:uiPriority w:val="99"/>
    <w:unhideWhenUsed/>
    <w:rsid w:val="00DD680E"/>
    <w:pPr>
      <w:ind w:left="660" w:hanging="220"/>
    </w:pPr>
  </w:style>
  <w:style w:type="paragraph" w:styleId="Index4">
    <w:name w:val="index 4"/>
    <w:basedOn w:val="Normal"/>
    <w:next w:val="Normal"/>
    <w:autoRedefine/>
    <w:uiPriority w:val="99"/>
    <w:unhideWhenUsed/>
    <w:rsid w:val="00DD680E"/>
    <w:pPr>
      <w:ind w:left="880" w:hanging="220"/>
    </w:pPr>
  </w:style>
  <w:style w:type="paragraph" w:styleId="Index5">
    <w:name w:val="index 5"/>
    <w:basedOn w:val="Normal"/>
    <w:next w:val="Normal"/>
    <w:autoRedefine/>
    <w:uiPriority w:val="99"/>
    <w:unhideWhenUsed/>
    <w:rsid w:val="00DD680E"/>
    <w:pPr>
      <w:ind w:left="1100" w:hanging="220"/>
    </w:pPr>
  </w:style>
  <w:style w:type="paragraph" w:styleId="Index6">
    <w:name w:val="index 6"/>
    <w:basedOn w:val="Normal"/>
    <w:next w:val="Normal"/>
    <w:autoRedefine/>
    <w:uiPriority w:val="99"/>
    <w:unhideWhenUsed/>
    <w:rsid w:val="00DD680E"/>
    <w:pPr>
      <w:ind w:left="1320" w:hanging="220"/>
    </w:pPr>
  </w:style>
  <w:style w:type="paragraph" w:styleId="Index7">
    <w:name w:val="index 7"/>
    <w:basedOn w:val="Normal"/>
    <w:next w:val="Normal"/>
    <w:autoRedefine/>
    <w:uiPriority w:val="99"/>
    <w:unhideWhenUsed/>
    <w:rsid w:val="00DD680E"/>
    <w:pPr>
      <w:ind w:left="1540" w:hanging="220"/>
    </w:pPr>
  </w:style>
  <w:style w:type="paragraph" w:styleId="Index8">
    <w:name w:val="index 8"/>
    <w:basedOn w:val="Normal"/>
    <w:next w:val="Normal"/>
    <w:autoRedefine/>
    <w:uiPriority w:val="99"/>
    <w:unhideWhenUsed/>
    <w:rsid w:val="00DD680E"/>
    <w:pPr>
      <w:ind w:left="1760" w:hanging="220"/>
    </w:pPr>
  </w:style>
  <w:style w:type="paragraph" w:styleId="Index9">
    <w:name w:val="index 9"/>
    <w:basedOn w:val="Normal"/>
    <w:next w:val="Normal"/>
    <w:autoRedefine/>
    <w:uiPriority w:val="99"/>
    <w:unhideWhenUsed/>
    <w:rsid w:val="00DD680E"/>
    <w:pPr>
      <w:ind w:left="1980" w:hanging="220"/>
    </w:pPr>
  </w:style>
  <w:style w:type="paragraph" w:styleId="Liste0">
    <w:name w:val="List"/>
    <w:basedOn w:val="Normal"/>
    <w:uiPriority w:val="99"/>
    <w:semiHidden/>
    <w:unhideWhenUsed/>
    <w:rsid w:val="00DD680E"/>
    <w:pPr>
      <w:ind w:left="283" w:hanging="283"/>
      <w:contextualSpacing/>
    </w:pPr>
  </w:style>
  <w:style w:type="paragraph" w:customStyle="1" w:styleId="liste">
    <w:name w:val="liste"/>
    <w:basedOn w:val="Liste0"/>
    <w:next w:val="Normal"/>
    <w:qFormat/>
    <w:rsid w:val="00DD680E"/>
    <w:pPr>
      <w:numPr>
        <w:numId w:val="32"/>
      </w:numPr>
      <w:spacing w:before="0" w:after="120"/>
    </w:pPr>
    <w:rPr>
      <w:rFonts w:eastAsia="Times" w:cs="Calibri"/>
      <w:szCs w:val="24"/>
      <w:lang w:eastAsia="fr-FR"/>
    </w:rPr>
  </w:style>
  <w:style w:type="paragraph" w:styleId="Listepuces">
    <w:name w:val="List Bullet"/>
    <w:basedOn w:val="Normal"/>
    <w:uiPriority w:val="99"/>
    <w:semiHidden/>
    <w:unhideWhenUsed/>
    <w:rsid w:val="00DD680E"/>
    <w:pPr>
      <w:contextualSpacing/>
    </w:pPr>
  </w:style>
  <w:style w:type="paragraph" w:customStyle="1" w:styleId="Listecouleur-Accent11">
    <w:name w:val="Liste couleur - Accent 11"/>
    <w:basedOn w:val="Normal"/>
    <w:uiPriority w:val="34"/>
    <w:unhideWhenUsed/>
    <w:rsid w:val="00DD680E"/>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DD680E"/>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DD680E"/>
    <w:rPr>
      <w:rFonts w:ascii="Calibri Light" w:eastAsia="MS Mincho" w:hAnsi="Calibri Light"/>
      <w:b/>
    </w:rPr>
  </w:style>
  <w:style w:type="character" w:customStyle="1" w:styleId="ParagraphedelisteCar">
    <w:name w:val="Paragraphe de liste Car"/>
    <w:link w:val="Paragraphedeliste"/>
    <w:uiPriority w:val="34"/>
    <w:rsid w:val="00DD680E"/>
    <w:rPr>
      <w:rFonts w:ascii="Arial" w:hAnsi="Arial"/>
      <w:sz w:val="22"/>
      <w:szCs w:val="22"/>
      <w:lang w:eastAsia="en-US"/>
    </w:rPr>
  </w:style>
  <w:style w:type="numbering" w:customStyle="1" w:styleId="Listetirets">
    <w:name w:val="Liste tirets"/>
    <w:basedOn w:val="Aucuneliste"/>
    <w:uiPriority w:val="99"/>
    <w:rsid w:val="00DD680E"/>
    <w:pPr>
      <w:numPr>
        <w:numId w:val="27"/>
      </w:numPr>
    </w:pPr>
  </w:style>
  <w:style w:type="character" w:customStyle="1" w:styleId="Mentionnonrsolue">
    <w:name w:val="Mention non résolue"/>
    <w:uiPriority w:val="99"/>
    <w:semiHidden/>
    <w:unhideWhenUsed/>
    <w:rsid w:val="00DD680E"/>
    <w:rPr>
      <w:color w:val="808080"/>
      <w:shd w:val="clear" w:color="auto" w:fill="E6E6E6"/>
    </w:rPr>
  </w:style>
  <w:style w:type="paragraph" w:customStyle="1" w:styleId="Notes">
    <w:name w:val="Notes"/>
    <w:basedOn w:val="Normal"/>
    <w:link w:val="NotesCar"/>
    <w:uiPriority w:val="1"/>
    <w:qFormat/>
    <w:rsid w:val="00DD680E"/>
    <w:pPr>
      <w:ind w:right="203"/>
    </w:pPr>
    <w:rPr>
      <w:rFonts w:cs="Arial"/>
      <w:color w:val="808080"/>
      <w:szCs w:val="20"/>
    </w:rPr>
  </w:style>
  <w:style w:type="character" w:customStyle="1" w:styleId="NotesCar">
    <w:name w:val="Notes Car"/>
    <w:link w:val="Notes"/>
    <w:uiPriority w:val="1"/>
    <w:rsid w:val="00DD680E"/>
    <w:rPr>
      <w:rFonts w:ascii="Arial" w:hAnsi="Arial" w:cs="Arial"/>
      <w:color w:val="808080"/>
      <w:sz w:val="22"/>
      <w:lang w:eastAsia="en-US"/>
    </w:rPr>
  </w:style>
  <w:style w:type="paragraph" w:customStyle="1" w:styleId="Paragraphedeliste2">
    <w:name w:val="Paragraphe de liste 2"/>
    <w:basedOn w:val="Paragraphedeliste"/>
    <w:next w:val="Paragraphedeliste"/>
    <w:uiPriority w:val="4"/>
    <w:qFormat/>
    <w:rsid w:val="00DD680E"/>
    <w:pPr>
      <w:numPr>
        <w:numId w:val="30"/>
      </w:numPr>
    </w:pPr>
  </w:style>
  <w:style w:type="paragraph" w:customStyle="1" w:styleId="pucesdetableau">
    <w:name w:val="puces de tableau"/>
    <w:basedOn w:val="Normal"/>
    <w:qFormat/>
    <w:rsid w:val="00DD680E"/>
    <w:pPr>
      <w:numPr>
        <w:numId w:val="31"/>
      </w:numPr>
      <w:spacing w:after="60"/>
      <w:jc w:val="left"/>
    </w:pPr>
    <w:rPr>
      <w:rFonts w:eastAsiaTheme="minorHAnsi" w:cs="Arial"/>
      <w:szCs w:val="20"/>
    </w:rPr>
  </w:style>
  <w:style w:type="character" w:styleId="Rfrenceple">
    <w:name w:val="Subtle Reference"/>
    <w:uiPriority w:val="31"/>
    <w:unhideWhenUsed/>
    <w:rsid w:val="00DD680E"/>
    <w:rPr>
      <w:smallCaps/>
      <w:color w:val="C0504D"/>
      <w:u w:val="single"/>
    </w:rPr>
  </w:style>
  <w:style w:type="paragraph" w:styleId="Retraitcorpsdetexte2">
    <w:name w:val="Body Text Indent 2"/>
    <w:basedOn w:val="Normal"/>
    <w:link w:val="Retraitcorpsdetexte2Car"/>
    <w:semiHidden/>
    <w:rsid w:val="00DD680E"/>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DD680E"/>
    <w:rPr>
      <w:rFonts w:eastAsia="Times New Roman"/>
      <w:sz w:val="22"/>
      <w:szCs w:val="22"/>
      <w:lang w:eastAsia="en-US"/>
    </w:rPr>
  </w:style>
  <w:style w:type="paragraph" w:customStyle="1" w:styleId="sommaire">
    <w:name w:val="sommaire"/>
    <w:basedOn w:val="Normal"/>
    <w:qFormat/>
    <w:rsid w:val="00DD680E"/>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DD680E"/>
    <w:pPr>
      <w:numPr>
        <w:ilvl w:val="1"/>
      </w:numPr>
    </w:pPr>
  </w:style>
  <w:style w:type="paragraph" w:customStyle="1" w:styleId="stitre1">
    <w:name w:val="stitre1"/>
    <w:basedOn w:val="Normal"/>
    <w:semiHidden/>
    <w:rsid w:val="00DD680E"/>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ableausimple31">
    <w:name w:val="Tableau simple 31"/>
    <w:basedOn w:val="Normal"/>
    <w:uiPriority w:val="34"/>
    <w:qFormat/>
    <w:rsid w:val="00DD680E"/>
    <w:pPr>
      <w:ind w:left="720"/>
      <w:contextualSpacing/>
    </w:pPr>
    <w:rPr>
      <w:rFonts w:eastAsia="Times" w:cs="Times"/>
      <w:sz w:val="20"/>
      <w:szCs w:val="18"/>
      <w:lang w:eastAsia="fr-FR"/>
    </w:rPr>
  </w:style>
  <w:style w:type="character" w:styleId="Textedelespacerserv">
    <w:name w:val="Placeholder Text"/>
    <w:uiPriority w:val="99"/>
    <w:rsid w:val="00DD680E"/>
    <w:rPr>
      <w:rFonts w:cs="Times New Roman"/>
      <w:color w:val="808080"/>
    </w:rPr>
  </w:style>
  <w:style w:type="paragraph" w:customStyle="1" w:styleId="Titre5numrot">
    <w:name w:val="Titre 5 numéroté"/>
    <w:basedOn w:val="Titre5"/>
    <w:qFormat/>
    <w:rsid w:val="00DD680E"/>
    <w:pPr>
      <w:numPr>
        <w:numId w:val="34"/>
      </w:numPr>
    </w:pPr>
  </w:style>
  <w:style w:type="paragraph" w:customStyle="1" w:styleId="Titre5tableau">
    <w:name w:val="Titre 5 tableau"/>
    <w:basedOn w:val="Titre5"/>
    <w:qFormat/>
    <w:rsid w:val="00AD714E"/>
    <w:pPr>
      <w:spacing w:before="60" w:after="60"/>
      <w:ind w:left="57"/>
      <w:jc w:val="left"/>
      <w:outlineLvl w:val="9"/>
    </w:pPr>
    <w:rPr>
      <w:rFonts w:eastAsia="MS Mincho"/>
      <w:lang w:eastAsia="fr-FR"/>
    </w:rPr>
  </w:style>
  <w:style w:type="character" w:customStyle="1" w:styleId="Titre6Car">
    <w:name w:val="Titre 6 Car"/>
    <w:link w:val="Titre6"/>
    <w:rsid w:val="00DD680E"/>
    <w:rPr>
      <w:rFonts w:ascii="Arial" w:hAnsi="Arial"/>
      <w:i/>
      <w:iCs/>
      <w:sz w:val="22"/>
      <w:szCs w:val="22"/>
      <w:lang w:eastAsia="en-US"/>
    </w:rPr>
  </w:style>
  <w:style w:type="character" w:customStyle="1" w:styleId="Titre7Car">
    <w:name w:val="Titre 7 Car"/>
    <w:link w:val="Titre7"/>
    <w:rsid w:val="00DD680E"/>
    <w:rPr>
      <w:rFonts w:ascii="Cambria" w:eastAsia="Times New Roman" w:hAnsi="Cambria"/>
      <w:i/>
      <w:iCs/>
      <w:color w:val="404040"/>
      <w:sz w:val="22"/>
      <w:szCs w:val="22"/>
      <w:lang w:eastAsia="en-US"/>
    </w:rPr>
  </w:style>
  <w:style w:type="character" w:customStyle="1" w:styleId="Titre8Car">
    <w:name w:val="Titre 8 Car"/>
    <w:link w:val="Titre8"/>
    <w:rsid w:val="00DD680E"/>
    <w:rPr>
      <w:rFonts w:ascii="Cambria" w:hAnsi="Cambria"/>
      <w:color w:val="404040"/>
      <w:sz w:val="22"/>
      <w:lang w:eastAsia="en-US"/>
    </w:rPr>
  </w:style>
  <w:style w:type="paragraph" w:styleId="Titreindex">
    <w:name w:val="index heading"/>
    <w:basedOn w:val="Normal"/>
    <w:next w:val="Index1"/>
    <w:uiPriority w:val="99"/>
    <w:unhideWhenUsed/>
    <w:rsid w:val="00DD680E"/>
  </w:style>
  <w:style w:type="paragraph" w:styleId="Titre">
    <w:name w:val="Title"/>
    <w:aliases w:val="Titre annexe"/>
    <w:basedOn w:val="Normal"/>
    <w:next w:val="Normal"/>
    <w:link w:val="TitreCar"/>
    <w:uiPriority w:val="10"/>
    <w:qFormat/>
    <w:rsid w:val="00DD680E"/>
    <w:rPr>
      <w:b/>
      <w:color w:val="17818E"/>
    </w:rPr>
  </w:style>
  <w:style w:type="character" w:customStyle="1" w:styleId="TitreCar">
    <w:name w:val="Titre Car"/>
    <w:aliases w:val="Titre annexe Car"/>
    <w:basedOn w:val="Policepardfaut"/>
    <w:link w:val="Titre"/>
    <w:uiPriority w:val="10"/>
    <w:rsid w:val="00DD680E"/>
    <w:rPr>
      <w:rFonts w:ascii="Arial" w:hAnsi="Arial"/>
      <w:b/>
      <w:color w:val="17818E"/>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2%20Lyc&#233;e%20sauv%20last_Files%20Fev%202016\GEPP\Matrice\MATRICE_word_CSP_STYLES%20-%20S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82DB23C4B4CA364B926829C1A5B02AB6" ma:contentTypeVersion="2" ma:contentTypeDescription="Crée un document." ma:contentTypeScope="" ma:versionID="24ead38734bf4f65c28e9d89338f8a7c">
  <xsd:schema xmlns:xsd="http://www.w3.org/2001/XMLSchema" xmlns:xs="http://www.w3.org/2001/XMLSchema" xmlns:p="http://schemas.microsoft.com/office/2006/metadata/properties" xmlns:ns2="d478b604-0e7e-40e7-b466-f714e16d5b3e" targetNamespace="http://schemas.microsoft.com/office/2006/metadata/properties" ma:root="true" ma:fieldsID="6db14fcbcd8617bda44e6dd44ae56662" ns2:_="">
    <xsd:import namespace="d478b604-0e7e-40e7-b466-f714e16d5b3e"/>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8b604-0e7e-40e7-b466-f714e16d5b3e"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d478b604-0e7e-40e7-b466-f714e16d5b3e">version revus à partir des remarques de Sylvain et Michel</Description0>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CDBB4-C902-4C74-B88E-AEE899359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8b604-0e7e-40e7-b466-f714e16d5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35AC2-4D5D-482C-BCE1-296638CAF4A1}">
  <ds:schemaRefs>
    <ds:schemaRef ds:uri="http://schemas.microsoft.com/sharepoint/v3/contenttype/forms"/>
  </ds:schemaRefs>
</ds:datastoreItem>
</file>

<file path=customXml/itemProps3.xml><?xml version="1.0" encoding="utf-8"?>
<ds:datastoreItem xmlns:ds="http://schemas.openxmlformats.org/officeDocument/2006/customXml" ds:itemID="{D51645AB-37D5-4776-B56F-53F0DECF5CF7}">
  <ds:schemaRefs>
    <ds:schemaRef ds:uri="http://schemas.openxmlformats.org/package/2006/metadata/core-properties"/>
    <ds:schemaRef ds:uri="http://www.w3.org/XML/1998/namespace"/>
    <ds:schemaRef ds:uri="http://purl.org/dc/elements/1.1/"/>
    <ds:schemaRef ds:uri="d478b604-0e7e-40e7-b466-f714e16d5b3e"/>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A6BAE339-B863-4428-AAAB-D1A74CF9D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MATRICE_word_CSP_STYLES - SL.dotm</Template>
  <TotalTime>24</TotalTime>
  <Pages>5</Pages>
  <Words>1282</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8323</CharactersWithSpaces>
  <SharedDoc>false</SharedDoc>
  <HLinks>
    <vt:vector size="36" baseType="variant">
      <vt:variant>
        <vt:i4>1310769</vt:i4>
      </vt:variant>
      <vt:variant>
        <vt:i4>32</vt:i4>
      </vt:variant>
      <vt:variant>
        <vt:i4>0</vt:i4>
      </vt:variant>
      <vt:variant>
        <vt:i4>5</vt:i4>
      </vt:variant>
      <vt:variant>
        <vt:lpwstr/>
      </vt:variant>
      <vt:variant>
        <vt:lpwstr>_Toc328036979</vt:lpwstr>
      </vt:variant>
      <vt:variant>
        <vt:i4>1310769</vt:i4>
      </vt:variant>
      <vt:variant>
        <vt:i4>26</vt:i4>
      </vt:variant>
      <vt:variant>
        <vt:i4>0</vt:i4>
      </vt:variant>
      <vt:variant>
        <vt:i4>5</vt:i4>
      </vt:variant>
      <vt:variant>
        <vt:lpwstr/>
      </vt:variant>
      <vt:variant>
        <vt:lpwstr>_Toc328036978</vt:lpwstr>
      </vt:variant>
      <vt:variant>
        <vt:i4>1310769</vt:i4>
      </vt:variant>
      <vt:variant>
        <vt:i4>20</vt:i4>
      </vt:variant>
      <vt:variant>
        <vt:i4>0</vt:i4>
      </vt:variant>
      <vt:variant>
        <vt:i4>5</vt:i4>
      </vt:variant>
      <vt:variant>
        <vt:lpwstr/>
      </vt:variant>
      <vt:variant>
        <vt:lpwstr>_Toc328036977</vt:lpwstr>
      </vt:variant>
      <vt:variant>
        <vt:i4>1310769</vt:i4>
      </vt:variant>
      <vt:variant>
        <vt:i4>14</vt:i4>
      </vt:variant>
      <vt:variant>
        <vt:i4>0</vt:i4>
      </vt:variant>
      <vt:variant>
        <vt:i4>5</vt:i4>
      </vt:variant>
      <vt:variant>
        <vt:lpwstr/>
      </vt:variant>
      <vt:variant>
        <vt:lpwstr>_Toc328036976</vt:lpwstr>
      </vt:variant>
      <vt:variant>
        <vt:i4>1310769</vt:i4>
      </vt:variant>
      <vt:variant>
        <vt:i4>8</vt:i4>
      </vt:variant>
      <vt:variant>
        <vt:i4>0</vt:i4>
      </vt:variant>
      <vt:variant>
        <vt:i4>5</vt:i4>
      </vt:variant>
      <vt:variant>
        <vt:lpwstr/>
      </vt:variant>
      <vt:variant>
        <vt:lpwstr>_Toc328036975</vt:lpwstr>
      </vt:variant>
      <vt:variant>
        <vt:i4>1310769</vt:i4>
      </vt:variant>
      <vt:variant>
        <vt:i4>2</vt:i4>
      </vt:variant>
      <vt:variant>
        <vt:i4>0</vt:i4>
      </vt:variant>
      <vt:variant>
        <vt:i4>5</vt:i4>
      </vt:variant>
      <vt:variant>
        <vt:lpwstr/>
      </vt:variant>
      <vt:variant>
        <vt:lpwstr>_Toc328036974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dc:creator>
  <cp:lastModifiedBy>DGESCO</cp:lastModifiedBy>
  <cp:revision>7</cp:revision>
  <cp:lastPrinted>2018-12-04T11:13:00Z</cp:lastPrinted>
  <dcterms:created xsi:type="dcterms:W3CDTF">2019-01-08T17:36:00Z</dcterms:created>
  <dcterms:modified xsi:type="dcterms:W3CDTF">2019-01-16T15:10:00Z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0x010100873AB55E0CC5DA459F57F5A42893F46A005A087D358B12CA4E82A8A8BA9B8A8CF200D3544DBFAD4F664AA25DF68E6D1F0A9E00689F2856DFEDCE40890FDCED81A7DFC90082DB23C4B4CA364B926829C1A5B02AB6</vt:lpwstr>
  </property>
</Properties>
</file>