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600" w14:textId="0E6BB948" w:rsidR="00524BAE" w:rsidRDefault="00524BAE" w:rsidP="0052650C">
      <w:pPr>
        <w:pStyle w:val="Annexe"/>
      </w:pPr>
      <w:r>
        <w:t>Annexe 1</w:t>
      </w:r>
    </w:p>
    <w:p w14:paraId="3A9F4F1E" w14:textId="77777777" w:rsidR="002A0E0A" w:rsidRPr="002D3CB9" w:rsidRDefault="002A0E0A" w:rsidP="002A0E0A">
      <w:pPr>
        <w:pStyle w:val="Titre1"/>
        <w:rPr>
          <w:rFonts w:cs="Arial"/>
        </w:rPr>
      </w:pPr>
      <w:r w:rsidRPr="002D3CB9">
        <w:rPr>
          <w:rFonts w:cs="Arial"/>
        </w:rPr>
        <w:t>Enseignement moral et civique</w:t>
      </w:r>
    </w:p>
    <w:p w14:paraId="0CAB0718" w14:textId="3CDDC61F" w:rsidR="002A0E0A" w:rsidRPr="002D3CB9" w:rsidRDefault="002A0E0A" w:rsidP="002A0E0A">
      <w:pPr>
        <w:pStyle w:val="Titre2"/>
        <w:spacing w:before="240" w:after="480"/>
        <w:rPr>
          <w:rFonts w:cs="Arial"/>
        </w:rPr>
      </w:pPr>
      <w:r w:rsidRPr="002D3CB9">
        <w:rPr>
          <w:rFonts w:cs="Arial"/>
        </w:rPr>
        <w:t xml:space="preserve">Classe de </w:t>
      </w:r>
      <w:r>
        <w:rPr>
          <w:rFonts w:cs="Arial"/>
        </w:rPr>
        <w:t>première</w:t>
      </w:r>
      <w:r w:rsidRPr="002D3CB9">
        <w:rPr>
          <w:rFonts w:cs="Arial"/>
        </w:rPr>
        <w:t xml:space="preserve"> professionnelle</w:t>
      </w:r>
    </w:p>
    <w:p w14:paraId="0764E0D3" w14:textId="77777777" w:rsidR="00896258" w:rsidRDefault="00D004AD" w:rsidP="002A0E0A">
      <w:pPr>
        <w:pStyle w:val="Annexe"/>
      </w:pPr>
      <w:r>
        <w:t>Sommaire</w:t>
      </w:r>
    </w:p>
    <w:p w14:paraId="4E762BDD" w14:textId="0263AE5D" w:rsidR="002A0E0A" w:rsidRPr="002A0E0A" w:rsidRDefault="002A0E0A" w:rsidP="002A0E0A">
      <w:pPr>
        <w:pStyle w:val="TM1"/>
      </w:pPr>
      <w:r w:rsidRPr="002A0E0A">
        <w:t>Préambule</w:t>
      </w:r>
    </w:p>
    <w:p w14:paraId="267DA896" w14:textId="4524D61D" w:rsidR="002A0E0A" w:rsidRPr="002A0E0A" w:rsidRDefault="002A0E0A" w:rsidP="002A0E0A">
      <w:pPr>
        <w:pStyle w:val="TM1"/>
      </w:pPr>
      <w:r w:rsidRPr="002A0E0A">
        <w:t>Égalité et fraternité en démocratie</w:t>
      </w:r>
    </w:p>
    <w:p w14:paraId="3DB93A2A" w14:textId="3AB79663" w:rsidR="002A0E0A" w:rsidRPr="002A0E0A" w:rsidRDefault="002A0E0A" w:rsidP="002A0E0A">
      <w:pPr>
        <w:pStyle w:val="TM2"/>
      </w:pPr>
      <w:r w:rsidRPr="002A0E0A">
        <w:t>Premier thème</w:t>
      </w:r>
      <w:r w:rsidR="005356A2">
        <w:t> :</w:t>
      </w:r>
      <w:r w:rsidRPr="002A0E0A">
        <w:t xml:space="preserve"> Égaux et fraternels</w:t>
      </w:r>
    </w:p>
    <w:p w14:paraId="05F93587" w14:textId="65109D90" w:rsidR="002A0E0A" w:rsidRPr="002A0E0A" w:rsidRDefault="002A0E0A" w:rsidP="002A0E0A">
      <w:pPr>
        <w:pStyle w:val="TM2"/>
      </w:pPr>
      <w:r w:rsidRPr="002A0E0A">
        <w:t>Second thème</w:t>
      </w:r>
      <w:r w:rsidR="005356A2">
        <w:t> :</w:t>
      </w:r>
      <w:r w:rsidRPr="002A0E0A">
        <w:t xml:space="preserve"> Préserver la paix et protéger des valeurs communes</w:t>
      </w:r>
      <w:r w:rsidR="005356A2">
        <w:t> :</w:t>
      </w:r>
      <w:r w:rsidRPr="002A0E0A">
        <w:t xml:space="preserve"> défense et sécurité en France et en Europe</w:t>
      </w:r>
    </w:p>
    <w:p w14:paraId="7B5BFD20" w14:textId="77777777" w:rsidR="00896258" w:rsidRDefault="00896258" w:rsidP="002A0E0A"/>
    <w:p w14:paraId="130AB953" w14:textId="77777777" w:rsidR="00896258" w:rsidRDefault="00D004AD" w:rsidP="002A0E0A">
      <w:r>
        <w:br w:type="page"/>
      </w:r>
    </w:p>
    <w:p w14:paraId="1D747301" w14:textId="7163660F" w:rsidR="00896258" w:rsidRPr="002A0E0A" w:rsidRDefault="00D004AD" w:rsidP="00041F75">
      <w:pPr>
        <w:pStyle w:val="Titre2"/>
        <w:rPr>
          <w:rStyle w:val="Titre1Car"/>
          <w:b/>
          <w:bCs/>
          <w:sz w:val="30"/>
          <w:szCs w:val="26"/>
        </w:rPr>
      </w:pPr>
      <w:bookmarkStart w:id="0" w:name="_Toc21176299"/>
      <w:bookmarkStart w:id="1" w:name="_Toc22048357"/>
      <w:bookmarkStart w:id="2" w:name="_Toc22048426"/>
      <w:bookmarkStart w:id="3" w:name="_Toc22048662"/>
      <w:bookmarkStart w:id="4" w:name="_Toc23327980"/>
      <w:r w:rsidRPr="002A0E0A">
        <w:rPr>
          <w:rStyle w:val="Titre1Car"/>
          <w:b/>
          <w:bCs/>
          <w:sz w:val="30"/>
          <w:szCs w:val="26"/>
        </w:rPr>
        <w:lastRenderedPageBreak/>
        <w:t>Pr</w:t>
      </w:r>
      <w:r w:rsidRPr="002A0E0A">
        <w:t>éam</w:t>
      </w:r>
      <w:r w:rsidRPr="002A0E0A">
        <w:rPr>
          <w:rStyle w:val="Titre1Car"/>
          <w:b/>
          <w:bCs/>
          <w:sz w:val="30"/>
          <w:szCs w:val="26"/>
        </w:rPr>
        <w:t>bule</w:t>
      </w:r>
      <w:bookmarkEnd w:id="0"/>
      <w:bookmarkEnd w:id="1"/>
      <w:bookmarkEnd w:id="2"/>
      <w:bookmarkEnd w:id="3"/>
      <w:bookmarkEnd w:id="4"/>
    </w:p>
    <w:p w14:paraId="418D99CC" w14:textId="4B4FB5A6" w:rsidR="00896258" w:rsidRPr="00392F83" w:rsidRDefault="00D004AD" w:rsidP="002A0E0A">
      <w:r w:rsidRPr="00392F83">
        <w:t xml:space="preserve">L’enseignement moral et civique contribue à transmettre les valeurs et principes de la République et à les faire éprouver et partager. </w:t>
      </w:r>
      <w:r w:rsidR="000B64D0">
        <w:t xml:space="preserve">Il </w:t>
      </w:r>
      <w:r w:rsidRPr="00392F83">
        <w:t>prépare à l’exercice de la citoyenneté et sensibilise aux responsabilités individuelle</w:t>
      </w:r>
      <w:r w:rsidR="000B64D0">
        <w:t>s</w:t>
      </w:r>
      <w:r w:rsidRPr="00392F83">
        <w:t xml:space="preserve"> et collective</w:t>
      </w:r>
      <w:r w:rsidR="000B64D0">
        <w:t>s</w:t>
      </w:r>
      <w:r w:rsidRPr="00392F83">
        <w:t xml:space="preserve">. Il développe les capacités à argumenter, à construire une autonomie de jugement et de pensée, à coopérer et à agir dans la Cité. L’enseignement moral et civique s’inscrit </w:t>
      </w:r>
      <w:r w:rsidR="000B64D0">
        <w:t xml:space="preserve">ainsi </w:t>
      </w:r>
      <w:r w:rsidRPr="00392F83">
        <w:t xml:space="preserve">dans la perspective de la construction et de l’exercice de la citoyenneté tout au long de la vie. Il ouvre l’élève au pluralisme des modes de pensée et des pratiques sociales et professionnelles, dans le respect des principes et des valeurs de la République et de la démocratie. Il l’aide à devenir un citoyen responsable et libre, à forger son sens critique et à adopter un comportement éthique. </w:t>
      </w:r>
    </w:p>
    <w:p w14:paraId="7052061E" w14:textId="7CFA22D8" w:rsidR="00896258" w:rsidRPr="00392F83" w:rsidRDefault="00D004AD" w:rsidP="002A0E0A">
      <w:r w:rsidRPr="00392F83">
        <w:t xml:space="preserve">En classe de seconde, le programme d’enseignement moral et civique a consolidé les connaissances de l’élève sur la liberté au fondement de notre démocratie. En classe de première, il s’agit de questionner l’égalité et la fraternité en démocratie. Le programme </w:t>
      </w:r>
      <w:r w:rsidR="00E92CB8" w:rsidRPr="00392F83">
        <w:t xml:space="preserve">est </w:t>
      </w:r>
      <w:r w:rsidRPr="00392F83">
        <w:t xml:space="preserve">structuré autour de notions, de repères et de références qu’un commentaire explicite pour faciliter leur mise en œuvre. </w:t>
      </w:r>
      <w:r w:rsidR="00301799" w:rsidRPr="00BE59A4">
        <w:t>Les mots</w:t>
      </w:r>
      <w:r w:rsidR="00301799">
        <w:t>-</w:t>
      </w:r>
      <w:r w:rsidR="00301799" w:rsidRPr="00BE59A4">
        <w:t>clés et notions sont identifiés par un astérisque</w:t>
      </w:r>
      <w:r w:rsidR="00301799">
        <w:t>.</w:t>
      </w:r>
    </w:p>
    <w:p w14:paraId="15C19307" w14:textId="555E1382" w:rsidR="00896258" w:rsidRPr="00392F83" w:rsidRDefault="00D004AD" w:rsidP="002A0E0A">
      <w:r w:rsidRPr="00392F83">
        <w:t xml:space="preserve">La formation au débat démocratique </w:t>
      </w:r>
      <w:r w:rsidR="000B64D0">
        <w:t>a commencé</w:t>
      </w:r>
      <w:r w:rsidRPr="00392F83">
        <w:t xml:space="preserve"> dès la classe de seconde</w:t>
      </w:r>
      <w:r w:rsidR="005E5166">
        <w:t>,</w:t>
      </w:r>
      <w:r w:rsidRPr="00392F83">
        <w:t xml:space="preserve"> où les élèves débattent à partir de leurs expériences personnelles. En classe de première, le débat prend la forme d’une confrontation d’idées</w:t>
      </w:r>
      <w:r w:rsidR="005356A2">
        <w:t> :</w:t>
      </w:r>
      <w:r w:rsidRPr="00392F83">
        <w:t xml:space="preserve"> ancré dans l’objet d’étude annuel, il vise à développer la capacité à défendre oralement un point de vue sur une des questions abordées. </w:t>
      </w:r>
    </w:p>
    <w:p w14:paraId="3E323D33" w14:textId="6DBA0288" w:rsidR="00896258" w:rsidRPr="00392F83" w:rsidRDefault="00D004AD" w:rsidP="002A0E0A">
      <w:r w:rsidRPr="00392F83">
        <w:t xml:space="preserve">De la classe de </w:t>
      </w:r>
      <w:r w:rsidR="00F75A54">
        <w:t>s</w:t>
      </w:r>
      <w:r w:rsidRPr="00C62016">
        <w:t>econde à la classe terminale</w:t>
      </w:r>
      <w:r w:rsidRPr="00392F83">
        <w:t>, les compétences développées dans le cadre de l’enseignement moral et civique sont les suivantes</w:t>
      </w:r>
      <w:r w:rsidR="005356A2">
        <w:t> :</w:t>
      </w:r>
    </w:p>
    <w:p w14:paraId="28629636" w14:textId="77777777" w:rsidR="00896258" w:rsidRPr="00392F83" w:rsidRDefault="00D004AD" w:rsidP="002A0E0A">
      <w:pPr>
        <w:pStyle w:val="liste"/>
      </w:pPr>
      <w:r w:rsidRPr="00392F83">
        <w:t>Identifier, exprimer et maîtriser ses émotions.</w:t>
      </w:r>
    </w:p>
    <w:p w14:paraId="6929506F" w14:textId="77777777" w:rsidR="00896258" w:rsidRPr="00392F83" w:rsidRDefault="00D004AD" w:rsidP="002A0E0A">
      <w:pPr>
        <w:pStyle w:val="liste"/>
      </w:pPr>
      <w:r w:rsidRPr="00392F83">
        <w:t>Mettre à distance ses opinions personnelles pour construire son jugement.</w:t>
      </w:r>
    </w:p>
    <w:p w14:paraId="70FFA2B7" w14:textId="77777777" w:rsidR="00896258" w:rsidRPr="00392F83" w:rsidRDefault="00D004AD" w:rsidP="002A0E0A">
      <w:pPr>
        <w:pStyle w:val="liste"/>
      </w:pPr>
      <w:r w:rsidRPr="00392F83">
        <w:t>Effectuer une recherche documentaire en faisant preuve d’esprit critique.</w:t>
      </w:r>
    </w:p>
    <w:p w14:paraId="1A123201" w14:textId="77777777" w:rsidR="00896258" w:rsidRPr="00392F83" w:rsidRDefault="00D004AD" w:rsidP="002A0E0A">
      <w:pPr>
        <w:pStyle w:val="liste"/>
      </w:pPr>
      <w:r w:rsidRPr="00392F83">
        <w:t>S’impliquer dans un travail et coopérer.</w:t>
      </w:r>
    </w:p>
    <w:p w14:paraId="47151D04" w14:textId="77777777" w:rsidR="00896258" w:rsidRPr="00392F83" w:rsidRDefault="00D004AD" w:rsidP="002A0E0A">
      <w:pPr>
        <w:pStyle w:val="liste"/>
      </w:pPr>
      <w:r w:rsidRPr="00392F83">
        <w:t>Construire et exprimer une argumentation cohérente et étayée en s’appuyant sur les repères et les notions du programme.</w:t>
      </w:r>
    </w:p>
    <w:p w14:paraId="1006F554" w14:textId="77777777" w:rsidR="00896258" w:rsidRPr="00392F83" w:rsidRDefault="00D004AD" w:rsidP="002A0E0A">
      <w:pPr>
        <w:pStyle w:val="liste"/>
      </w:pPr>
      <w:r w:rsidRPr="00392F83">
        <w:t>Savoir écouter, apprendre à débattre.</w:t>
      </w:r>
    </w:p>
    <w:p w14:paraId="75FE46F1" w14:textId="77777777" w:rsidR="00896258" w:rsidRPr="00392F83" w:rsidRDefault="00D004AD" w:rsidP="002A0E0A">
      <w:pPr>
        <w:pStyle w:val="liste"/>
      </w:pPr>
      <w:r w:rsidRPr="00392F83">
        <w:t>Respecter autrui et la pluralité des points de vue.</w:t>
      </w:r>
    </w:p>
    <w:p w14:paraId="5BFCE2F0" w14:textId="0F9AFD9D" w:rsidR="002A0E0A" w:rsidRPr="00477C8A" w:rsidRDefault="002A0E0A" w:rsidP="00477C8A">
      <w:pPr>
        <w:pStyle w:val="Titre2"/>
      </w:pPr>
      <w:bookmarkStart w:id="5" w:name="_Toc22048359"/>
      <w:bookmarkStart w:id="6" w:name="_Toc22048428"/>
      <w:bookmarkStart w:id="7" w:name="_Toc22048664"/>
      <w:bookmarkStart w:id="8" w:name="_Toc23327982"/>
      <w:r>
        <w:t>Égalité et fraternité en démocratie</w:t>
      </w:r>
    </w:p>
    <w:p w14:paraId="3A0E59C6" w14:textId="6283DF24" w:rsidR="00CE0C02" w:rsidRPr="00046BC5" w:rsidRDefault="00D004AD" w:rsidP="00A33A83">
      <w:pPr>
        <w:rPr>
          <w:b/>
        </w:rPr>
      </w:pPr>
      <w:r w:rsidRPr="00392F83">
        <w:t xml:space="preserve">Le programme de la classe de première est </w:t>
      </w:r>
      <w:r w:rsidR="00CA53E0">
        <w:t>construit autour des notions d’é</w:t>
      </w:r>
      <w:r w:rsidRPr="00392F83">
        <w:t xml:space="preserve">galité et </w:t>
      </w:r>
      <w:r w:rsidR="00CA53E0">
        <w:t>de f</w:t>
      </w:r>
      <w:r w:rsidRPr="00392F83">
        <w:t>raternité</w:t>
      </w:r>
      <w:r w:rsidR="005E5166">
        <w:t>,</w:t>
      </w:r>
      <w:r w:rsidRPr="00392F83">
        <w:t xml:space="preserve"> qui sont </w:t>
      </w:r>
      <w:r w:rsidR="000B64D0" w:rsidRPr="00D50EC4">
        <w:rPr>
          <w:lang w:eastAsia="fr-FR"/>
        </w:rPr>
        <w:t>des principes républicains inscrits dans la constitution</w:t>
      </w:r>
      <w:r w:rsidR="000B64D0">
        <w:rPr>
          <w:lang w:eastAsia="fr-FR"/>
        </w:rPr>
        <w:t xml:space="preserve"> </w:t>
      </w:r>
      <w:r w:rsidRPr="00392F83">
        <w:t>de la V</w:t>
      </w:r>
      <w:r w:rsidRPr="00392F83">
        <w:rPr>
          <w:vertAlign w:val="superscript"/>
        </w:rPr>
        <w:t>e</w:t>
      </w:r>
      <w:r w:rsidR="002F25B5">
        <w:t> </w:t>
      </w:r>
      <w:r w:rsidRPr="00392F83">
        <w:t>République.</w:t>
      </w:r>
      <w:bookmarkEnd w:id="5"/>
      <w:bookmarkEnd w:id="6"/>
      <w:bookmarkEnd w:id="7"/>
      <w:bookmarkEnd w:id="8"/>
    </w:p>
    <w:p w14:paraId="49E5C92A" w14:textId="7814644E" w:rsidR="00CA43A3" w:rsidRPr="00392F83" w:rsidRDefault="00CE0C02" w:rsidP="00A33A83">
      <w:r w:rsidRPr="00392F83">
        <w:t>Le premier thème</w:t>
      </w:r>
      <w:r w:rsidR="005E5166">
        <w:t>,</w:t>
      </w:r>
      <w:r w:rsidRPr="00392F83">
        <w:t xml:space="preserve"> </w:t>
      </w:r>
      <w:r w:rsidRPr="003658FD">
        <w:t>«</w:t>
      </w:r>
      <w:r w:rsidR="002F25B5">
        <w:t> </w:t>
      </w:r>
      <w:r w:rsidR="000B64D0">
        <w:rPr>
          <w:b/>
        </w:rPr>
        <w:t>É</w:t>
      </w:r>
      <w:r w:rsidRPr="003658FD">
        <w:rPr>
          <w:b/>
        </w:rPr>
        <w:t>gaux et fraternels</w:t>
      </w:r>
      <w:r w:rsidR="002F25B5">
        <w:t> </w:t>
      </w:r>
      <w:r w:rsidRPr="003658FD">
        <w:t>»</w:t>
      </w:r>
      <w:r w:rsidR="005E5166">
        <w:t>,</w:t>
      </w:r>
      <w:r w:rsidRPr="00392F83">
        <w:t xml:space="preserve"> interroge </w:t>
      </w:r>
      <w:r w:rsidRPr="003658FD">
        <w:t xml:space="preserve">la mise en </w:t>
      </w:r>
      <w:r w:rsidR="00F069A1" w:rsidRPr="003658FD">
        <w:t>œuvre</w:t>
      </w:r>
      <w:r w:rsidRPr="00392F83">
        <w:t xml:space="preserve"> de ces principes. Au cœur de la devise et du projet républicains, l’</w:t>
      </w:r>
      <w:r w:rsidR="00E84AF0">
        <w:t>é</w:t>
      </w:r>
      <w:r w:rsidRPr="00392F83">
        <w:t xml:space="preserve">galité et la </w:t>
      </w:r>
      <w:r w:rsidR="00E84AF0">
        <w:t>f</w:t>
      </w:r>
      <w:r w:rsidRPr="00392F83">
        <w:t xml:space="preserve">raternité </w:t>
      </w:r>
      <w:r w:rsidR="00E84AF0" w:rsidRPr="00C62016">
        <w:t>sont fortement ancré</w:t>
      </w:r>
      <w:r w:rsidR="00F01BB1">
        <w:t>e</w:t>
      </w:r>
      <w:r w:rsidR="00E84AF0" w:rsidRPr="00C62016">
        <w:t xml:space="preserve">s dans l’histoire et la </w:t>
      </w:r>
      <w:r w:rsidR="003658FD">
        <w:t>C</w:t>
      </w:r>
      <w:r w:rsidR="00E84AF0" w:rsidRPr="00C62016">
        <w:t>onstitution</w:t>
      </w:r>
      <w:r w:rsidRPr="00C62016">
        <w:t>.</w:t>
      </w:r>
      <w:r w:rsidRPr="006B7D9A">
        <w:t xml:space="preserve"> </w:t>
      </w:r>
      <w:r w:rsidRPr="00392F83">
        <w:t xml:space="preserve">Mais ces deux principes supposent </w:t>
      </w:r>
      <w:r w:rsidRPr="00C62016">
        <w:t>reconnaissance</w:t>
      </w:r>
      <w:r w:rsidR="00E84AF0">
        <w:t xml:space="preserve"> et</w:t>
      </w:r>
      <w:r w:rsidRPr="00392F83">
        <w:t xml:space="preserve"> appropriation pour contribuer à la cohésion nationale. </w:t>
      </w:r>
      <w:r w:rsidR="00E84AF0">
        <w:t>I</w:t>
      </w:r>
      <w:r w:rsidRPr="00392F83">
        <w:t xml:space="preserve">ls existent </w:t>
      </w:r>
      <w:r w:rsidR="00E84AF0">
        <w:t>aussi grâce à</w:t>
      </w:r>
      <w:r w:rsidR="00E84AF0" w:rsidRPr="00392F83">
        <w:t xml:space="preserve"> </w:t>
      </w:r>
      <w:r w:rsidRPr="00392F83">
        <w:t xml:space="preserve">l’engagement des </w:t>
      </w:r>
      <w:r w:rsidR="00E84AF0">
        <w:t xml:space="preserve">femmes et des </w:t>
      </w:r>
      <w:r w:rsidRPr="00392F83">
        <w:t>hommes qui les portent.</w:t>
      </w:r>
    </w:p>
    <w:p w14:paraId="362C32B6" w14:textId="0FFBA947" w:rsidR="00896258" w:rsidRPr="00392F83" w:rsidRDefault="003C6989" w:rsidP="00A33A83">
      <w:r>
        <w:t>L’étude</w:t>
      </w:r>
      <w:r w:rsidR="00D004AD" w:rsidRPr="00392F83">
        <w:t xml:space="preserve"> de ce thème permet de </w:t>
      </w:r>
      <w:r>
        <w:t>mettre en relief</w:t>
      </w:r>
      <w:r w:rsidRPr="00392F83">
        <w:t xml:space="preserve"> </w:t>
      </w:r>
      <w:r w:rsidR="00D004AD" w:rsidRPr="00392F83">
        <w:t xml:space="preserve">les </w:t>
      </w:r>
      <w:r w:rsidR="00D004AD" w:rsidRPr="00C62016">
        <w:t>idéaux</w:t>
      </w:r>
      <w:r w:rsidR="00D004AD" w:rsidRPr="00392F83">
        <w:t xml:space="preserve"> </w:t>
      </w:r>
      <w:r>
        <w:t>de</w:t>
      </w:r>
      <w:r w:rsidR="00D004AD" w:rsidRPr="00392F83">
        <w:t xml:space="preserve"> la République </w:t>
      </w:r>
      <w:r>
        <w:t>française</w:t>
      </w:r>
      <w:r w:rsidRPr="00392F83">
        <w:t xml:space="preserve"> </w:t>
      </w:r>
      <w:r w:rsidR="00D004AD" w:rsidRPr="00392F83">
        <w:t>et l</w:t>
      </w:r>
      <w:r>
        <w:t xml:space="preserve">’effort constant </w:t>
      </w:r>
      <w:r w:rsidR="00D004AD" w:rsidRPr="00392F83">
        <w:t>pour les faire vivre au quotidien. En classe, les pratiques argumentatives</w:t>
      </w:r>
      <w:r>
        <w:t xml:space="preserve"> et</w:t>
      </w:r>
      <w:r w:rsidR="00D004AD" w:rsidRPr="00392F83">
        <w:t xml:space="preserve"> la confrontation d</w:t>
      </w:r>
      <w:r>
        <w:t xml:space="preserve">es </w:t>
      </w:r>
      <w:r w:rsidR="00D004AD" w:rsidRPr="00392F83">
        <w:t xml:space="preserve">idées sont de nature à favoriser la compréhension </w:t>
      </w:r>
      <w:r>
        <w:t xml:space="preserve">par les élèves des </w:t>
      </w:r>
      <w:r w:rsidR="00D004AD" w:rsidRPr="00392F83">
        <w:t>enjeux</w:t>
      </w:r>
      <w:r w:rsidR="0063267D">
        <w:t xml:space="preserve"> </w:t>
      </w:r>
      <w:r>
        <w:t>de l’égalité et de la fraternité</w:t>
      </w:r>
      <w:r w:rsidR="00477C8A">
        <w:t>.</w:t>
      </w:r>
    </w:p>
    <w:p w14:paraId="58A23C65" w14:textId="5F58EDA6" w:rsidR="00896258" w:rsidRPr="00B3756B" w:rsidRDefault="00D004AD" w:rsidP="00041F75">
      <w:pPr>
        <w:spacing w:after="360"/>
        <w:rPr>
          <w:b/>
          <w:bCs/>
          <w:lang w:eastAsia="fr-FR"/>
        </w:rPr>
      </w:pPr>
      <w:bookmarkStart w:id="9" w:name="_Toc22048360"/>
      <w:bookmarkStart w:id="10" w:name="_Toc22048429"/>
      <w:bookmarkStart w:id="11" w:name="_Toc22048665"/>
      <w:bookmarkStart w:id="12" w:name="_Toc23327983"/>
      <w:r w:rsidRPr="00392F83">
        <w:rPr>
          <w:color w:val="000000"/>
        </w:rPr>
        <w:t>Le second thème</w:t>
      </w:r>
      <w:r w:rsidR="005E5166">
        <w:rPr>
          <w:color w:val="000000"/>
        </w:rPr>
        <w:t>,</w:t>
      </w:r>
      <w:r w:rsidRPr="00392F83">
        <w:rPr>
          <w:color w:val="000000"/>
        </w:rPr>
        <w:t xml:space="preserve"> </w:t>
      </w:r>
      <w:r w:rsidR="002F001D" w:rsidRPr="00B3756B">
        <w:t>«</w:t>
      </w:r>
      <w:r w:rsidR="002F25B5">
        <w:t> </w:t>
      </w:r>
      <w:r w:rsidR="000B64D0" w:rsidRPr="00041F75">
        <w:rPr>
          <w:b/>
          <w:bCs/>
        </w:rPr>
        <w:t>P</w:t>
      </w:r>
      <w:r w:rsidRPr="00041F75">
        <w:rPr>
          <w:b/>
          <w:bCs/>
        </w:rPr>
        <w:t xml:space="preserve">réserver la paix et protéger </w:t>
      </w:r>
      <w:r w:rsidR="004D0C10" w:rsidRPr="00041F75">
        <w:rPr>
          <w:b/>
          <w:bCs/>
        </w:rPr>
        <w:t xml:space="preserve">des </w:t>
      </w:r>
      <w:r w:rsidRPr="00041F75">
        <w:rPr>
          <w:b/>
          <w:bCs/>
        </w:rPr>
        <w:t>valeurs communes</w:t>
      </w:r>
      <w:r w:rsidR="005356A2" w:rsidRPr="00041F75">
        <w:rPr>
          <w:b/>
          <w:bCs/>
        </w:rPr>
        <w:t> :</w:t>
      </w:r>
      <w:r w:rsidR="002F001D" w:rsidRPr="00041F75">
        <w:rPr>
          <w:b/>
          <w:bCs/>
        </w:rPr>
        <w:t xml:space="preserve"> défense et sécurité en France et en Europe</w:t>
      </w:r>
      <w:r w:rsidR="002F25B5">
        <w:t> </w:t>
      </w:r>
      <w:r w:rsidRPr="00B3756B">
        <w:t>»</w:t>
      </w:r>
      <w:r w:rsidR="007104B8" w:rsidRPr="002A0E0A">
        <w:t>,</w:t>
      </w:r>
      <w:bookmarkEnd w:id="9"/>
      <w:bookmarkEnd w:id="10"/>
      <w:bookmarkEnd w:id="11"/>
      <w:r w:rsidR="00500E8B" w:rsidRPr="00B3756B">
        <w:t xml:space="preserve"> </w:t>
      </w:r>
      <w:r w:rsidR="00500E8B" w:rsidRPr="00500E8B">
        <w:rPr>
          <w:color w:val="000000"/>
        </w:rPr>
        <w:t>en lien avec le premier,</w:t>
      </w:r>
      <w:r w:rsidR="00500E8B">
        <w:rPr>
          <w:color w:val="000000"/>
        </w:rPr>
        <w:t xml:space="preserve"> </w:t>
      </w:r>
      <w:r w:rsidR="00500E8B" w:rsidRPr="00B3756B">
        <w:t xml:space="preserve">permet </w:t>
      </w:r>
      <w:r w:rsidR="007E2F39" w:rsidRPr="00B3756B">
        <w:t>de d</w:t>
      </w:r>
      <w:r w:rsidR="004F49AC" w:rsidRPr="00B3756B">
        <w:t xml:space="preserve">égager </w:t>
      </w:r>
      <w:r w:rsidR="007E2F39" w:rsidRPr="00B3756B">
        <w:t>les enjeux nouveaux</w:t>
      </w:r>
      <w:r w:rsidR="004F49AC" w:rsidRPr="00B3756B">
        <w:t xml:space="preserve"> </w:t>
      </w:r>
      <w:r w:rsidR="007E2F39" w:rsidRPr="00B3756B">
        <w:t xml:space="preserve">de </w:t>
      </w:r>
      <w:r w:rsidR="004F49AC" w:rsidRPr="00B3756B">
        <w:t>sécurité</w:t>
      </w:r>
      <w:r w:rsidR="007E2F39" w:rsidRPr="00B3756B">
        <w:t xml:space="preserve"> et de défense</w:t>
      </w:r>
      <w:r w:rsidR="004F49AC" w:rsidRPr="00B3756B">
        <w:rPr>
          <w:lang w:eastAsia="fr-FR"/>
        </w:rPr>
        <w:t xml:space="preserve"> qui naissent à la fois des nouvelles menaces et </w:t>
      </w:r>
      <w:r w:rsidR="007E2F39" w:rsidRPr="00B3756B">
        <w:rPr>
          <w:lang w:eastAsia="fr-FR"/>
        </w:rPr>
        <w:t xml:space="preserve">des </w:t>
      </w:r>
      <w:r w:rsidR="007E2F39" w:rsidRPr="00B3756B">
        <w:rPr>
          <w:lang w:eastAsia="fr-FR"/>
        </w:rPr>
        <w:lastRenderedPageBreak/>
        <w:t xml:space="preserve">nouvelles modalités </w:t>
      </w:r>
      <w:r w:rsidR="004F49AC" w:rsidRPr="00B3756B">
        <w:rPr>
          <w:lang w:eastAsia="fr-FR"/>
        </w:rPr>
        <w:t xml:space="preserve">de </w:t>
      </w:r>
      <w:r w:rsidR="007E2F39" w:rsidRPr="00B3756B">
        <w:rPr>
          <w:lang w:eastAsia="fr-FR"/>
        </w:rPr>
        <w:t xml:space="preserve">coopération entre </w:t>
      </w:r>
      <w:r w:rsidR="000B64D0">
        <w:rPr>
          <w:lang w:eastAsia="fr-FR"/>
        </w:rPr>
        <w:t>É</w:t>
      </w:r>
      <w:r w:rsidR="007E2F39" w:rsidRPr="00B3756B">
        <w:rPr>
          <w:lang w:eastAsia="fr-FR"/>
        </w:rPr>
        <w:t>tats européens. Il contribue ainsi à montrer la portée morale et civique du projet européen.</w:t>
      </w:r>
      <w:bookmarkEnd w:id="12"/>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766"/>
        <w:gridCol w:w="2000"/>
        <w:gridCol w:w="6600"/>
      </w:tblGrid>
      <w:tr w:rsidR="00896258" w:rsidRPr="00392F83" w14:paraId="771A60AE" w14:textId="77777777" w:rsidTr="005C504F">
        <w:trPr>
          <w:trHeight w:val="75"/>
        </w:trPr>
        <w:tc>
          <w:tcPr>
            <w:tcW w:w="9366" w:type="dxa"/>
            <w:gridSpan w:val="3"/>
            <w:tcBorders>
              <w:top w:val="single" w:sz="4" w:space="0" w:color="000000"/>
              <w:left w:val="single" w:sz="4" w:space="0" w:color="000000"/>
              <w:bottom w:val="single" w:sz="4" w:space="0" w:color="000000"/>
              <w:right w:val="single" w:sz="4" w:space="0" w:color="000000"/>
            </w:tcBorders>
            <w:shd w:val="clear" w:color="auto" w:fill="C3EFF5"/>
          </w:tcPr>
          <w:p w14:paraId="3CDCA107" w14:textId="67A6EA31" w:rsidR="00896258" w:rsidRPr="00A32809" w:rsidRDefault="00D004AD" w:rsidP="00A33A83">
            <w:pPr>
              <w:pStyle w:val="Titre5tableauentete"/>
            </w:pPr>
            <w:bookmarkStart w:id="13" w:name="_Toc22048361"/>
            <w:bookmarkStart w:id="14" w:name="_Toc22048430"/>
            <w:bookmarkStart w:id="15" w:name="_Toc22048666"/>
            <w:bookmarkStart w:id="16" w:name="_Toc23327984"/>
            <w:r w:rsidRPr="00A32809">
              <w:t>Premier thème</w:t>
            </w:r>
            <w:r w:rsidR="005356A2">
              <w:t> :</w:t>
            </w:r>
            <w:r w:rsidR="002F25B5">
              <w:t xml:space="preserve"> </w:t>
            </w:r>
            <w:r w:rsidR="0051671E" w:rsidRPr="003658FD">
              <w:t>É</w:t>
            </w:r>
            <w:r w:rsidRPr="003658FD">
              <w:t>gaux et f</w:t>
            </w:r>
            <w:r w:rsidR="00580B19" w:rsidRPr="003658FD">
              <w:t>raternels</w:t>
            </w:r>
            <w:bookmarkEnd w:id="13"/>
            <w:bookmarkEnd w:id="14"/>
            <w:bookmarkEnd w:id="15"/>
            <w:bookmarkEnd w:id="16"/>
          </w:p>
        </w:tc>
      </w:tr>
      <w:tr w:rsidR="00896258" w:rsidRPr="00392F83" w14:paraId="6428800B" w14:textId="77777777" w:rsidTr="005C504F">
        <w:trPr>
          <w:trHeight w:val="339"/>
        </w:trPr>
        <w:tc>
          <w:tcPr>
            <w:tcW w:w="9366" w:type="dxa"/>
            <w:gridSpan w:val="3"/>
            <w:tcBorders>
              <w:top w:val="single" w:sz="4" w:space="0" w:color="000000"/>
              <w:left w:val="single" w:sz="4" w:space="0" w:color="000000"/>
              <w:bottom w:val="single" w:sz="4" w:space="0" w:color="000000"/>
              <w:right w:val="single" w:sz="4" w:space="0" w:color="000000"/>
            </w:tcBorders>
            <w:shd w:val="clear" w:color="auto" w:fill="auto"/>
          </w:tcPr>
          <w:p w14:paraId="526634F5" w14:textId="2EAEA608" w:rsidR="00896258" w:rsidRPr="00800BBC" w:rsidRDefault="006E2DC6" w:rsidP="005C504F">
            <w:pPr>
              <w:pStyle w:val="Contenudetableau"/>
            </w:pPr>
            <w:r>
              <w:t>L</w:t>
            </w:r>
            <w:r w:rsidR="00D004AD" w:rsidRPr="00392F83">
              <w:t xml:space="preserve">e professeur s’appuie sur les questions des élèves et </w:t>
            </w:r>
            <w:r w:rsidR="00CE0C02" w:rsidRPr="00392F83">
              <w:t>l</w:t>
            </w:r>
            <w:r w:rsidR="00D004AD" w:rsidRPr="00392F83">
              <w:t>es échanges avec la classe.</w:t>
            </w:r>
            <w:r w:rsidR="002F25B5">
              <w:t xml:space="preserve"> </w:t>
            </w:r>
            <w:r w:rsidR="00D004AD" w:rsidRPr="00392F83">
              <w:t>Voici quelques questions possibles</w:t>
            </w:r>
            <w:r w:rsidR="005356A2">
              <w:t> :</w:t>
            </w:r>
            <w:r w:rsidR="00D004AD" w:rsidRPr="00392F83">
              <w:t xml:space="preserve"> </w:t>
            </w:r>
            <w:r w:rsidR="002F25B5" w:rsidRPr="005356A2">
              <w:rPr>
                <w:i/>
                <w:iCs/>
              </w:rPr>
              <w:t>c</w:t>
            </w:r>
            <w:r w:rsidR="00D004AD" w:rsidRPr="005356A2">
              <w:rPr>
                <w:i/>
                <w:iCs/>
              </w:rPr>
              <w:t>omment l’égalité et la fraternité renforcent-elles le projet républicain</w:t>
            </w:r>
            <w:r w:rsidR="002F25B5" w:rsidRPr="005356A2">
              <w:rPr>
                <w:i/>
                <w:iCs/>
              </w:rPr>
              <w:t> </w:t>
            </w:r>
            <w:r w:rsidR="00D004AD" w:rsidRPr="005356A2">
              <w:rPr>
                <w:i/>
                <w:iCs/>
              </w:rPr>
              <w:t>? Comment la République protège-t-elle des inégalités et garantit-elle l’égalité</w:t>
            </w:r>
            <w:r w:rsidR="002F25B5" w:rsidRPr="005356A2">
              <w:rPr>
                <w:i/>
                <w:iCs/>
              </w:rPr>
              <w:t> </w:t>
            </w:r>
            <w:r w:rsidR="00D004AD" w:rsidRPr="005356A2">
              <w:rPr>
                <w:i/>
                <w:iCs/>
              </w:rPr>
              <w:t>? À</w:t>
            </w:r>
            <w:r w:rsidR="005C504F">
              <w:rPr>
                <w:i/>
                <w:iCs/>
              </w:rPr>
              <w:t> </w:t>
            </w:r>
            <w:r w:rsidR="00D004AD" w:rsidRPr="005356A2">
              <w:rPr>
                <w:i/>
                <w:iCs/>
              </w:rPr>
              <w:t>quoi servent les impôts</w:t>
            </w:r>
            <w:r w:rsidR="002F25B5" w:rsidRPr="005356A2">
              <w:rPr>
                <w:i/>
                <w:iCs/>
              </w:rPr>
              <w:t> </w:t>
            </w:r>
            <w:r w:rsidR="00D004AD" w:rsidRPr="005356A2">
              <w:rPr>
                <w:i/>
                <w:iCs/>
              </w:rPr>
              <w:t>? Comment un lycéen peut-il participer à l’application du principe d'égalité dans sa classe, son lycée, son milieu professionnel</w:t>
            </w:r>
            <w:r w:rsidR="002F25B5" w:rsidRPr="005356A2">
              <w:rPr>
                <w:i/>
                <w:iCs/>
              </w:rPr>
              <w:t> </w:t>
            </w:r>
            <w:r w:rsidR="00D004AD" w:rsidRPr="005356A2">
              <w:rPr>
                <w:i/>
                <w:iCs/>
              </w:rPr>
              <w:t>? Qu’est-ce qu’être fraternel en démocratie</w:t>
            </w:r>
            <w:r w:rsidR="002F25B5" w:rsidRPr="005356A2">
              <w:rPr>
                <w:i/>
                <w:iCs/>
              </w:rPr>
              <w:t> </w:t>
            </w:r>
            <w:r w:rsidR="00D004AD" w:rsidRPr="005356A2">
              <w:rPr>
                <w:i/>
                <w:iCs/>
              </w:rPr>
              <w:t>? Les réseaux sociaux favorisent-ils la fraternité ou encouragent-il le repli sur soi</w:t>
            </w:r>
            <w:r w:rsidR="002F25B5" w:rsidRPr="005356A2">
              <w:rPr>
                <w:i/>
                <w:iCs/>
              </w:rPr>
              <w:t> </w:t>
            </w:r>
            <w:r w:rsidR="00D004AD" w:rsidRPr="005356A2">
              <w:rPr>
                <w:i/>
                <w:iCs/>
              </w:rPr>
              <w:t>? Qu’est-ce qui peut entraver la fraternité</w:t>
            </w:r>
            <w:r w:rsidR="002F25B5" w:rsidRPr="005356A2">
              <w:rPr>
                <w:i/>
                <w:iCs/>
              </w:rPr>
              <w:t> </w:t>
            </w:r>
            <w:r w:rsidR="00D004AD" w:rsidRPr="005356A2">
              <w:rPr>
                <w:i/>
                <w:iCs/>
              </w:rPr>
              <w:t xml:space="preserve">? Pourquoi la laïcité </w:t>
            </w:r>
            <w:r w:rsidR="007104B8" w:rsidRPr="005356A2">
              <w:rPr>
                <w:i/>
                <w:iCs/>
              </w:rPr>
              <w:t>contribue-t</w:t>
            </w:r>
            <w:r w:rsidR="00D004AD" w:rsidRPr="005356A2">
              <w:rPr>
                <w:i/>
                <w:iCs/>
              </w:rPr>
              <w:t xml:space="preserve">-elle </w:t>
            </w:r>
            <w:r w:rsidR="007104B8" w:rsidRPr="005356A2">
              <w:rPr>
                <w:i/>
                <w:iCs/>
              </w:rPr>
              <w:t xml:space="preserve">à </w:t>
            </w:r>
            <w:r w:rsidR="00D004AD" w:rsidRPr="005356A2">
              <w:rPr>
                <w:i/>
                <w:iCs/>
              </w:rPr>
              <w:t>la fraternité</w:t>
            </w:r>
            <w:r w:rsidR="002F25B5" w:rsidRPr="005356A2">
              <w:rPr>
                <w:i/>
                <w:iCs/>
              </w:rPr>
              <w:t> </w:t>
            </w:r>
            <w:r w:rsidR="00D004AD" w:rsidRPr="005356A2">
              <w:rPr>
                <w:i/>
                <w:iCs/>
              </w:rPr>
              <w:t xml:space="preserve">? </w:t>
            </w:r>
            <w:r w:rsidR="00255A29" w:rsidRPr="005356A2">
              <w:rPr>
                <w:i/>
                <w:iCs/>
              </w:rPr>
              <w:t>La</w:t>
            </w:r>
            <w:r w:rsidR="005C504F">
              <w:rPr>
                <w:i/>
                <w:iCs/>
              </w:rPr>
              <w:t> </w:t>
            </w:r>
            <w:r w:rsidR="00255A29" w:rsidRPr="005356A2">
              <w:rPr>
                <w:i/>
                <w:iCs/>
              </w:rPr>
              <w:t>fraternité a-t-elle une portée universelle</w:t>
            </w:r>
            <w:r w:rsidR="002F25B5" w:rsidRPr="005356A2">
              <w:rPr>
                <w:i/>
                <w:iCs/>
              </w:rPr>
              <w:t> </w:t>
            </w:r>
            <w:r w:rsidR="00255A29" w:rsidRPr="005356A2">
              <w:rPr>
                <w:i/>
                <w:iCs/>
              </w:rPr>
              <w:t>?</w:t>
            </w:r>
            <w:r w:rsidR="008A7039">
              <w:t xml:space="preserve"> E</w:t>
            </w:r>
            <w:r w:rsidR="00D004AD" w:rsidRPr="00392F83">
              <w:t>tc</w:t>
            </w:r>
            <w:r w:rsidR="00AC16EF">
              <w:t>.</w:t>
            </w:r>
          </w:p>
          <w:p w14:paraId="360A6A34" w14:textId="07E7A1DD" w:rsidR="00896258" w:rsidRPr="005356A2" w:rsidRDefault="00D004AD" w:rsidP="005356A2">
            <w:pPr>
              <w:pStyle w:val="Contenudetableau"/>
            </w:pPr>
            <w:r w:rsidRPr="00392F83">
              <w:t>Le projet construit par le professeur conduit les élèves à acquérir les connaissances suivantes</w:t>
            </w:r>
            <w:r w:rsidR="005356A2">
              <w:t> :</w:t>
            </w:r>
          </w:p>
          <w:p w14:paraId="366705FF" w14:textId="7263A07A" w:rsidR="00896258" w:rsidRPr="00392F83" w:rsidRDefault="00D004AD" w:rsidP="00CE24D5">
            <w:pPr>
              <w:pStyle w:val="Listetableau0"/>
            </w:pPr>
            <w:r w:rsidRPr="00392F83">
              <w:rPr>
                <w:rFonts w:eastAsia="Times"/>
              </w:rPr>
              <w:t>L’</w:t>
            </w:r>
            <w:r w:rsidRPr="00CE24D5">
              <w:rPr>
                <w:rFonts w:eastAsia="Times"/>
                <w:b/>
                <w:bCs/>
              </w:rPr>
              <w:t>égalité</w:t>
            </w:r>
            <w:r w:rsidRPr="00392F83">
              <w:rPr>
                <w:rFonts w:eastAsia="Times"/>
              </w:rPr>
              <w:t xml:space="preserve">* et la </w:t>
            </w:r>
            <w:r w:rsidRPr="00CE24D5">
              <w:rPr>
                <w:rFonts w:eastAsia="Times"/>
                <w:b/>
                <w:bCs/>
              </w:rPr>
              <w:t>fraternité</w:t>
            </w:r>
            <w:r w:rsidRPr="00392F83">
              <w:rPr>
                <w:rFonts w:eastAsia="Times"/>
              </w:rPr>
              <w:t xml:space="preserve">* sont des </w:t>
            </w:r>
            <w:r w:rsidRPr="00CE24D5">
              <w:rPr>
                <w:rFonts w:eastAsia="Times"/>
                <w:b/>
                <w:bCs/>
              </w:rPr>
              <w:t xml:space="preserve">principes </w:t>
            </w:r>
            <w:r w:rsidR="00255A29" w:rsidRPr="00CE24D5">
              <w:rPr>
                <w:rFonts w:eastAsia="Times"/>
                <w:b/>
                <w:bCs/>
              </w:rPr>
              <w:t>républicains inscrits dans la constitution</w:t>
            </w:r>
            <w:r w:rsidRPr="003658FD">
              <w:rPr>
                <w:rFonts w:eastAsia="Times"/>
              </w:rPr>
              <w:t>.</w:t>
            </w:r>
          </w:p>
          <w:p w14:paraId="0DEF3C23" w14:textId="1C646DF7" w:rsidR="00392F83" w:rsidRPr="00800BBC" w:rsidRDefault="00D004AD" w:rsidP="00EC4E6B">
            <w:pPr>
              <w:pStyle w:val="Listetableau0"/>
            </w:pPr>
            <w:r w:rsidRPr="00C62016">
              <w:t xml:space="preserve">L’égalité </w:t>
            </w:r>
            <w:r w:rsidR="00D516DE" w:rsidRPr="00C62016">
              <w:t xml:space="preserve">juridique et </w:t>
            </w:r>
            <w:r w:rsidR="00833538" w:rsidRPr="00C62016">
              <w:t xml:space="preserve">l’égalité </w:t>
            </w:r>
            <w:r w:rsidR="00D516DE" w:rsidRPr="00C62016">
              <w:t xml:space="preserve">politique </w:t>
            </w:r>
            <w:r w:rsidR="00833538" w:rsidRPr="00EE3CBB">
              <w:t>sont</w:t>
            </w:r>
            <w:r w:rsidRPr="00EE3CBB">
              <w:t xml:space="preserve"> le ré</w:t>
            </w:r>
            <w:r w:rsidR="002E6A9F" w:rsidRPr="00EE3CBB">
              <w:t>s</w:t>
            </w:r>
            <w:r w:rsidR="002B14FA" w:rsidRPr="00EE3CBB">
              <w:t>ultat de conquêtes historiques</w:t>
            </w:r>
            <w:r w:rsidR="005356A2">
              <w:t> :</w:t>
            </w:r>
            <w:r w:rsidR="00833538" w:rsidRPr="00EE3CBB">
              <w:t xml:space="preserve"> elles sont</w:t>
            </w:r>
            <w:r w:rsidR="002B14FA" w:rsidRPr="00EE3CBB">
              <w:t xml:space="preserve"> </w:t>
            </w:r>
            <w:r w:rsidR="002E6A9F" w:rsidRPr="00EE3CBB">
              <w:t>inscrite</w:t>
            </w:r>
            <w:r w:rsidR="00833538" w:rsidRPr="00EE3CBB">
              <w:t>s</w:t>
            </w:r>
            <w:r w:rsidR="002E6A9F" w:rsidRPr="00EE3CBB">
              <w:t xml:space="preserve"> </w:t>
            </w:r>
            <w:r w:rsidRPr="00EE3CBB">
              <w:t xml:space="preserve">dans la Constitution </w:t>
            </w:r>
            <w:r w:rsidR="002E6A9F" w:rsidRPr="00EE3CBB">
              <w:t>et</w:t>
            </w:r>
            <w:r w:rsidR="00255A29" w:rsidRPr="00EE3CBB">
              <w:t xml:space="preserve"> dans</w:t>
            </w:r>
            <w:r w:rsidR="002E6A9F" w:rsidRPr="00EE3CBB">
              <w:t xml:space="preserve"> les lois </w:t>
            </w:r>
            <w:r w:rsidRPr="00EE3CBB">
              <w:t>de la V</w:t>
            </w:r>
            <w:r w:rsidRPr="00EE3CBB">
              <w:rPr>
                <w:vertAlign w:val="superscript"/>
              </w:rPr>
              <w:t>e</w:t>
            </w:r>
            <w:r w:rsidR="002F25B5">
              <w:t> </w:t>
            </w:r>
            <w:r w:rsidR="002C42B2">
              <w:t>République.</w:t>
            </w:r>
            <w:r w:rsidR="00B3756B">
              <w:t xml:space="preserve"> </w:t>
            </w:r>
            <w:r w:rsidR="00491C28" w:rsidRPr="00EE3CBB">
              <w:t xml:space="preserve">L’égalité juridique a été acquise </w:t>
            </w:r>
            <w:r w:rsidR="00934178">
              <w:t xml:space="preserve">à </w:t>
            </w:r>
            <w:r w:rsidR="00491C28" w:rsidRPr="00EE3CBB">
              <w:t xml:space="preserve">la Révolution avec la Déclaration des </w:t>
            </w:r>
            <w:r w:rsidR="005E5166">
              <w:t>d</w:t>
            </w:r>
            <w:r w:rsidR="00491C28" w:rsidRPr="00EE3CBB">
              <w:t>roits de l’</w:t>
            </w:r>
            <w:r w:rsidR="005E5166">
              <w:t>h</w:t>
            </w:r>
            <w:r w:rsidR="00491C28" w:rsidRPr="00EE3CBB">
              <w:t xml:space="preserve">omme et du </w:t>
            </w:r>
            <w:r w:rsidR="005E5166">
              <w:t>c</w:t>
            </w:r>
            <w:r w:rsidR="00491C28" w:rsidRPr="00EE3CBB">
              <w:t>itoyen (26</w:t>
            </w:r>
            <w:r w:rsidR="002F25B5">
              <w:t> </w:t>
            </w:r>
            <w:r w:rsidR="00491C28" w:rsidRPr="00EE3CBB">
              <w:t xml:space="preserve">août 1789). </w:t>
            </w:r>
            <w:r w:rsidR="00EE3CBB" w:rsidRPr="00EE3CBB">
              <w:t>Cependant, s</w:t>
            </w:r>
            <w:r w:rsidRPr="00EE3CBB">
              <w:t xml:space="preserve">i l’égalité politique a </w:t>
            </w:r>
            <w:r w:rsidR="00EE3CBB" w:rsidRPr="00EE3CBB">
              <w:t xml:space="preserve">elle aussi </w:t>
            </w:r>
            <w:r w:rsidRPr="00EE3CBB">
              <w:t xml:space="preserve">été </w:t>
            </w:r>
            <w:r w:rsidR="00EE3CBB" w:rsidRPr="00EE3CBB">
              <w:t>proclamée dans la Déclaration</w:t>
            </w:r>
            <w:r w:rsidR="002C42B2">
              <w:t>,</w:t>
            </w:r>
            <w:r w:rsidR="00EE3CBB" w:rsidRPr="00EE3CBB">
              <w:t xml:space="preserve"> </w:t>
            </w:r>
            <w:r w:rsidRPr="00EE3CBB">
              <w:t xml:space="preserve">il </w:t>
            </w:r>
            <w:r w:rsidR="00EE3CBB" w:rsidRPr="00EE3CBB">
              <w:t xml:space="preserve">a fallu </w:t>
            </w:r>
            <w:r w:rsidRPr="00EE3CBB">
              <w:t>attendre 1848 pour l’instauration du suffrage universel masculin</w:t>
            </w:r>
            <w:r w:rsidR="002C42B2">
              <w:t xml:space="preserve">, </w:t>
            </w:r>
            <w:r w:rsidRPr="00EE3CBB">
              <w:t>et</w:t>
            </w:r>
            <w:r w:rsidR="002C42B2">
              <w:t xml:space="preserve"> 1944</w:t>
            </w:r>
            <w:r w:rsidRPr="00EE3CBB">
              <w:t xml:space="preserve"> pour le </w:t>
            </w:r>
            <w:r w:rsidRPr="00EE3CBB">
              <w:rPr>
                <w:b/>
              </w:rPr>
              <w:t>suffrage universel</w:t>
            </w:r>
            <w:r w:rsidRPr="00EE3CBB">
              <w:t xml:space="preserve">*. </w:t>
            </w:r>
            <w:r w:rsidR="00E630DF" w:rsidRPr="00EE3CBB">
              <w:t xml:space="preserve">Les </w:t>
            </w:r>
            <w:r w:rsidR="00E630DF" w:rsidRPr="00EE3CBB">
              <w:rPr>
                <w:b/>
              </w:rPr>
              <w:t>discriminations</w:t>
            </w:r>
            <w:r w:rsidR="00E630DF" w:rsidRPr="00EE3CBB">
              <w:t>* sont sources d’injustice</w:t>
            </w:r>
            <w:r w:rsidR="00EE3CBB" w:rsidRPr="00EE3CBB">
              <w:t>s</w:t>
            </w:r>
            <w:r w:rsidR="00E630DF" w:rsidRPr="00EE3CBB">
              <w:t xml:space="preserve"> et la lutte contre les discriminations se fait au nom de l’égalité.</w:t>
            </w:r>
            <w:r w:rsidR="003349D5" w:rsidRPr="00EE3CBB">
              <w:t xml:space="preserve"> </w:t>
            </w:r>
          </w:p>
          <w:p w14:paraId="43D8EE5B" w14:textId="763FE542" w:rsidR="00392F83" w:rsidRDefault="00A70F25" w:rsidP="00EC4E6B">
            <w:pPr>
              <w:pStyle w:val="Listetableau0"/>
            </w:pPr>
            <w:r w:rsidRPr="00392F83">
              <w:t>À l’égalité politique</w:t>
            </w:r>
            <w:r w:rsidR="001942D2" w:rsidRPr="00392F83">
              <w:t xml:space="preserve"> et à l’égalité juridique </w:t>
            </w:r>
            <w:r w:rsidRPr="00392F83">
              <w:t>s’ajoute</w:t>
            </w:r>
            <w:r w:rsidR="00E514C7" w:rsidRPr="00392F83">
              <w:t>nt</w:t>
            </w:r>
            <w:r w:rsidR="002C42B2">
              <w:t>,</w:t>
            </w:r>
            <w:r w:rsidRPr="00392F83">
              <w:t xml:space="preserve"> </w:t>
            </w:r>
            <w:r w:rsidR="00EE3CBB" w:rsidRPr="00C62016">
              <w:t>au nom de la fraternité</w:t>
            </w:r>
            <w:r w:rsidR="00EE3CBB">
              <w:t>,</w:t>
            </w:r>
            <w:r w:rsidR="00EE3CBB" w:rsidRPr="00392F83">
              <w:t xml:space="preserve"> </w:t>
            </w:r>
            <w:r w:rsidRPr="00392F83">
              <w:t xml:space="preserve">la revendication </w:t>
            </w:r>
            <w:r w:rsidR="00E514C7" w:rsidRPr="00392F83">
              <w:t xml:space="preserve">et </w:t>
            </w:r>
            <w:r w:rsidR="00F257EE" w:rsidRPr="00392F83">
              <w:t xml:space="preserve">la quête de </w:t>
            </w:r>
            <w:r w:rsidR="005732BD">
              <w:t xml:space="preserve">la solidarité et de la </w:t>
            </w:r>
            <w:r w:rsidR="00F257EE" w:rsidRPr="00392F83">
              <w:rPr>
                <w:b/>
              </w:rPr>
              <w:t>justice</w:t>
            </w:r>
            <w:r w:rsidR="000144B0" w:rsidRPr="00392F83">
              <w:rPr>
                <w:b/>
              </w:rPr>
              <w:t xml:space="preserve"> </w:t>
            </w:r>
            <w:r w:rsidR="00F257EE" w:rsidRPr="00392F83">
              <w:rPr>
                <w:b/>
              </w:rPr>
              <w:t>sociale</w:t>
            </w:r>
            <w:r w:rsidR="00F257EE" w:rsidRPr="00392F83">
              <w:t>*</w:t>
            </w:r>
            <w:r w:rsidR="007A0949" w:rsidRPr="00392F83">
              <w:rPr>
                <w:rFonts w:eastAsia="Arial Unicode MS" w:cs="Arial Unicode MS"/>
                <w:lang w:eastAsia="hi-IN" w:bidi="hi-IN"/>
              </w:rPr>
              <w:t>.</w:t>
            </w:r>
            <w:r w:rsidR="00333120" w:rsidRPr="00392F83">
              <w:t xml:space="preserve"> La fraternité est un idéal commun qui associe solidarité et tolérance, dimension collective et dimension </w:t>
            </w:r>
            <w:r w:rsidR="00A276B8">
              <w:t>interpersonnelle</w:t>
            </w:r>
            <w:r w:rsidR="005356A2">
              <w:t> :</w:t>
            </w:r>
            <w:r w:rsidR="00333120" w:rsidRPr="00392F83">
              <w:t xml:space="preserve"> comme l’égalité, elle est au fondement du lien</w:t>
            </w:r>
            <w:r w:rsidR="00333120" w:rsidRPr="00392F83">
              <w:rPr>
                <w:sz w:val="28"/>
              </w:rPr>
              <w:t xml:space="preserve"> </w:t>
            </w:r>
            <w:r w:rsidR="00333120" w:rsidRPr="00392F83">
              <w:t>social</w:t>
            </w:r>
            <w:r w:rsidR="00333120" w:rsidRPr="006B7D9A">
              <w:t xml:space="preserve">. </w:t>
            </w:r>
            <w:r w:rsidR="00A276B8" w:rsidRPr="00C62016">
              <w:t>L’é</w:t>
            </w:r>
            <w:r w:rsidR="00333120" w:rsidRPr="00C62016">
              <w:t xml:space="preserve">galité et </w:t>
            </w:r>
            <w:r w:rsidR="00A276B8" w:rsidRPr="00C62016">
              <w:t xml:space="preserve">la </w:t>
            </w:r>
            <w:r w:rsidR="00333120" w:rsidRPr="00C62016">
              <w:t xml:space="preserve">fraternité </w:t>
            </w:r>
            <w:r w:rsidR="00A276B8" w:rsidRPr="00C62016">
              <w:t xml:space="preserve">forment, avec la liberté, </w:t>
            </w:r>
            <w:r w:rsidR="000144B0" w:rsidRPr="00C62016">
              <w:t>le socle</w:t>
            </w:r>
            <w:r w:rsidR="00D004AD" w:rsidRPr="00C62016">
              <w:t xml:space="preserve"> </w:t>
            </w:r>
            <w:r w:rsidR="00E514C7" w:rsidRPr="00C62016">
              <w:t>de la démocratie</w:t>
            </w:r>
            <w:r w:rsidR="005356A2">
              <w:t> :</w:t>
            </w:r>
            <w:r w:rsidR="004427BE" w:rsidRPr="00392F83">
              <w:t xml:space="preserve"> elles contribuent à la </w:t>
            </w:r>
            <w:r w:rsidR="004427BE" w:rsidRPr="00392F83">
              <w:rPr>
                <w:b/>
              </w:rPr>
              <w:t>cohésion nationale</w:t>
            </w:r>
            <w:r w:rsidR="004427BE" w:rsidRPr="00392F83">
              <w:t>* et mettent en jeu les responsabilités individuelle</w:t>
            </w:r>
            <w:r w:rsidR="00A276B8">
              <w:t>s</w:t>
            </w:r>
            <w:r w:rsidR="004427BE" w:rsidRPr="00392F83">
              <w:t xml:space="preserve"> et collective</w:t>
            </w:r>
            <w:r w:rsidR="00A276B8">
              <w:t>s</w:t>
            </w:r>
            <w:r w:rsidR="004427BE" w:rsidRPr="00392F83">
              <w:t>.</w:t>
            </w:r>
          </w:p>
          <w:p w14:paraId="3CF0F380" w14:textId="050F9197" w:rsidR="00D97B4C" w:rsidRPr="00D97B4C" w:rsidRDefault="00A01594" w:rsidP="00D97B4C">
            <w:pPr>
              <w:pStyle w:val="Listetableau0"/>
              <w:rPr>
                <w:rFonts w:asciiTheme="minorHAnsi" w:hAnsiTheme="minorHAnsi" w:cs="ArialMT;Arial"/>
                <w:bCs/>
                <w:sz w:val="24"/>
              </w:rPr>
            </w:pPr>
            <w:r w:rsidRPr="00392F83">
              <w:t>L’État républicain se porte garant de la justice sociale</w:t>
            </w:r>
            <w:r w:rsidR="005356A2">
              <w:t> :</w:t>
            </w:r>
            <w:r w:rsidR="00491C28" w:rsidRPr="00392F83">
              <w:t xml:space="preserve"> </w:t>
            </w:r>
            <w:r w:rsidR="00491C28" w:rsidRPr="00C62016">
              <w:t>il</w:t>
            </w:r>
            <w:r w:rsidR="00333120" w:rsidRPr="00C62016">
              <w:t xml:space="preserve"> </w:t>
            </w:r>
            <w:r w:rsidR="00A276B8" w:rsidRPr="00C62016">
              <w:t>met en place des compensations pour réduire</w:t>
            </w:r>
            <w:r w:rsidRPr="00392F83">
              <w:t xml:space="preserve"> les inégalités individuelles</w:t>
            </w:r>
            <w:r w:rsidR="00A276B8">
              <w:t>,</w:t>
            </w:r>
            <w:r w:rsidRPr="00392F83">
              <w:t xml:space="preserve"> </w:t>
            </w:r>
            <w:r w:rsidR="00A276B8">
              <w:t>sociales</w:t>
            </w:r>
            <w:r w:rsidR="00A276B8" w:rsidRPr="00392F83">
              <w:t xml:space="preserve"> </w:t>
            </w:r>
            <w:r w:rsidRPr="00392F83">
              <w:t>et territoriales</w:t>
            </w:r>
            <w:r w:rsidR="006243F9">
              <w:t>,</w:t>
            </w:r>
            <w:r w:rsidRPr="00392F83">
              <w:t xml:space="preserve"> afin d’assurer la </w:t>
            </w:r>
            <w:r w:rsidRPr="005356A2">
              <w:rPr>
                <w:b/>
              </w:rPr>
              <w:t>dignité</w:t>
            </w:r>
            <w:r w:rsidRPr="00392F83">
              <w:t>* de tous. L’</w:t>
            </w:r>
            <w:r w:rsidRPr="005356A2">
              <w:rPr>
                <w:b/>
              </w:rPr>
              <w:t>impôt</w:t>
            </w:r>
            <w:r w:rsidR="00322169" w:rsidRPr="005356A2">
              <w:rPr>
                <w:b/>
              </w:rPr>
              <w:t>*</w:t>
            </w:r>
            <w:r w:rsidRPr="00392F83">
              <w:t xml:space="preserve"> </w:t>
            </w:r>
            <w:r w:rsidR="00381EFF" w:rsidRPr="003658FD">
              <w:t>permet notamment</w:t>
            </w:r>
            <w:r w:rsidR="003658FD">
              <w:t xml:space="preserve"> </w:t>
            </w:r>
            <w:r w:rsidRPr="00392F83">
              <w:t>de financer les politiques publiques et les services public</w:t>
            </w:r>
            <w:r w:rsidR="00381EFF">
              <w:t>s</w:t>
            </w:r>
            <w:r w:rsidR="005732BD">
              <w:t>,</w:t>
            </w:r>
            <w:r w:rsidR="00381EFF">
              <w:t xml:space="preserve"> et de réduire les inégalités.</w:t>
            </w:r>
            <w:r w:rsidR="00E630DF" w:rsidRPr="00392F83">
              <w:t xml:space="preserve"> </w:t>
            </w:r>
            <w:r w:rsidR="000B32B8" w:rsidRPr="00392F83">
              <w:t>D</w:t>
            </w:r>
            <w:r w:rsidR="00491C28" w:rsidRPr="00392F83">
              <w:t xml:space="preserve">epuis 1945, </w:t>
            </w:r>
            <w:r w:rsidR="000B32B8" w:rsidRPr="00392F83">
              <w:t xml:space="preserve">la </w:t>
            </w:r>
            <w:r w:rsidR="005E5166">
              <w:t>s</w:t>
            </w:r>
            <w:r w:rsidR="000B32B8" w:rsidRPr="00392F83">
              <w:t xml:space="preserve">écurité sociale </w:t>
            </w:r>
            <w:r w:rsidR="00333120" w:rsidRPr="00392F83">
              <w:t>offre</w:t>
            </w:r>
            <w:r w:rsidR="000B32B8" w:rsidRPr="00392F83">
              <w:t xml:space="preserve"> </w:t>
            </w:r>
            <w:r w:rsidR="00491C28" w:rsidRPr="00392F83">
              <w:t>une protection sociale aux F</w:t>
            </w:r>
            <w:r w:rsidR="000B32B8" w:rsidRPr="00392F83">
              <w:t xml:space="preserve">rançais. </w:t>
            </w:r>
            <w:r w:rsidR="00EA7618" w:rsidRPr="00392F83">
              <w:t xml:space="preserve">Aux côtés de l’État et des collectivités territoriales, des citoyens et des associations contribuent </w:t>
            </w:r>
            <w:r w:rsidR="005732BD">
              <w:t>au</w:t>
            </w:r>
            <w:r w:rsidR="00EA7618" w:rsidRPr="00392F83">
              <w:t xml:space="preserve"> développe</w:t>
            </w:r>
            <w:r w:rsidR="005732BD">
              <w:t>ment</w:t>
            </w:r>
            <w:r w:rsidR="00EA7618" w:rsidRPr="00392F83">
              <w:t xml:space="preserve"> d</w:t>
            </w:r>
            <w:r w:rsidR="005732BD">
              <w:t>’</w:t>
            </w:r>
            <w:r w:rsidR="00EA7618" w:rsidRPr="00392F83">
              <w:t>actions solidaires</w:t>
            </w:r>
            <w:r w:rsidR="00333120" w:rsidRPr="00392F83">
              <w:t xml:space="preserve">. </w:t>
            </w:r>
            <w:r w:rsidRPr="00381EFF">
              <w:t xml:space="preserve">Toutefois, </w:t>
            </w:r>
            <w:r w:rsidR="00EA7618" w:rsidRPr="00381EFF">
              <w:t xml:space="preserve">l’action publique </w:t>
            </w:r>
            <w:r w:rsidR="000B32B8" w:rsidRPr="00381EFF">
              <w:t>suppose</w:t>
            </w:r>
            <w:r w:rsidRPr="00381EFF">
              <w:t xml:space="preserve"> de concilier la réduction des inégalités avec la liberté et la responsabilité des</w:t>
            </w:r>
            <w:r w:rsidR="00D97B4C">
              <w:t xml:space="preserve"> </w:t>
            </w:r>
            <w:r w:rsidRPr="00381EFF">
              <w:t>individus</w:t>
            </w:r>
            <w:r w:rsidR="00943CD5" w:rsidRPr="00381EFF">
              <w:t>.</w:t>
            </w:r>
          </w:p>
          <w:p w14:paraId="1378E53D" w14:textId="02BA4168" w:rsidR="00333120" w:rsidRPr="005356A2" w:rsidRDefault="00BB7864" w:rsidP="00D97B4C">
            <w:pPr>
              <w:pStyle w:val="Fausselistetableau"/>
              <w:rPr>
                <w:rFonts w:asciiTheme="minorHAnsi" w:hAnsiTheme="minorHAnsi" w:cs="ArialMT;Arial"/>
                <w:sz w:val="24"/>
              </w:rPr>
            </w:pPr>
            <w:r w:rsidRPr="005356A2">
              <w:t xml:space="preserve">En démocratie, les politiques visant à </w:t>
            </w:r>
            <w:r w:rsidR="00333120" w:rsidRPr="005356A2">
              <w:t>réduire</w:t>
            </w:r>
            <w:r w:rsidRPr="005356A2">
              <w:t xml:space="preserve"> les inégalités et les discriminations </w:t>
            </w:r>
            <w:r w:rsidR="00943CD5" w:rsidRPr="005356A2">
              <w:t>ont une place importante dans le débat public</w:t>
            </w:r>
            <w:r w:rsidRPr="005356A2">
              <w:t xml:space="preserve">. </w:t>
            </w:r>
          </w:p>
          <w:p w14:paraId="007D5B69" w14:textId="4E933FC9" w:rsidR="00A32809" w:rsidRPr="00392F83" w:rsidRDefault="00D004AD" w:rsidP="00D538D6">
            <w:pPr>
              <w:pStyle w:val="Listetableau0"/>
              <w:rPr>
                <w:rFonts w:asciiTheme="minorHAnsi" w:hAnsiTheme="minorHAnsi"/>
              </w:rPr>
            </w:pPr>
            <w:r w:rsidRPr="00392F83">
              <w:t xml:space="preserve">L’histoire récente offre l’exemple d’acteurs engagés </w:t>
            </w:r>
            <w:r w:rsidR="00CE0C02" w:rsidRPr="00392F83">
              <w:t>pour l’</w:t>
            </w:r>
            <w:r w:rsidRPr="00392F83">
              <w:t xml:space="preserve">égalité et </w:t>
            </w:r>
            <w:r w:rsidR="00CE0C02" w:rsidRPr="00392F83">
              <w:t>la</w:t>
            </w:r>
            <w:r w:rsidRPr="00392F83">
              <w:t xml:space="preserve"> fraternité. Au sein du lycée, l’implication des élèves dans des projets est un moyen de les rendre acteurs de leur parcours éducatif et scolaire</w:t>
            </w:r>
            <w:r w:rsidR="00943CD5">
              <w:t>.</w:t>
            </w:r>
            <w:r w:rsidR="00250340">
              <w:t xml:space="preserve"> Le</w:t>
            </w:r>
            <w:r w:rsidRPr="00392F83">
              <w:t xml:space="preserve"> </w:t>
            </w:r>
            <w:r w:rsidR="00D538D6">
              <w:rPr>
                <w:b/>
              </w:rPr>
              <w:t>S</w:t>
            </w:r>
            <w:r w:rsidRPr="00392F83">
              <w:rPr>
                <w:b/>
              </w:rPr>
              <w:t>ervice national universel</w:t>
            </w:r>
            <w:r w:rsidRPr="00392F83">
              <w:t>*</w:t>
            </w:r>
            <w:r w:rsidR="00250340">
              <w:t xml:space="preserve"> offre la perspective d’un engagement </w:t>
            </w:r>
            <w:r w:rsidR="00250340" w:rsidRPr="002A6653">
              <w:t>civique</w:t>
            </w:r>
            <w:r w:rsidRPr="002A6653">
              <w:t>.</w:t>
            </w:r>
          </w:p>
        </w:tc>
      </w:tr>
      <w:tr w:rsidR="00896258" w:rsidRPr="00392F83" w14:paraId="7159772F" w14:textId="77777777" w:rsidTr="005C504F">
        <w:trPr>
          <w:trHeight w:val="467"/>
        </w:trPr>
        <w:tc>
          <w:tcPr>
            <w:tcW w:w="2766" w:type="dxa"/>
            <w:gridSpan w:val="2"/>
            <w:tcBorders>
              <w:top w:val="single" w:sz="4" w:space="0" w:color="000000"/>
              <w:left w:val="single" w:sz="4" w:space="0" w:color="000000"/>
              <w:bottom w:val="single" w:sz="4" w:space="0" w:color="000000"/>
            </w:tcBorders>
            <w:shd w:val="clear" w:color="auto" w:fill="auto"/>
          </w:tcPr>
          <w:p w14:paraId="00C508FB" w14:textId="1FA0E50F" w:rsidR="00896258" w:rsidRPr="005356A2" w:rsidRDefault="00D004AD" w:rsidP="00C4417B">
            <w:pPr>
              <w:pStyle w:val="Titre5tableau"/>
              <w:spacing w:before="60"/>
            </w:pPr>
            <w:r w:rsidRPr="005356A2">
              <w:lastRenderedPageBreak/>
              <w:t>Notions et mots-clés</w:t>
            </w:r>
            <w:r w:rsidR="005356A2" w:rsidRPr="00C4417B">
              <w:rPr>
                <w:b w:val="0"/>
                <w:bCs/>
              </w:rPr>
              <w:t> :</w:t>
            </w:r>
          </w:p>
          <w:p w14:paraId="1EC2DA7C" w14:textId="718355F8" w:rsidR="004D0C10" w:rsidRDefault="00E01646" w:rsidP="00EC4E6B">
            <w:pPr>
              <w:spacing w:before="120"/>
            </w:pPr>
            <w:r>
              <w:t>Cohésion nationale*</w:t>
            </w:r>
          </w:p>
          <w:p w14:paraId="66B72326" w14:textId="66C0E7D3" w:rsidR="00823EBC" w:rsidRDefault="00D004AD" w:rsidP="00EC4E6B">
            <w:pPr>
              <w:spacing w:before="120"/>
            </w:pPr>
            <w:r w:rsidRPr="00392F83">
              <w:t>Dignité*</w:t>
            </w:r>
          </w:p>
          <w:p w14:paraId="3BB6E026" w14:textId="77777777" w:rsidR="004D0C10" w:rsidRDefault="004D0C10" w:rsidP="00EC4E6B">
            <w:pPr>
              <w:spacing w:before="120"/>
            </w:pPr>
            <w:r w:rsidRPr="00392F83">
              <w:t>Discrimination*</w:t>
            </w:r>
          </w:p>
          <w:p w14:paraId="340682A1" w14:textId="43357112" w:rsidR="00A32809" w:rsidRDefault="00A32809" w:rsidP="00EC4E6B">
            <w:pPr>
              <w:spacing w:before="120"/>
            </w:pPr>
            <w:r>
              <w:t>Égalité*</w:t>
            </w:r>
          </w:p>
          <w:p w14:paraId="2B6668C1" w14:textId="5855F652" w:rsidR="00522DCA" w:rsidRDefault="00D004AD" w:rsidP="00EC4E6B">
            <w:pPr>
              <w:spacing w:before="120"/>
            </w:pPr>
            <w:r w:rsidRPr="00392F83">
              <w:t>Fraternité*</w:t>
            </w:r>
          </w:p>
          <w:p w14:paraId="391D97BB" w14:textId="77777777" w:rsidR="004D0C10" w:rsidRDefault="004D0C10" w:rsidP="00EC4E6B">
            <w:pPr>
              <w:spacing w:before="120"/>
            </w:pPr>
            <w:r w:rsidRPr="00392F83">
              <w:t xml:space="preserve">Impôt* </w:t>
            </w:r>
          </w:p>
          <w:p w14:paraId="4D3566DF" w14:textId="6437BB1E" w:rsidR="00823EBC" w:rsidRDefault="00D004AD" w:rsidP="00EC4E6B">
            <w:pPr>
              <w:spacing w:before="120"/>
            </w:pPr>
            <w:r w:rsidRPr="00392F83">
              <w:t>Justice sociale*</w:t>
            </w:r>
          </w:p>
          <w:p w14:paraId="794F0FA7" w14:textId="77777777" w:rsidR="00896258" w:rsidRDefault="00D004AD" w:rsidP="00EC4E6B">
            <w:pPr>
              <w:spacing w:before="120"/>
            </w:pPr>
            <w:r w:rsidRPr="00392F83">
              <w:t>Service national universel*</w:t>
            </w:r>
          </w:p>
          <w:p w14:paraId="24B62AE6" w14:textId="0017776A" w:rsidR="00896258" w:rsidRPr="00EC4E6B" w:rsidRDefault="00D004AD" w:rsidP="00EC4E6B">
            <w:pPr>
              <w:spacing w:before="120"/>
              <w:rPr>
                <w:rFonts w:asciiTheme="minorHAnsi" w:hAnsiTheme="minorHAnsi" w:cs="ArialMT;Arial"/>
                <w:bCs/>
                <w:color w:val="000000"/>
                <w:sz w:val="24"/>
                <w:szCs w:val="24"/>
                <w:lang w:eastAsia="fr-FR"/>
              </w:rPr>
            </w:pPr>
            <w:r w:rsidRPr="00392F83">
              <w:t>Suffrage universel*</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7B98792A" w14:textId="7E33FEA7" w:rsidR="00896258" w:rsidRPr="00D97B4C" w:rsidRDefault="00D004AD" w:rsidP="004B4BCC">
            <w:pPr>
              <w:pStyle w:val="Contenudetableau"/>
            </w:pPr>
            <w:r w:rsidRPr="00D97B4C">
              <w:rPr>
                <w:b/>
                <w:bCs/>
              </w:rPr>
              <w:t>R</w:t>
            </w:r>
            <w:r w:rsidR="00D97B4C" w:rsidRPr="00D97B4C">
              <w:rPr>
                <w:b/>
                <w:bCs/>
              </w:rPr>
              <w:t>epères et r</w:t>
            </w:r>
            <w:r w:rsidRPr="00D97B4C">
              <w:rPr>
                <w:b/>
                <w:bCs/>
              </w:rPr>
              <w:t>éférences</w:t>
            </w:r>
            <w:r w:rsidR="00C4417B" w:rsidRPr="00D97B4C">
              <w:t> :</w:t>
            </w:r>
            <w:r w:rsidR="00772211" w:rsidRPr="00D97B4C">
              <w:t xml:space="preserve"> </w:t>
            </w:r>
            <w:r w:rsidR="00772211" w:rsidRPr="00EC2647">
              <w:rPr>
                <w:i/>
                <w:iCs/>
              </w:rPr>
              <w:t xml:space="preserve">(en italique, les </w:t>
            </w:r>
            <w:r w:rsidR="004B4BCC">
              <w:rPr>
                <w:i/>
                <w:iCs/>
              </w:rPr>
              <w:t>repères</w:t>
            </w:r>
            <w:r w:rsidR="00772211" w:rsidRPr="00EC2647">
              <w:rPr>
                <w:i/>
                <w:iCs/>
              </w:rPr>
              <w:t xml:space="preserve"> du collège)</w:t>
            </w:r>
          </w:p>
          <w:p w14:paraId="236D48A1" w14:textId="4ED8221B" w:rsidR="00896258" w:rsidRPr="00A32809" w:rsidRDefault="00D004AD" w:rsidP="00EC4E6B">
            <w:pPr>
              <w:pStyle w:val="listetableau"/>
            </w:pPr>
            <w:r w:rsidRPr="00A32809">
              <w:t>1928</w:t>
            </w:r>
            <w:r w:rsidR="005356A2">
              <w:t> :</w:t>
            </w:r>
            <w:r w:rsidRPr="00A32809">
              <w:t xml:space="preserve"> Fondation à Paris de la Ligue internationale contre l’antisémitisme (LICA) devenue LICRA en 1932.</w:t>
            </w:r>
          </w:p>
          <w:p w14:paraId="64F63B8A" w14:textId="47FFA164" w:rsidR="00250340" w:rsidRPr="004D0C10" w:rsidRDefault="00250340" w:rsidP="00EC4E6B">
            <w:pPr>
              <w:pStyle w:val="listaliquetableau"/>
            </w:pPr>
            <w:r w:rsidRPr="004D0C10">
              <w:t>1944</w:t>
            </w:r>
            <w:r w:rsidR="005356A2">
              <w:t> :</w:t>
            </w:r>
            <w:r w:rsidRPr="004D0C10">
              <w:t xml:space="preserve"> </w:t>
            </w:r>
            <w:r w:rsidR="001A50FA">
              <w:t>Droit de v</w:t>
            </w:r>
            <w:r w:rsidRPr="004D0C10">
              <w:t>ote des femmes</w:t>
            </w:r>
            <w:r w:rsidR="0047220C" w:rsidRPr="004D0C10">
              <w:t>.</w:t>
            </w:r>
          </w:p>
          <w:p w14:paraId="046AF24D" w14:textId="78411660" w:rsidR="00CF6BBA" w:rsidRPr="004D0C10" w:rsidRDefault="00CF6BBA" w:rsidP="00EC4E6B">
            <w:pPr>
              <w:pStyle w:val="listaliquetableau"/>
            </w:pPr>
            <w:r w:rsidRPr="004D0C10">
              <w:t>1945</w:t>
            </w:r>
            <w:r w:rsidR="005356A2">
              <w:t> :</w:t>
            </w:r>
            <w:r w:rsidRPr="004D0C10">
              <w:t xml:space="preserve"> Création de la </w:t>
            </w:r>
            <w:r w:rsidR="005E5166">
              <w:t>s</w:t>
            </w:r>
            <w:r w:rsidRPr="004D0C10">
              <w:t>écurité sociale.</w:t>
            </w:r>
          </w:p>
          <w:p w14:paraId="32881272" w14:textId="161B98C2" w:rsidR="00896258" w:rsidRDefault="00250340" w:rsidP="00EC4E6B">
            <w:pPr>
              <w:pStyle w:val="listetableau"/>
            </w:pPr>
            <w:r w:rsidRPr="003658FD">
              <w:t>1947</w:t>
            </w:r>
            <w:r w:rsidR="005356A2">
              <w:t> :</w:t>
            </w:r>
            <w:r w:rsidRPr="003658FD">
              <w:t xml:space="preserve"> Plan Langevin-Wallon</w:t>
            </w:r>
            <w:r w:rsidR="00B3756B">
              <w:t>.</w:t>
            </w:r>
          </w:p>
          <w:p w14:paraId="0337F23D" w14:textId="3F37112B" w:rsidR="00095C91" w:rsidRDefault="00095C91" w:rsidP="00EC4E6B">
            <w:pPr>
              <w:pStyle w:val="listetableau"/>
            </w:pPr>
            <w:r>
              <w:t>1972</w:t>
            </w:r>
            <w:r w:rsidR="005356A2">
              <w:t> :</w:t>
            </w:r>
            <w:r>
              <w:t xml:space="preserve"> Loi relative à la lutte contre le racisme</w:t>
            </w:r>
            <w:r w:rsidR="00B3756B">
              <w:t>.</w:t>
            </w:r>
          </w:p>
          <w:p w14:paraId="2EC385D4" w14:textId="44C772AA" w:rsidR="00250340" w:rsidRPr="003658FD" w:rsidRDefault="00095C91" w:rsidP="00EC4E6B">
            <w:pPr>
              <w:pStyle w:val="listetableau"/>
            </w:pPr>
            <w:r w:rsidRPr="003658FD">
              <w:t>1975</w:t>
            </w:r>
            <w:r w:rsidR="005356A2">
              <w:t> :</w:t>
            </w:r>
            <w:r w:rsidRPr="003658FD">
              <w:t xml:space="preserve"> Loi sur l’intégration des personnes handicapées</w:t>
            </w:r>
            <w:r w:rsidR="00B3756B">
              <w:t>.</w:t>
            </w:r>
          </w:p>
          <w:p w14:paraId="726BD401" w14:textId="3642FE0A" w:rsidR="00896258" w:rsidRPr="00A32809" w:rsidRDefault="00D004AD" w:rsidP="00EB3E3F">
            <w:pPr>
              <w:pStyle w:val="listetableau"/>
            </w:pPr>
            <w:r w:rsidRPr="00A32809">
              <w:t>1985</w:t>
            </w:r>
            <w:r w:rsidR="005356A2">
              <w:t> :</w:t>
            </w:r>
            <w:r w:rsidRPr="00A32809">
              <w:t xml:space="preserve"> Ouverture du premier </w:t>
            </w:r>
            <w:r w:rsidR="005E5166">
              <w:t>«</w:t>
            </w:r>
            <w:r w:rsidR="002F25B5">
              <w:t> </w:t>
            </w:r>
            <w:r w:rsidR="00EB3E3F">
              <w:t>R</w:t>
            </w:r>
            <w:r w:rsidRPr="00A32809">
              <w:t xml:space="preserve">esto du </w:t>
            </w:r>
            <w:r w:rsidR="00EB3E3F">
              <w:t>c</w:t>
            </w:r>
            <w:r w:rsidRPr="00A32809">
              <w:t>œur</w:t>
            </w:r>
            <w:r w:rsidR="002F25B5">
              <w:t> </w:t>
            </w:r>
            <w:r w:rsidRPr="00A32809">
              <w:t>».</w:t>
            </w:r>
          </w:p>
          <w:p w14:paraId="2DB11C41" w14:textId="78575738" w:rsidR="00896258" w:rsidRPr="00A32809" w:rsidRDefault="002F001D" w:rsidP="00EC4E6B">
            <w:pPr>
              <w:pStyle w:val="listetableau"/>
            </w:pPr>
            <w:r>
              <w:t>1986</w:t>
            </w:r>
            <w:r w:rsidR="005356A2">
              <w:t> :</w:t>
            </w:r>
            <w:r>
              <w:t xml:space="preserve"> </w:t>
            </w:r>
            <w:r w:rsidR="00D004AD" w:rsidRPr="00A32809">
              <w:t>Loi Roudy sur l’égalité professionnelle entre les hommes et les femmes.</w:t>
            </w:r>
          </w:p>
          <w:p w14:paraId="5302049B" w14:textId="4DFF482C" w:rsidR="00896258" w:rsidRPr="00A32809" w:rsidRDefault="00D004AD" w:rsidP="00EC4E6B">
            <w:pPr>
              <w:pStyle w:val="listetableau"/>
            </w:pPr>
            <w:r w:rsidRPr="00A32809">
              <w:t>1988</w:t>
            </w:r>
            <w:r w:rsidR="005356A2">
              <w:t> :</w:t>
            </w:r>
            <w:r w:rsidRPr="00A32809">
              <w:t xml:space="preserve"> Création du </w:t>
            </w:r>
            <w:r w:rsidR="005E5166">
              <w:t>r</w:t>
            </w:r>
            <w:r w:rsidRPr="00A32809">
              <w:t xml:space="preserve">evenu minimum d’insertion (devenu </w:t>
            </w:r>
            <w:r w:rsidR="005E5166">
              <w:t>r</w:t>
            </w:r>
            <w:r w:rsidRPr="00A32809">
              <w:t>evenu de solidarité active en 2009).</w:t>
            </w:r>
          </w:p>
          <w:p w14:paraId="75848876" w14:textId="77777777" w:rsidR="00E339B4" w:rsidRPr="00A32809" w:rsidRDefault="00E339B4" w:rsidP="00E339B4">
            <w:pPr>
              <w:pStyle w:val="listetableau"/>
            </w:pPr>
            <w:r w:rsidRPr="00A32809">
              <w:t>1990</w:t>
            </w:r>
            <w:r>
              <w:t> :</w:t>
            </w:r>
            <w:r w:rsidRPr="00A32809">
              <w:t xml:space="preserve"> Loi </w:t>
            </w:r>
            <w:proofErr w:type="spellStart"/>
            <w:r w:rsidRPr="00A32809">
              <w:t>Gayssot</w:t>
            </w:r>
            <w:proofErr w:type="spellEnd"/>
            <w:r w:rsidRPr="00A32809">
              <w:t xml:space="preserve"> tendant à réprimer tout acte raciste, antisémite ou xénophobe.</w:t>
            </w:r>
          </w:p>
          <w:p w14:paraId="0F7781DB" w14:textId="41C52362" w:rsidR="00896258" w:rsidRPr="00A32809" w:rsidRDefault="00D004AD" w:rsidP="00EC4E6B">
            <w:pPr>
              <w:pStyle w:val="listetableau"/>
            </w:pPr>
            <w:r w:rsidRPr="00A32809">
              <w:t>2000</w:t>
            </w:r>
            <w:r w:rsidR="005356A2">
              <w:t> :</w:t>
            </w:r>
            <w:r w:rsidRPr="00A32809">
              <w:t xml:space="preserve"> Loi relative à la solidarité et au renouvellement urbain</w:t>
            </w:r>
            <w:r w:rsidR="00250340">
              <w:t xml:space="preserve"> (SRU)</w:t>
            </w:r>
            <w:r w:rsidRPr="00A32809">
              <w:t>.</w:t>
            </w:r>
          </w:p>
          <w:p w14:paraId="76BD7656" w14:textId="583EC7C3" w:rsidR="00896258" w:rsidRPr="00A32809" w:rsidRDefault="00D004AD" w:rsidP="00EC4E6B">
            <w:pPr>
              <w:pStyle w:val="listetableau"/>
            </w:pPr>
            <w:r w:rsidRPr="00A32809">
              <w:t>2005</w:t>
            </w:r>
            <w:r w:rsidR="005356A2">
              <w:t> :</w:t>
            </w:r>
            <w:r w:rsidRPr="00A32809">
              <w:t xml:space="preserve"> Loi pour l’égalité des droits et des chances, la participation et la citoyenneté des personnes handicapées.</w:t>
            </w:r>
          </w:p>
          <w:p w14:paraId="5D71C1E5" w14:textId="54C93CF1" w:rsidR="00896258" w:rsidRPr="00A32809" w:rsidRDefault="00D004AD" w:rsidP="00EC4E6B">
            <w:pPr>
              <w:pStyle w:val="listetableau"/>
            </w:pPr>
            <w:r w:rsidRPr="00A32809">
              <w:t>2006</w:t>
            </w:r>
            <w:r w:rsidR="005356A2">
              <w:t> :</w:t>
            </w:r>
            <w:r w:rsidRPr="00A32809">
              <w:t xml:space="preserve"> Plan Solidarité </w:t>
            </w:r>
            <w:r w:rsidR="005E5166">
              <w:t>g</w:t>
            </w:r>
            <w:r w:rsidRPr="00A32809">
              <w:t>rand âge.</w:t>
            </w:r>
            <w:r w:rsidR="005356A2">
              <w:t xml:space="preserve"> </w:t>
            </w:r>
          </w:p>
          <w:p w14:paraId="70284362" w14:textId="2762EA6F" w:rsidR="00896258" w:rsidRPr="00A32809" w:rsidRDefault="002F001D" w:rsidP="00EC4E6B">
            <w:pPr>
              <w:pStyle w:val="listetableau"/>
            </w:pPr>
            <w:r>
              <w:t>2007</w:t>
            </w:r>
            <w:r w:rsidR="005356A2">
              <w:t> :</w:t>
            </w:r>
            <w:r>
              <w:t xml:space="preserve"> </w:t>
            </w:r>
            <w:r w:rsidR="00D004AD" w:rsidRPr="00A32809">
              <w:t xml:space="preserve">Charte des droits fondamentaux de l’Union </w:t>
            </w:r>
            <w:r w:rsidR="005E5166">
              <w:t>e</w:t>
            </w:r>
            <w:r w:rsidR="00D004AD" w:rsidRPr="00A32809">
              <w:t>uropéenne.</w:t>
            </w:r>
          </w:p>
          <w:p w14:paraId="538D5DEF" w14:textId="5BBD0409" w:rsidR="00392F83" w:rsidRPr="00A32809" w:rsidRDefault="00D004AD" w:rsidP="00EC4E6B">
            <w:pPr>
              <w:pStyle w:val="listetableau"/>
            </w:pPr>
            <w:r w:rsidRPr="00A32809">
              <w:t>2014</w:t>
            </w:r>
            <w:r w:rsidR="005356A2">
              <w:t> :</w:t>
            </w:r>
            <w:r w:rsidRPr="00A32809">
              <w:t xml:space="preserve"> Loi pour l’égalité réelle entre les hommes et les femmes.</w:t>
            </w:r>
          </w:p>
        </w:tc>
        <w:bookmarkStart w:id="17" w:name="_GoBack"/>
        <w:bookmarkEnd w:id="17"/>
      </w:tr>
      <w:tr w:rsidR="00EC4E6B" w:rsidRPr="00392F83" w14:paraId="40D856CD" w14:textId="77777777" w:rsidTr="00BA1C53">
        <w:trPr>
          <w:trHeight w:val="467"/>
        </w:trPr>
        <w:tc>
          <w:tcPr>
            <w:tcW w:w="766" w:type="dxa"/>
            <w:tcBorders>
              <w:top w:val="single" w:sz="4" w:space="0" w:color="000000"/>
              <w:left w:val="single" w:sz="4" w:space="0" w:color="000000"/>
              <w:bottom w:val="single" w:sz="4" w:space="0" w:color="000000"/>
              <w:right w:val="nil"/>
            </w:tcBorders>
            <w:shd w:val="clear" w:color="auto" w:fill="auto"/>
            <w:vAlign w:val="center"/>
          </w:tcPr>
          <w:p w14:paraId="78AB7AC3" w14:textId="3E25DF22" w:rsidR="00C4417B" w:rsidRPr="00C4417B" w:rsidRDefault="00EC4E6B" w:rsidP="00C4417B">
            <w:pPr>
              <w:jc w:val="center"/>
              <w:rPr>
                <w:rFonts w:cs="Arial"/>
                <w:b/>
                <w:sz w:val="52"/>
              </w:rPr>
            </w:pPr>
            <w:r w:rsidRPr="00E627C0">
              <w:rPr>
                <w:rFonts w:cs="Arial"/>
                <w:b/>
                <w:sz w:val="52"/>
              </w:rPr>
              <w:sym w:font="Wingdings" w:char="F0F3"/>
            </w:r>
          </w:p>
        </w:tc>
        <w:tc>
          <w:tcPr>
            <w:tcW w:w="8600" w:type="dxa"/>
            <w:gridSpan w:val="2"/>
            <w:tcBorders>
              <w:top w:val="single" w:sz="4" w:space="0" w:color="000000"/>
              <w:left w:val="nil"/>
              <w:bottom w:val="single" w:sz="4" w:space="0" w:color="000000"/>
              <w:right w:val="single" w:sz="4" w:space="0" w:color="000000"/>
            </w:tcBorders>
            <w:shd w:val="clear" w:color="auto" w:fill="auto"/>
          </w:tcPr>
          <w:p w14:paraId="3D09B77A" w14:textId="75B1AEF4" w:rsidR="00EC4E6B" w:rsidRPr="00EC4E6B" w:rsidRDefault="00EC4E6B" w:rsidP="00EC4E6B">
            <w:pPr>
              <w:rPr>
                <w:lang w:eastAsia="fr-FR"/>
              </w:rPr>
            </w:pPr>
            <w:r w:rsidRPr="00EC4E6B">
              <w:rPr>
                <w:lang w:eastAsia="fr-FR"/>
              </w:rPr>
              <w:t>Lien avec les programmes d’histoire :</w:t>
            </w:r>
          </w:p>
          <w:p w14:paraId="38D09FEF" w14:textId="362CB37E" w:rsidR="00EC4E6B" w:rsidRPr="00EC4E6B" w:rsidRDefault="00EC4E6B" w:rsidP="005C504F">
            <w:pPr>
              <w:pStyle w:val="listetableau"/>
              <w:ind w:left="283"/>
            </w:pPr>
            <w:r w:rsidRPr="00EC4E6B">
              <w:t>thème 2 en classe de seconde</w:t>
            </w:r>
            <w:r>
              <w:t xml:space="preserve"> : </w:t>
            </w:r>
            <w:r w:rsidRPr="00EC4E6B">
              <w:t>« </w:t>
            </w:r>
            <w:r w:rsidRPr="00EC4E6B">
              <w:rPr>
                <w:b/>
                <w:bCs/>
              </w:rPr>
              <w:t>L’Amérique et l’Europe en révolution des années 1760 à 1804</w:t>
            </w:r>
            <w:r w:rsidRPr="00EC4E6B">
              <w:t> » ;</w:t>
            </w:r>
          </w:p>
          <w:p w14:paraId="746B8504" w14:textId="4A8E212D" w:rsidR="00EC4E6B" w:rsidRPr="00EC4E6B" w:rsidRDefault="00EC4E6B" w:rsidP="005C504F">
            <w:pPr>
              <w:pStyle w:val="listetableau"/>
              <w:ind w:left="283"/>
            </w:pPr>
            <w:r w:rsidRPr="00EC4E6B">
              <w:t>thème 1 en classe de première</w:t>
            </w:r>
            <w:r>
              <w:t xml:space="preserve"> : </w:t>
            </w:r>
            <w:r w:rsidRPr="00EC4E6B">
              <w:t>« </w:t>
            </w:r>
            <w:r w:rsidRPr="00EC4E6B">
              <w:rPr>
                <w:b/>
                <w:bCs/>
              </w:rPr>
              <w:t>Hommes et femmes au travail en France et dans les colonies françaises (XIX</w:t>
            </w:r>
            <w:r w:rsidR="00387647" w:rsidRPr="00387647">
              <w:rPr>
                <w:b/>
                <w:bCs/>
                <w:vertAlign w:val="superscript"/>
              </w:rPr>
              <w:t>e</w:t>
            </w:r>
            <w:r w:rsidR="00477C8A">
              <w:rPr>
                <w:b/>
                <w:bCs/>
              </w:rPr>
              <w:t xml:space="preserve"> siècle </w:t>
            </w:r>
            <w:r w:rsidRPr="00EC4E6B">
              <w:rPr>
                <w:b/>
                <w:bCs/>
              </w:rPr>
              <w:t>-</w:t>
            </w:r>
            <w:r w:rsidR="00477C8A">
              <w:rPr>
                <w:b/>
                <w:bCs/>
              </w:rPr>
              <w:t xml:space="preserve"> </w:t>
            </w:r>
            <w:r w:rsidRPr="00EC4E6B">
              <w:rPr>
                <w:b/>
                <w:bCs/>
              </w:rPr>
              <w:t>1</w:t>
            </w:r>
            <w:r w:rsidRPr="00EC4E6B">
              <w:rPr>
                <w:b/>
                <w:bCs/>
                <w:vertAlign w:val="superscript"/>
              </w:rPr>
              <w:t>ère</w:t>
            </w:r>
            <w:r w:rsidRPr="00EC4E6B">
              <w:rPr>
                <w:b/>
                <w:bCs/>
              </w:rPr>
              <w:t xml:space="preserve"> moitié du XX</w:t>
            </w:r>
            <w:r w:rsidRPr="00EC4E6B">
              <w:rPr>
                <w:b/>
                <w:bCs/>
                <w:vertAlign w:val="superscript"/>
              </w:rPr>
              <w:t>e</w:t>
            </w:r>
            <w:r w:rsidRPr="00EC4E6B">
              <w:rPr>
                <w:b/>
                <w:bCs/>
              </w:rPr>
              <w:t> siècle)</w:t>
            </w:r>
            <w:r w:rsidRPr="00EC4E6B">
              <w:t> » ;</w:t>
            </w:r>
          </w:p>
          <w:p w14:paraId="78BF3CE5" w14:textId="67A4E754" w:rsidR="00EC4E6B" w:rsidRPr="00EC4E6B" w:rsidRDefault="00EC4E6B" w:rsidP="005C504F">
            <w:pPr>
              <w:pStyle w:val="listetableau"/>
              <w:ind w:left="283"/>
            </w:pPr>
            <w:r w:rsidRPr="00EC4E6B">
              <w:t>thème 2 en classe de première</w:t>
            </w:r>
            <w:r>
              <w:t xml:space="preserve"> : </w:t>
            </w:r>
            <w:r w:rsidRPr="00EC4E6B">
              <w:t>« </w:t>
            </w:r>
            <w:r w:rsidRPr="00387647">
              <w:rPr>
                <w:b/>
                <w:bCs/>
              </w:rPr>
              <w:t>Guerres européennes, guerres mondiales, guerres totales (1914-1945)</w:t>
            </w:r>
            <w:r w:rsidRPr="00EC4E6B">
              <w:t> » ;</w:t>
            </w:r>
          </w:p>
          <w:p w14:paraId="4276E0DB" w14:textId="6240E22E" w:rsidR="00EC4E6B" w:rsidRPr="00EC4E6B" w:rsidRDefault="00EC4E6B" w:rsidP="005C504F">
            <w:pPr>
              <w:pStyle w:val="listetableau"/>
              <w:ind w:left="283"/>
            </w:pPr>
            <w:r w:rsidRPr="00EC4E6B">
              <w:t>thème 2 en classe terminale</w:t>
            </w:r>
            <w:r w:rsidR="00387647">
              <w:t xml:space="preserve"> : </w:t>
            </w:r>
            <w:r w:rsidRPr="00EC4E6B">
              <w:t>« </w:t>
            </w:r>
            <w:r w:rsidRPr="00387647">
              <w:rPr>
                <w:b/>
                <w:bCs/>
              </w:rPr>
              <w:t>Vivre en France en démocratie depuis 1945</w:t>
            </w:r>
            <w:r w:rsidRPr="00EC4E6B">
              <w:t xml:space="preserve"> ». </w:t>
            </w:r>
          </w:p>
          <w:p w14:paraId="65F04F11" w14:textId="54274119" w:rsidR="00EC4E6B" w:rsidRDefault="00EC4E6B" w:rsidP="00EC4E6B">
            <w:r w:rsidRPr="00EC4E6B">
              <w:t>Lien avec les programmes de géographie :</w:t>
            </w:r>
          </w:p>
          <w:p w14:paraId="1459464F" w14:textId="314582A4" w:rsidR="00EC4E6B" w:rsidRPr="00EC4E6B" w:rsidRDefault="00EC4E6B" w:rsidP="005C504F">
            <w:pPr>
              <w:pStyle w:val="listetableau"/>
              <w:ind w:left="283"/>
            </w:pPr>
            <w:r w:rsidRPr="00EC4E6B">
              <w:t>thème 1 en classe de première</w:t>
            </w:r>
            <w:r w:rsidR="00387647">
              <w:t xml:space="preserve"> : </w:t>
            </w:r>
            <w:r w:rsidRPr="00EC4E6B">
              <w:t>« </w:t>
            </w:r>
            <w:r w:rsidRPr="00387647">
              <w:rPr>
                <w:b/>
                <w:bCs/>
              </w:rPr>
              <w:t>La recomposition du territoire urbain en France : métropolisation et périurbanisation</w:t>
            </w:r>
            <w:r w:rsidRPr="00EC4E6B">
              <w:t> ».</w:t>
            </w:r>
          </w:p>
          <w:p w14:paraId="5BDD642D" w14:textId="7D2453D9" w:rsidR="00EC4E6B" w:rsidRPr="005C504F" w:rsidRDefault="00EC4E6B" w:rsidP="005C504F">
            <w:pPr>
              <w:pStyle w:val="Contenudetableau"/>
            </w:pPr>
            <w:r w:rsidRPr="00EC4E6B">
              <w:t>Lien avec les programmes de PSE </w:t>
            </w:r>
            <w:r w:rsidRPr="005C504F">
              <w:t>:</w:t>
            </w:r>
          </w:p>
          <w:p w14:paraId="7120E2FD" w14:textId="467288C6" w:rsidR="00EC4E6B" w:rsidRPr="00EC4E6B" w:rsidRDefault="00D72441" w:rsidP="005C504F">
            <w:pPr>
              <w:pStyle w:val="listetableau"/>
              <w:ind w:left="283"/>
            </w:pPr>
            <w:r>
              <w:t xml:space="preserve">module C12 </w:t>
            </w:r>
            <w:r w:rsidR="00EC4E6B" w:rsidRPr="00EC4E6B">
              <w:t>en classe terminale, « </w:t>
            </w:r>
            <w:r w:rsidR="00EC4E6B" w:rsidRPr="00387647">
              <w:rPr>
                <w:b/>
                <w:bCs/>
              </w:rPr>
              <w:t>L’égalité de traitement au travail</w:t>
            </w:r>
            <w:r w:rsidR="00EC4E6B" w:rsidRPr="00EC4E6B">
              <w:t> ».</w:t>
            </w:r>
          </w:p>
          <w:p w14:paraId="5336817A" w14:textId="3C91C1E6" w:rsidR="00EC4E6B" w:rsidRPr="00EC4E6B" w:rsidRDefault="00EC4E6B" w:rsidP="00EC4E6B">
            <w:pPr>
              <w:rPr>
                <w:lang w:eastAsia="fr-FR"/>
              </w:rPr>
            </w:pPr>
            <w:r w:rsidRPr="00EC4E6B">
              <w:rPr>
                <w:lang w:eastAsia="fr-FR"/>
              </w:rPr>
              <w:t>Lien avec les programmes d’EPS :</w:t>
            </w:r>
          </w:p>
          <w:p w14:paraId="15B0F5F4" w14:textId="254D891E" w:rsidR="00EC4E6B" w:rsidRPr="00392F83" w:rsidRDefault="00BA1C53" w:rsidP="003E2611">
            <w:pPr>
              <w:pStyle w:val="listetableau"/>
              <w:ind w:left="283"/>
            </w:pPr>
            <w:r>
              <w:t xml:space="preserve">Objectifs généraux : </w:t>
            </w:r>
            <w:r w:rsidR="00EC4E6B" w:rsidRPr="00EC4E6B">
              <w:t>« </w:t>
            </w:r>
            <w:r w:rsidR="00D72441" w:rsidRPr="00D72441">
              <w:rPr>
                <w:b/>
                <w:bCs/>
              </w:rPr>
              <w:t>Exercer sa responsabilité dans un engagement personnel et solidaire</w:t>
            </w:r>
            <w:r w:rsidR="00D72441" w:rsidRPr="00EC4E6B">
              <w:t> »</w:t>
            </w:r>
            <w:r w:rsidR="00EC4E6B" w:rsidRPr="00EC4E6B">
              <w:t>.</w:t>
            </w:r>
          </w:p>
        </w:tc>
      </w:tr>
    </w:tbl>
    <w:p w14:paraId="4686C30D" w14:textId="77777777" w:rsidR="00896258" w:rsidRPr="00392F83" w:rsidRDefault="00896258" w:rsidP="00392F83">
      <w:pPr>
        <w:rPr>
          <w:rFonts w:asciiTheme="minorHAnsi" w:eastAsia="Times" w:hAnsiTheme="minorHAnsi" w:cs="ArialMT;Arial"/>
          <w:bCs/>
          <w:color w:val="000000"/>
          <w:sz w:val="24"/>
          <w:szCs w:val="24"/>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766"/>
        <w:gridCol w:w="1825"/>
        <w:gridCol w:w="6595"/>
      </w:tblGrid>
      <w:tr w:rsidR="00720804" w:rsidRPr="00392F83" w14:paraId="01C08119" w14:textId="77777777" w:rsidTr="00C4417B">
        <w:tc>
          <w:tcPr>
            <w:tcW w:w="9186" w:type="dxa"/>
            <w:gridSpan w:val="3"/>
            <w:tcBorders>
              <w:top w:val="single" w:sz="4" w:space="0" w:color="000000"/>
              <w:left w:val="single" w:sz="4" w:space="0" w:color="000000"/>
              <w:bottom w:val="single" w:sz="4" w:space="0" w:color="000000"/>
              <w:right w:val="single" w:sz="4" w:space="0" w:color="000000"/>
            </w:tcBorders>
            <w:shd w:val="clear" w:color="auto" w:fill="C3EFF5"/>
          </w:tcPr>
          <w:p w14:paraId="1EC18964" w14:textId="6527F882" w:rsidR="00720804" w:rsidRPr="00392F83" w:rsidRDefault="00720804" w:rsidP="005C504F">
            <w:pPr>
              <w:pStyle w:val="Titre5tableauentete"/>
            </w:pPr>
            <w:bookmarkStart w:id="18" w:name="_Toc22048362"/>
            <w:bookmarkStart w:id="19" w:name="_Toc22048431"/>
            <w:bookmarkStart w:id="20" w:name="_Toc22048667"/>
            <w:bookmarkStart w:id="21" w:name="_Toc23327985"/>
            <w:r w:rsidRPr="00A32809">
              <w:lastRenderedPageBreak/>
              <w:t xml:space="preserve">Second </w:t>
            </w:r>
            <w:r w:rsidRPr="00AC7465">
              <w:t>thème</w:t>
            </w:r>
            <w:r w:rsidR="005356A2">
              <w:t> :</w:t>
            </w:r>
            <w:r w:rsidR="002C37DE" w:rsidRPr="00AC7465">
              <w:t xml:space="preserve"> </w:t>
            </w:r>
            <w:r w:rsidR="0047220C" w:rsidRPr="00AC7465">
              <w:t>P</w:t>
            </w:r>
            <w:r w:rsidRPr="00AC7465">
              <w:t>réserver la paix et protéger des valeurs communes</w:t>
            </w:r>
            <w:bookmarkEnd w:id="18"/>
            <w:bookmarkEnd w:id="19"/>
            <w:bookmarkEnd w:id="20"/>
            <w:r w:rsidR="005356A2">
              <w:t> :</w:t>
            </w:r>
            <w:r w:rsidR="00AA75B0" w:rsidRPr="00AC7465">
              <w:t xml:space="preserve"> défense et sécurité en France et en Europe</w:t>
            </w:r>
            <w:bookmarkEnd w:id="21"/>
          </w:p>
        </w:tc>
      </w:tr>
      <w:tr w:rsidR="00720804" w:rsidRPr="009C0BFD" w14:paraId="5E7D1AA5" w14:textId="77777777" w:rsidTr="00C4417B">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26404ED9" w14:textId="77777777" w:rsidR="00D97B4C" w:rsidRDefault="006E2DC6" w:rsidP="00B877F6">
            <w:pPr>
              <w:pStyle w:val="Contenudetableau"/>
              <w:rPr>
                <w:rFonts w:eastAsia="Times" w:cs="ArialMT;Arial"/>
                <w:bCs/>
                <w:lang w:bidi="hi-IN"/>
              </w:rPr>
            </w:pPr>
            <w:r>
              <w:rPr>
                <w:rFonts w:eastAsia="Times" w:cs="ArialMT;Arial"/>
                <w:bCs/>
              </w:rPr>
              <w:t>L</w:t>
            </w:r>
            <w:r w:rsidR="00720804" w:rsidRPr="00392F83">
              <w:rPr>
                <w:rFonts w:eastAsia="Times" w:cs="ArialMT;Arial"/>
                <w:bCs/>
              </w:rPr>
              <w:t>e professeur s’appuie sur les questions des élèves et les échanges avec la classe.</w:t>
            </w:r>
            <w:r w:rsidR="002F25B5">
              <w:rPr>
                <w:rFonts w:eastAsia="Times" w:cs="ArialMT;Arial"/>
                <w:bCs/>
              </w:rPr>
              <w:t xml:space="preserve"> </w:t>
            </w:r>
            <w:r w:rsidR="00720804" w:rsidRPr="00392F83">
              <w:rPr>
                <w:rFonts w:eastAsia="Times" w:cs="ArialMT;Arial"/>
                <w:bCs/>
              </w:rPr>
              <w:t>Voici quelques questions possibles</w:t>
            </w:r>
            <w:r w:rsidR="005356A2">
              <w:rPr>
                <w:rFonts w:eastAsia="Times" w:cs="ArialMT;Arial"/>
                <w:bCs/>
              </w:rPr>
              <w:t> :</w:t>
            </w:r>
            <w:r w:rsidR="009C0BFD" w:rsidRPr="005123BD">
              <w:t xml:space="preserve"> </w:t>
            </w:r>
            <w:r w:rsidR="002F25B5" w:rsidRPr="00D97B4C">
              <w:rPr>
                <w:i/>
                <w:iCs/>
              </w:rPr>
              <w:t>à</w:t>
            </w:r>
            <w:r w:rsidR="009C0BFD" w:rsidRPr="00D97B4C">
              <w:rPr>
                <w:i/>
                <w:iCs/>
              </w:rPr>
              <w:t xml:space="preserve"> qui l’État confie-t-il la protection des personnes et des biens sur le territoire</w:t>
            </w:r>
            <w:r w:rsidR="002F25B5" w:rsidRPr="00D97B4C">
              <w:rPr>
                <w:i/>
                <w:iCs/>
              </w:rPr>
              <w:t> </w:t>
            </w:r>
            <w:r w:rsidR="009C0BFD" w:rsidRPr="00D97B4C">
              <w:rPr>
                <w:i/>
                <w:iCs/>
              </w:rPr>
              <w:t>? Peut-on restreindre mes libertés individuelles pour des raisons de sécurité nationale</w:t>
            </w:r>
            <w:r w:rsidR="002F25B5" w:rsidRPr="00D97B4C">
              <w:rPr>
                <w:i/>
                <w:iCs/>
              </w:rPr>
              <w:t> </w:t>
            </w:r>
            <w:r w:rsidR="009C0BFD" w:rsidRPr="00D97B4C">
              <w:rPr>
                <w:i/>
                <w:iCs/>
              </w:rPr>
              <w:t>? Internet et les réseaux sociaux nous mettent-ils en danger</w:t>
            </w:r>
            <w:r w:rsidR="002F25B5" w:rsidRPr="00D97B4C">
              <w:rPr>
                <w:i/>
                <w:iCs/>
              </w:rPr>
              <w:t> </w:t>
            </w:r>
            <w:r w:rsidR="009C0BFD" w:rsidRPr="00D97B4C">
              <w:rPr>
                <w:i/>
                <w:iCs/>
              </w:rPr>
              <w:t xml:space="preserve">? </w:t>
            </w:r>
            <w:r w:rsidR="0047220C" w:rsidRPr="00D97B4C">
              <w:rPr>
                <w:rFonts w:eastAsia="Times" w:cs="ArialMT;Arial"/>
                <w:bCs/>
                <w:i/>
                <w:iCs/>
                <w:lang w:bidi="hi-IN"/>
              </w:rPr>
              <w:t>P</w:t>
            </w:r>
            <w:r w:rsidR="009C0BFD" w:rsidRPr="00D97B4C">
              <w:rPr>
                <w:rFonts w:eastAsia="Times" w:cs="ArialMT;Arial"/>
                <w:bCs/>
                <w:i/>
                <w:iCs/>
                <w:lang w:bidi="hi-IN"/>
              </w:rPr>
              <w:t>ourquoi construire une défense et une sécurité européennes</w:t>
            </w:r>
            <w:r w:rsidR="002F25B5" w:rsidRPr="00D97B4C">
              <w:rPr>
                <w:rFonts w:eastAsia="Times" w:cs="ArialMT;Arial"/>
                <w:bCs/>
                <w:i/>
                <w:iCs/>
                <w:lang w:bidi="hi-IN"/>
              </w:rPr>
              <w:t> </w:t>
            </w:r>
            <w:r w:rsidR="009C0BFD" w:rsidRPr="00D97B4C">
              <w:rPr>
                <w:rFonts w:eastAsia="Times" w:cs="ArialMT;Arial"/>
                <w:bCs/>
                <w:i/>
                <w:iCs/>
                <w:lang w:bidi="hi-IN"/>
              </w:rPr>
              <w:t>? L’Europe a-t-elle les moyens d’assurer sa défense et sa sécurité</w:t>
            </w:r>
            <w:r w:rsidR="002F25B5" w:rsidRPr="00D97B4C">
              <w:rPr>
                <w:rFonts w:eastAsia="Times" w:cs="ArialMT;Arial"/>
                <w:bCs/>
                <w:i/>
                <w:iCs/>
                <w:lang w:bidi="hi-IN"/>
              </w:rPr>
              <w:t> </w:t>
            </w:r>
            <w:r w:rsidR="009C0BFD" w:rsidRPr="00D97B4C">
              <w:rPr>
                <w:rFonts w:eastAsia="Times" w:cs="ArialMT;Arial"/>
                <w:bCs/>
                <w:i/>
                <w:iCs/>
                <w:lang w:bidi="hi-IN"/>
              </w:rPr>
              <w:t>? P</w:t>
            </w:r>
            <w:r w:rsidR="0047220C" w:rsidRPr="00D97B4C">
              <w:rPr>
                <w:rFonts w:eastAsia="Times" w:cs="ArialMT;Arial"/>
                <w:bCs/>
                <w:i/>
                <w:iCs/>
                <w:lang w:bidi="hi-IN"/>
              </w:rPr>
              <w:t xml:space="preserve">ouvons-nous nous </w:t>
            </w:r>
            <w:r w:rsidR="009C0BFD" w:rsidRPr="00D97B4C">
              <w:rPr>
                <w:rFonts w:eastAsia="Times" w:cs="ArialMT;Arial"/>
                <w:bCs/>
                <w:i/>
                <w:iCs/>
                <w:lang w:bidi="hi-IN"/>
              </w:rPr>
              <w:t>allier avec d’autres pays pour assurer notre sécurité</w:t>
            </w:r>
            <w:r w:rsidR="002F25B5" w:rsidRPr="00D97B4C">
              <w:rPr>
                <w:rFonts w:eastAsia="Times" w:cs="ArialMT;Arial"/>
                <w:bCs/>
                <w:i/>
                <w:iCs/>
                <w:lang w:bidi="hi-IN"/>
              </w:rPr>
              <w:t> </w:t>
            </w:r>
            <w:r w:rsidR="009C0BFD" w:rsidRPr="00D97B4C">
              <w:rPr>
                <w:rFonts w:eastAsia="Times" w:cs="ArialMT;Arial"/>
                <w:bCs/>
                <w:i/>
                <w:iCs/>
                <w:lang w:bidi="hi-IN"/>
              </w:rPr>
              <w:t>?</w:t>
            </w:r>
            <w:r w:rsidR="009C0BFD" w:rsidRPr="005123BD">
              <w:rPr>
                <w:rFonts w:eastAsia="Times" w:cs="ArialMT;Arial"/>
                <w:bCs/>
                <w:lang w:bidi="hi-IN"/>
              </w:rPr>
              <w:t xml:space="preserve"> </w:t>
            </w:r>
            <w:r w:rsidR="003658FD" w:rsidRPr="005123BD">
              <w:rPr>
                <w:rFonts w:eastAsia="Times" w:cs="ArialMT;Arial"/>
                <w:bCs/>
                <w:lang w:bidi="hi-IN"/>
              </w:rPr>
              <w:t>Etc.</w:t>
            </w:r>
          </w:p>
          <w:p w14:paraId="244738CF" w14:textId="0C1DA829" w:rsidR="00720804" w:rsidRDefault="00720804" w:rsidP="00B877F6">
            <w:pPr>
              <w:pStyle w:val="Contenudetableau"/>
              <w:rPr>
                <w:rFonts w:eastAsia="Times" w:cs="ArialMT;Arial"/>
                <w:bCs/>
              </w:rPr>
            </w:pPr>
            <w:r w:rsidRPr="00392F83">
              <w:rPr>
                <w:rFonts w:eastAsia="Times" w:cs="ArialMT;Arial"/>
                <w:bCs/>
              </w:rPr>
              <w:t>Le projet construit par le professeur conduit les élèves à acquérir les connaissances suivantes</w:t>
            </w:r>
            <w:r w:rsidR="005356A2">
              <w:rPr>
                <w:rFonts w:eastAsia="Times" w:cs="ArialMT;Arial"/>
                <w:bCs/>
              </w:rPr>
              <w:t> :</w:t>
            </w:r>
          </w:p>
          <w:p w14:paraId="1B579801" w14:textId="775F9925" w:rsidR="00D97B4C" w:rsidRDefault="00440E26" w:rsidP="00D97B4C">
            <w:pPr>
              <w:pStyle w:val="Listetableau0"/>
              <w:rPr>
                <w:lang w:bidi="hi-IN"/>
              </w:rPr>
            </w:pPr>
            <w:r w:rsidRPr="00D50EC4">
              <w:rPr>
                <w:lang w:bidi="hi-IN"/>
              </w:rPr>
              <w:t xml:space="preserve">Le modèle de défense républicain s’est construit sur les idéaux de la Révolution française, qui reposaient sur l’idée de la </w:t>
            </w:r>
            <w:r w:rsidR="005E5166">
              <w:rPr>
                <w:lang w:bidi="hi-IN"/>
              </w:rPr>
              <w:t>n</w:t>
            </w:r>
            <w:r w:rsidRPr="00D50EC4">
              <w:rPr>
                <w:lang w:bidi="hi-IN"/>
              </w:rPr>
              <w:t xml:space="preserve">ation citoyenne et qui ont conduit à l’institution de la </w:t>
            </w:r>
            <w:r w:rsidRPr="00D97B4C">
              <w:rPr>
                <w:b/>
                <w:lang w:bidi="hi-IN"/>
              </w:rPr>
              <w:t>conscription</w:t>
            </w:r>
            <w:r w:rsidR="00643CA3" w:rsidRPr="00D50EC4">
              <w:rPr>
                <w:lang w:bidi="hi-IN"/>
              </w:rPr>
              <w:t>*</w:t>
            </w:r>
            <w:r w:rsidRPr="00D50EC4">
              <w:rPr>
                <w:lang w:bidi="hi-IN"/>
              </w:rPr>
              <w:t xml:space="preserve"> universelle et obligatoire. Mais la défense a connu des évolutions importantes qui en ont redéfini les missions et qui ont conduit</w:t>
            </w:r>
            <w:r w:rsidR="0047220C" w:rsidRPr="00D50EC4">
              <w:rPr>
                <w:lang w:bidi="hi-IN"/>
              </w:rPr>
              <w:t>,</w:t>
            </w:r>
            <w:r w:rsidRPr="00D50EC4">
              <w:rPr>
                <w:lang w:bidi="hi-IN"/>
              </w:rPr>
              <w:t xml:space="preserve"> en 1997</w:t>
            </w:r>
            <w:r w:rsidR="0047220C" w:rsidRPr="00D50EC4">
              <w:rPr>
                <w:lang w:bidi="hi-IN"/>
              </w:rPr>
              <w:t>,</w:t>
            </w:r>
            <w:r w:rsidRPr="00D50EC4">
              <w:rPr>
                <w:lang w:bidi="hi-IN"/>
              </w:rPr>
              <w:t xml:space="preserve"> à la s</w:t>
            </w:r>
            <w:r w:rsidR="00893AD5" w:rsidRPr="00D50EC4">
              <w:rPr>
                <w:lang w:bidi="hi-IN"/>
              </w:rPr>
              <w:t xml:space="preserve">uspension du service national. L’ancien modèle reposait sur l’idée classique de conflits armés opposant des </w:t>
            </w:r>
            <w:r w:rsidR="0047220C" w:rsidRPr="00D50EC4">
              <w:rPr>
                <w:lang w:bidi="hi-IN"/>
              </w:rPr>
              <w:t>É</w:t>
            </w:r>
            <w:r w:rsidR="00893AD5" w:rsidRPr="00D50EC4">
              <w:rPr>
                <w:lang w:bidi="hi-IN"/>
              </w:rPr>
              <w:t xml:space="preserve">tats de force comparable </w:t>
            </w:r>
            <w:r w:rsidR="0047220C" w:rsidRPr="00D50EC4">
              <w:rPr>
                <w:lang w:bidi="hi-IN"/>
              </w:rPr>
              <w:t>s’</w:t>
            </w:r>
            <w:r w:rsidR="00893AD5" w:rsidRPr="00D50EC4">
              <w:rPr>
                <w:lang w:bidi="hi-IN"/>
              </w:rPr>
              <w:t>appuy</w:t>
            </w:r>
            <w:r w:rsidR="0047220C" w:rsidRPr="00D50EC4">
              <w:rPr>
                <w:lang w:bidi="hi-IN"/>
              </w:rPr>
              <w:t>ant</w:t>
            </w:r>
            <w:r w:rsidR="00893AD5" w:rsidRPr="00D50EC4">
              <w:rPr>
                <w:lang w:bidi="hi-IN"/>
              </w:rPr>
              <w:t xml:space="preserve"> sur une mobilisation importante des populations. Ce modèle a perdu progressivement de sa pertinence </w:t>
            </w:r>
            <w:r w:rsidR="0022623E" w:rsidRPr="00D50EC4">
              <w:rPr>
                <w:lang w:bidi="hi-IN"/>
              </w:rPr>
              <w:t>au profit d’un modèle fondé sur une armée de métier hautement professionnalisée</w:t>
            </w:r>
            <w:r w:rsidR="0047220C" w:rsidRPr="00D50EC4">
              <w:rPr>
                <w:lang w:bidi="hi-IN"/>
              </w:rPr>
              <w:t>,</w:t>
            </w:r>
            <w:r w:rsidR="0022623E" w:rsidRPr="00D50EC4">
              <w:rPr>
                <w:lang w:bidi="hi-IN"/>
              </w:rPr>
              <w:t xml:space="preserve"> susceptible d’effectuer des interventions</w:t>
            </w:r>
            <w:r w:rsidR="00D97B4C">
              <w:rPr>
                <w:lang w:bidi="hi-IN"/>
              </w:rPr>
              <w:t xml:space="preserve"> </w:t>
            </w:r>
            <w:r w:rsidR="0022623E" w:rsidRPr="00D50EC4">
              <w:rPr>
                <w:lang w:bidi="hi-IN"/>
              </w:rPr>
              <w:t>complexes</w:t>
            </w:r>
            <w:r w:rsidR="00D97B4C">
              <w:rPr>
                <w:lang w:bidi="hi-IN"/>
              </w:rPr>
              <w:t xml:space="preserve"> </w:t>
            </w:r>
            <w:r w:rsidR="0022623E" w:rsidRPr="00D50EC4">
              <w:rPr>
                <w:lang w:bidi="hi-IN"/>
              </w:rPr>
              <w:t>et</w:t>
            </w:r>
            <w:r w:rsidR="00D97B4C">
              <w:rPr>
                <w:lang w:bidi="hi-IN"/>
              </w:rPr>
              <w:t xml:space="preserve"> </w:t>
            </w:r>
            <w:r w:rsidR="0022623E" w:rsidRPr="00D50EC4">
              <w:rPr>
                <w:lang w:bidi="hi-IN"/>
              </w:rPr>
              <w:t>rapides.</w:t>
            </w:r>
            <w:r w:rsidR="00D97B4C">
              <w:rPr>
                <w:lang w:bidi="hi-IN"/>
              </w:rPr>
              <w:t xml:space="preserve"> </w:t>
            </w:r>
          </w:p>
          <w:p w14:paraId="186B3FAB" w14:textId="451D9D0C" w:rsidR="00E27F8C" w:rsidRDefault="0022623E" w:rsidP="00D538D6">
            <w:pPr>
              <w:pStyle w:val="Fausselistetableau"/>
            </w:pPr>
            <w:r w:rsidRPr="00D50EC4">
              <w:t>L’évolution ultérieure a conduit à nouveau à redéfinir la problématique de la défense. Face aux attentats terroristes, l’</w:t>
            </w:r>
            <w:r w:rsidR="00E27F8C">
              <w:t>É</w:t>
            </w:r>
            <w:r w:rsidRPr="00D50EC4">
              <w:t>tat se dote de nouv</w:t>
            </w:r>
            <w:r w:rsidR="00F1773B" w:rsidRPr="00D50EC4">
              <w:t>eaux dispositifs</w:t>
            </w:r>
            <w:r w:rsidR="00E27F8C">
              <w:t xml:space="preserve"> et outils</w:t>
            </w:r>
            <w:r w:rsidR="00F1773B" w:rsidRPr="00D50EC4">
              <w:t xml:space="preserve">, </w:t>
            </w:r>
            <w:r w:rsidR="00E27F8C">
              <w:t xml:space="preserve">de nouvelles </w:t>
            </w:r>
            <w:r w:rsidR="00F1773B" w:rsidRPr="00D50EC4">
              <w:t>instances</w:t>
            </w:r>
            <w:r w:rsidRPr="00D50EC4">
              <w:t xml:space="preserve"> de </w:t>
            </w:r>
            <w:r w:rsidRPr="00D97B4C">
              <w:rPr>
                <w:b/>
              </w:rPr>
              <w:t>sécurité</w:t>
            </w:r>
            <w:r w:rsidR="0047513D">
              <w:t>*</w:t>
            </w:r>
            <w:r w:rsidRPr="00D50EC4">
              <w:t xml:space="preserve"> et de renseignement</w:t>
            </w:r>
            <w:r w:rsidR="0047513D">
              <w:t>,</w:t>
            </w:r>
            <w:r w:rsidR="00524BAE">
              <w:t xml:space="preserve"> y compris dans le domaine de la cybersécurité</w:t>
            </w:r>
            <w:r w:rsidRPr="00D50EC4">
              <w:t xml:space="preserve">. Aujourd’hui, les processus qui poussent certains </w:t>
            </w:r>
            <w:r w:rsidR="00E27F8C">
              <w:t>au</w:t>
            </w:r>
            <w:r w:rsidRPr="00D50EC4">
              <w:t xml:space="preserve"> terrorisme posent la question des modalités selon lesquelles on peut faire appel à la vigilance des citoyens sans remettre en cause les libertés.</w:t>
            </w:r>
            <w:r w:rsidR="00F1773B" w:rsidRPr="00D50EC4">
              <w:t xml:space="preserve"> </w:t>
            </w:r>
            <w:r w:rsidR="00E27F8C">
              <w:t>Par ailleurs</w:t>
            </w:r>
            <w:r w:rsidR="00F1773B" w:rsidRPr="00D50EC4">
              <w:t>, les préoccupations liées à la défense et à la sécurité se mêlent à d’autres préoccupations civiques</w:t>
            </w:r>
            <w:r w:rsidR="00E27F8C">
              <w:t>,</w:t>
            </w:r>
            <w:r w:rsidR="00F1773B" w:rsidRPr="00D50EC4">
              <w:t xml:space="preserve"> pour poser la question d’une renaissance du service national sous une forme nouvelle</w:t>
            </w:r>
            <w:r w:rsidR="0047513D">
              <w:t xml:space="preserve"> avec le </w:t>
            </w:r>
            <w:r w:rsidR="00D538D6">
              <w:t>S</w:t>
            </w:r>
            <w:r w:rsidR="0047513D">
              <w:t>ervice national universel</w:t>
            </w:r>
            <w:r w:rsidR="00D97B4C">
              <w:t>.</w:t>
            </w:r>
          </w:p>
          <w:p w14:paraId="66657D19" w14:textId="37525BCD" w:rsidR="00AC7465" w:rsidRPr="00D50EC4" w:rsidRDefault="00F1773B" w:rsidP="00EB3E3F">
            <w:pPr>
              <w:pStyle w:val="Listetableau0"/>
              <w:rPr>
                <w:rFonts w:asciiTheme="minorHAnsi" w:hAnsiTheme="minorHAnsi" w:cs="ArialMT;Arial"/>
                <w:bCs/>
                <w:sz w:val="24"/>
              </w:rPr>
            </w:pPr>
            <w:r w:rsidRPr="00D50EC4">
              <w:rPr>
                <w:lang w:bidi="hi-IN"/>
              </w:rPr>
              <w:t xml:space="preserve">Dans ce contexte nouveau, les questions de défense se posent de plus en plus au niveau européen. </w:t>
            </w:r>
            <w:r w:rsidR="00E27F8C" w:rsidRPr="002B4D02">
              <w:rPr>
                <w:lang w:bidi="hi-IN"/>
              </w:rPr>
              <w:t>Ainsi</w:t>
            </w:r>
            <w:r w:rsidR="00E27F8C">
              <w:rPr>
                <w:lang w:bidi="hi-IN"/>
              </w:rPr>
              <w:t xml:space="preserve">, </w:t>
            </w:r>
            <w:r w:rsidR="00E27F8C">
              <w:t>d</w:t>
            </w:r>
            <w:r w:rsidR="00E27F8C" w:rsidRPr="00587211">
              <w:t>epuis les années</w:t>
            </w:r>
            <w:r w:rsidR="002F25B5">
              <w:t> </w:t>
            </w:r>
            <w:r w:rsidR="00E27F8C" w:rsidRPr="00587211">
              <w:t>1990, l’approfondissement de la construction européenne conduit à introduire les questions de sécurité puis de défense dans l’agenda européen</w:t>
            </w:r>
            <w:r w:rsidR="005356A2">
              <w:t> :</w:t>
            </w:r>
            <w:r w:rsidR="00E27F8C" w:rsidRPr="00587211">
              <w:t xml:space="preserve"> c’est la création de la </w:t>
            </w:r>
            <w:r w:rsidR="0047513D">
              <w:rPr>
                <w:b/>
              </w:rPr>
              <w:t>p</w:t>
            </w:r>
            <w:r w:rsidR="00E27F8C" w:rsidRPr="00587211">
              <w:rPr>
                <w:b/>
              </w:rPr>
              <w:t>olitique européenne de sécurité et de défense</w:t>
            </w:r>
            <w:r w:rsidR="00E27F8C" w:rsidRPr="00587211">
              <w:t xml:space="preserve"> </w:t>
            </w:r>
            <w:r w:rsidR="00E27F8C" w:rsidRPr="002A0E0A">
              <w:rPr>
                <w:b/>
              </w:rPr>
              <w:t>(PESD)</w:t>
            </w:r>
            <w:r w:rsidR="0047513D">
              <w:t>*</w:t>
            </w:r>
            <w:r w:rsidR="00E27F8C" w:rsidRPr="00587211">
              <w:t xml:space="preserve"> en 1998. Dans les années</w:t>
            </w:r>
            <w:r w:rsidR="002F25B5">
              <w:t> </w:t>
            </w:r>
            <w:r w:rsidR="00E27F8C" w:rsidRPr="00587211">
              <w:t xml:space="preserve">2000, les pays européens sont touchés par le </w:t>
            </w:r>
            <w:r w:rsidR="00E27F8C" w:rsidRPr="00587211">
              <w:rPr>
                <w:b/>
              </w:rPr>
              <w:t>terrorisme</w:t>
            </w:r>
            <w:r w:rsidR="00E27F8C" w:rsidRPr="00587211">
              <w:t>*</w:t>
            </w:r>
            <w:r w:rsidR="0047513D">
              <w:t>,</w:t>
            </w:r>
            <w:r w:rsidR="00E27F8C" w:rsidRPr="00587211">
              <w:t xml:space="preserve"> qui est un phénomène international dans ses sources et dans ses cibles et qui affecte potentiellement tous les pays européens. L’existence d’une défense et d’une sécurité européennes suppose un rapprochement entre les </w:t>
            </w:r>
            <w:r w:rsidR="00EB3E3F">
              <w:t>É</w:t>
            </w:r>
            <w:r w:rsidR="00E27F8C" w:rsidRPr="00587211">
              <w:t>tats européens (définition des priorités, convergences diplomatiques, efforts budgétaires, etc.)</w:t>
            </w:r>
            <w:r w:rsidR="00E27F8C">
              <w:t>,</w:t>
            </w:r>
            <w:r w:rsidR="00E27F8C" w:rsidRPr="00587211">
              <w:t xml:space="preserve"> en renforçant les politiques de </w:t>
            </w:r>
            <w:r w:rsidR="00E27F8C" w:rsidRPr="00587211">
              <w:rPr>
                <w:b/>
              </w:rPr>
              <w:t>coopération</w:t>
            </w:r>
            <w:r w:rsidR="00E27F8C" w:rsidRPr="00587211">
              <w:t>* en matière de police, de justice et de défense comme cela a été fait à l’initiative de la France à la suite des attentats de 2015. En 2017, les Européens créent le Fonds européen de défense.</w:t>
            </w:r>
          </w:p>
        </w:tc>
      </w:tr>
      <w:tr w:rsidR="00720804" w:rsidRPr="00392F83" w14:paraId="0D3BC0F0" w14:textId="77777777" w:rsidTr="00C4417B">
        <w:tc>
          <w:tcPr>
            <w:tcW w:w="2591" w:type="dxa"/>
            <w:gridSpan w:val="2"/>
            <w:tcBorders>
              <w:top w:val="single" w:sz="4" w:space="0" w:color="000000"/>
              <w:left w:val="single" w:sz="4" w:space="0" w:color="000000"/>
              <w:bottom w:val="single" w:sz="4" w:space="0" w:color="000000"/>
            </w:tcBorders>
            <w:shd w:val="clear" w:color="auto" w:fill="auto"/>
          </w:tcPr>
          <w:p w14:paraId="3FF01CBA" w14:textId="586FAD8B" w:rsidR="00D107E6" w:rsidRPr="00C4417B" w:rsidRDefault="00720804" w:rsidP="00C4417B">
            <w:pPr>
              <w:pStyle w:val="Titre5tableauentete"/>
              <w:jc w:val="left"/>
              <w:rPr>
                <w:b w:val="0"/>
                <w:bCs/>
              </w:rPr>
            </w:pPr>
            <w:r w:rsidRPr="00D97B4C">
              <w:lastRenderedPageBreak/>
              <w:t>Notions</w:t>
            </w:r>
            <w:r w:rsidR="00C4417B">
              <w:rPr>
                <w:b w:val="0"/>
                <w:bCs/>
              </w:rPr>
              <w:t> :</w:t>
            </w:r>
          </w:p>
          <w:p w14:paraId="347370CC" w14:textId="0FA78629" w:rsidR="00720804" w:rsidRPr="00041F75" w:rsidRDefault="00AA75B0" w:rsidP="00C4417B">
            <w:pPr>
              <w:spacing w:before="120"/>
              <w:rPr>
                <w:b/>
              </w:rPr>
            </w:pPr>
            <w:r w:rsidRPr="00B3756B">
              <w:t>C</w:t>
            </w:r>
            <w:r w:rsidR="00643CA3" w:rsidRPr="00B3756B">
              <w:t>onscription</w:t>
            </w:r>
            <w:r w:rsidR="00DD470E" w:rsidRPr="00041F75">
              <w:rPr>
                <w:b/>
              </w:rPr>
              <w:t>*</w:t>
            </w:r>
          </w:p>
          <w:p w14:paraId="798AD72B" w14:textId="0B470051" w:rsidR="00D107E6" w:rsidRPr="00D107E6" w:rsidRDefault="00D107E6" w:rsidP="00C4417B">
            <w:pPr>
              <w:spacing w:before="120"/>
            </w:pPr>
            <w:r w:rsidRPr="00D107E6">
              <w:t>Coopération*</w:t>
            </w:r>
          </w:p>
          <w:p w14:paraId="18AC1EFE" w14:textId="77777777" w:rsidR="00A32809" w:rsidRDefault="00720804" w:rsidP="00C4417B">
            <w:pPr>
              <w:spacing w:before="120"/>
              <w:rPr>
                <w:color w:val="000000"/>
              </w:rPr>
            </w:pPr>
            <w:r w:rsidRPr="00A32809">
              <w:rPr>
                <w:color w:val="000000"/>
              </w:rPr>
              <w:t>Politique européenne de sécurité et de défense (PESD)*</w:t>
            </w:r>
          </w:p>
          <w:p w14:paraId="2BB69DBC" w14:textId="17296C26" w:rsidR="00D107E6" w:rsidRDefault="00720804" w:rsidP="00C4417B">
            <w:pPr>
              <w:spacing w:before="120"/>
              <w:rPr>
                <w:color w:val="000000"/>
              </w:rPr>
            </w:pPr>
            <w:r w:rsidRPr="00A32809">
              <w:rPr>
                <w:color w:val="000000"/>
              </w:rPr>
              <w:t xml:space="preserve"> </w:t>
            </w:r>
            <w:r w:rsidR="00D107E6" w:rsidRPr="00A32809">
              <w:rPr>
                <w:color w:val="000000"/>
              </w:rPr>
              <w:t>Sécurité*</w:t>
            </w:r>
          </w:p>
          <w:p w14:paraId="64F541E5" w14:textId="2B26A661" w:rsidR="00D107E6" w:rsidRPr="00392F83" w:rsidRDefault="00D107E6" w:rsidP="00C4417B">
            <w:pPr>
              <w:spacing w:before="120"/>
              <w:rPr>
                <w:rFonts w:asciiTheme="minorHAnsi" w:hAnsiTheme="minorHAnsi"/>
              </w:rPr>
            </w:pPr>
            <w:r w:rsidRPr="00A32809">
              <w:rPr>
                <w:color w:val="000000"/>
              </w:rPr>
              <w:t>Terrorisme*</w:t>
            </w:r>
            <w:r w:rsidRPr="00392F83">
              <w:rPr>
                <w:color w:val="000000"/>
                <w:szCs w:val="24"/>
              </w:rPr>
              <w:t xml:space="preserve"> </w:t>
            </w:r>
          </w:p>
        </w:tc>
        <w:tc>
          <w:tcPr>
            <w:tcW w:w="6595" w:type="dxa"/>
            <w:tcBorders>
              <w:top w:val="single" w:sz="4" w:space="0" w:color="000000"/>
              <w:left w:val="single" w:sz="4" w:space="0" w:color="000000"/>
              <w:bottom w:val="single" w:sz="4" w:space="0" w:color="000000"/>
              <w:right w:val="single" w:sz="4" w:space="0" w:color="000000"/>
            </w:tcBorders>
            <w:shd w:val="clear" w:color="auto" w:fill="auto"/>
          </w:tcPr>
          <w:p w14:paraId="2FEDDA04" w14:textId="56E7141B" w:rsidR="00720804" w:rsidRPr="00C4417B" w:rsidRDefault="00720804" w:rsidP="004B4BCC">
            <w:pPr>
              <w:pStyle w:val="Contenudetableau"/>
            </w:pPr>
            <w:r w:rsidRPr="00C4417B">
              <w:rPr>
                <w:b/>
                <w:bCs/>
              </w:rPr>
              <w:t>Repères et références</w:t>
            </w:r>
            <w:r w:rsidR="00C4417B" w:rsidRPr="00C4417B">
              <w:t> :</w:t>
            </w:r>
            <w:r w:rsidRPr="00C4417B">
              <w:t xml:space="preserve"> </w:t>
            </w:r>
            <w:r w:rsidR="00AC7465" w:rsidRPr="00EC2647">
              <w:rPr>
                <w:i/>
                <w:iCs/>
              </w:rPr>
              <w:t xml:space="preserve">(en italique, les </w:t>
            </w:r>
            <w:r w:rsidR="004B4BCC">
              <w:rPr>
                <w:i/>
                <w:iCs/>
              </w:rPr>
              <w:t>repères</w:t>
            </w:r>
            <w:r w:rsidR="00AC7465" w:rsidRPr="00EC2647">
              <w:rPr>
                <w:i/>
                <w:iCs/>
              </w:rPr>
              <w:t xml:space="preserve"> du collège)</w:t>
            </w:r>
          </w:p>
          <w:p w14:paraId="54ADC510" w14:textId="6483DD5B" w:rsidR="00C5565C" w:rsidRPr="00AC7465" w:rsidRDefault="00643CA3" w:rsidP="00C4417B">
            <w:pPr>
              <w:pStyle w:val="listaliquetableau"/>
            </w:pPr>
            <w:r w:rsidRPr="00AC7465">
              <w:t xml:space="preserve">Déclaration des </w:t>
            </w:r>
            <w:r w:rsidR="0047513D">
              <w:t>d</w:t>
            </w:r>
            <w:r w:rsidRPr="00AC7465">
              <w:t xml:space="preserve">roits de l’Homme </w:t>
            </w:r>
            <w:r w:rsidR="002F001D" w:rsidRPr="00AC7465">
              <w:t>et du citoyen du 26</w:t>
            </w:r>
            <w:r w:rsidR="002F25B5">
              <w:t> </w:t>
            </w:r>
            <w:r w:rsidR="002F001D" w:rsidRPr="00AC7465">
              <w:t>août 1789 (</w:t>
            </w:r>
            <w:r w:rsidRPr="00AC7465">
              <w:t>art.12)</w:t>
            </w:r>
            <w:r w:rsidR="00E27F8C" w:rsidRPr="00AC7465">
              <w:t>.</w:t>
            </w:r>
          </w:p>
          <w:p w14:paraId="68B9BDC9" w14:textId="731D7792" w:rsidR="00720804" w:rsidRPr="00DD5360" w:rsidRDefault="00720804" w:rsidP="00374638">
            <w:pPr>
              <w:pStyle w:val="listaliquetableau"/>
              <w:rPr>
                <w:rFonts w:eastAsia="Times"/>
              </w:rPr>
            </w:pPr>
            <w:r w:rsidRPr="00DD5360">
              <w:rPr>
                <w:rFonts w:eastAsia="Times"/>
              </w:rPr>
              <w:t>1992</w:t>
            </w:r>
            <w:r w:rsidR="005356A2">
              <w:rPr>
                <w:rFonts w:eastAsia="Times"/>
              </w:rPr>
              <w:t> :</w:t>
            </w:r>
            <w:r w:rsidRPr="00DD5360">
              <w:rPr>
                <w:rFonts w:eastAsia="Times"/>
              </w:rPr>
              <w:t xml:space="preserve"> Traité de Maastricht</w:t>
            </w:r>
            <w:r w:rsidR="005356A2">
              <w:rPr>
                <w:rFonts w:eastAsia="Times"/>
              </w:rPr>
              <w:t> :</w:t>
            </w:r>
            <w:r w:rsidRPr="00DD5360">
              <w:rPr>
                <w:rFonts w:eastAsia="Times"/>
              </w:rPr>
              <w:t xml:space="preserve"> création de la </w:t>
            </w:r>
            <w:r w:rsidR="0047513D">
              <w:rPr>
                <w:rFonts w:eastAsia="Times"/>
              </w:rPr>
              <w:t>p</w:t>
            </w:r>
            <w:r w:rsidRPr="00DD5360">
              <w:rPr>
                <w:rFonts w:eastAsia="Times"/>
              </w:rPr>
              <w:t>olitique étrangère et de sécurité commune (PESC). Création de l’Eurocorps qui regroupe cinq États membres.</w:t>
            </w:r>
          </w:p>
          <w:p w14:paraId="59A472A4" w14:textId="0F7BAFD4" w:rsidR="00643CA3" w:rsidRPr="00DD5360" w:rsidRDefault="005123BD" w:rsidP="00C4417B">
            <w:pPr>
              <w:pStyle w:val="listetableau"/>
            </w:pPr>
            <w:r w:rsidRPr="00DD5360">
              <w:t>1997</w:t>
            </w:r>
            <w:r w:rsidR="005356A2">
              <w:t> :</w:t>
            </w:r>
            <w:r w:rsidRPr="00DD5360">
              <w:t xml:space="preserve"> S</w:t>
            </w:r>
            <w:r w:rsidR="00643CA3" w:rsidRPr="00DD5360">
              <w:t>uspension du service national</w:t>
            </w:r>
            <w:r w:rsidR="00DD5360">
              <w:t>.</w:t>
            </w:r>
          </w:p>
          <w:p w14:paraId="38B2BDF5" w14:textId="423336EC" w:rsidR="00720804" w:rsidRPr="00DD5360" w:rsidRDefault="00720804" w:rsidP="00C4417B">
            <w:pPr>
              <w:pStyle w:val="listetableau"/>
              <w:rPr>
                <w:rFonts w:eastAsia="Times"/>
              </w:rPr>
            </w:pPr>
            <w:r w:rsidRPr="00DD5360">
              <w:rPr>
                <w:rFonts w:eastAsia="Times"/>
              </w:rPr>
              <w:t>1998</w:t>
            </w:r>
            <w:r w:rsidR="005356A2">
              <w:rPr>
                <w:rFonts w:eastAsia="Times"/>
              </w:rPr>
              <w:t> :</w:t>
            </w:r>
            <w:r w:rsidRPr="00DD5360">
              <w:rPr>
                <w:rFonts w:eastAsia="Times"/>
              </w:rPr>
              <w:t xml:space="preserve"> Sommet franco-britannique de Saint-Malo</w:t>
            </w:r>
            <w:r w:rsidR="005356A2">
              <w:rPr>
                <w:rFonts w:eastAsia="Times"/>
              </w:rPr>
              <w:t> :</w:t>
            </w:r>
            <w:r w:rsidRPr="00DD5360">
              <w:rPr>
                <w:rFonts w:eastAsia="Times"/>
              </w:rPr>
              <w:t xml:space="preserve"> création de la </w:t>
            </w:r>
            <w:r w:rsidR="0047513D">
              <w:rPr>
                <w:rFonts w:eastAsia="Times"/>
              </w:rPr>
              <w:t>p</w:t>
            </w:r>
            <w:r w:rsidRPr="00DD5360">
              <w:rPr>
                <w:rFonts w:eastAsia="Times"/>
              </w:rPr>
              <w:t xml:space="preserve">olitique européenne de sécurité et de défense (PESD). </w:t>
            </w:r>
          </w:p>
          <w:p w14:paraId="093439ED" w14:textId="38A4A5E6" w:rsidR="002C37DE" w:rsidRPr="00DD5360" w:rsidRDefault="005123BD" w:rsidP="00C4417B">
            <w:pPr>
              <w:pStyle w:val="listetableau"/>
            </w:pPr>
            <w:r w:rsidRPr="00DD5360">
              <w:t>2003</w:t>
            </w:r>
            <w:r w:rsidR="005356A2">
              <w:t> :</w:t>
            </w:r>
            <w:r w:rsidRPr="00DD5360">
              <w:t xml:space="preserve"> </w:t>
            </w:r>
            <w:r w:rsidR="00643CA3" w:rsidRPr="00DD5360">
              <w:t>P</w:t>
            </w:r>
            <w:r w:rsidR="00720804" w:rsidRPr="00DD5360">
              <w:t xml:space="preserve">remière opération de l’Union européenne en Macédoine. </w:t>
            </w:r>
          </w:p>
          <w:p w14:paraId="0C6E2CED" w14:textId="24BC1F1B" w:rsidR="00643CA3" w:rsidRPr="002B4D02" w:rsidRDefault="005123BD" w:rsidP="00C4417B">
            <w:pPr>
              <w:pStyle w:val="listetableau"/>
            </w:pPr>
            <w:r w:rsidRPr="002B4D02">
              <w:t>2009</w:t>
            </w:r>
            <w:r w:rsidR="005356A2">
              <w:t> :</w:t>
            </w:r>
            <w:r w:rsidRPr="002B4D02">
              <w:t xml:space="preserve"> C</w:t>
            </w:r>
            <w:r w:rsidR="00643CA3" w:rsidRPr="002B4D02">
              <w:t xml:space="preserve">réation du </w:t>
            </w:r>
            <w:r w:rsidR="004715DA">
              <w:t>C</w:t>
            </w:r>
            <w:r w:rsidR="00643CA3" w:rsidRPr="002B4D02">
              <w:t>onseil de défense et de sécurité national</w:t>
            </w:r>
            <w:r w:rsidR="004715DA">
              <w:t>e</w:t>
            </w:r>
            <w:r w:rsidR="00DD5360" w:rsidRPr="002B4D02">
              <w:t>.</w:t>
            </w:r>
          </w:p>
          <w:p w14:paraId="53FCA47D" w14:textId="49EA6780" w:rsidR="00720804" w:rsidRPr="00DD5360" w:rsidRDefault="00720804" w:rsidP="00C4417B">
            <w:pPr>
              <w:pStyle w:val="listetableau"/>
              <w:rPr>
                <w:rFonts w:eastAsia="Times"/>
              </w:rPr>
            </w:pPr>
            <w:r w:rsidRPr="00DD5360">
              <w:rPr>
                <w:rFonts w:eastAsia="Times"/>
              </w:rPr>
              <w:t>2016</w:t>
            </w:r>
            <w:r w:rsidR="005356A2">
              <w:rPr>
                <w:rFonts w:eastAsia="Times"/>
              </w:rPr>
              <w:t> :</w:t>
            </w:r>
            <w:r w:rsidRPr="00DD5360">
              <w:rPr>
                <w:rFonts w:eastAsia="Times"/>
              </w:rPr>
              <w:t xml:space="preserve"> Sommet de Varsovie (coopération OTAN-UE) et implication directe de la Commission européenne dans les questions de défense. </w:t>
            </w:r>
          </w:p>
          <w:p w14:paraId="53DE2B9B" w14:textId="60D23916" w:rsidR="00643CA3" w:rsidRPr="00643CA3" w:rsidRDefault="00643CA3" w:rsidP="00D538D6">
            <w:pPr>
              <w:pStyle w:val="listetableau"/>
              <w:rPr>
                <w:rFonts w:eastAsia="Times"/>
                <w:b/>
              </w:rPr>
            </w:pPr>
            <w:r w:rsidRPr="00DD5360">
              <w:rPr>
                <w:rFonts w:eastAsia="Times"/>
              </w:rPr>
              <w:t>2018</w:t>
            </w:r>
            <w:r w:rsidR="005356A2">
              <w:rPr>
                <w:rFonts w:eastAsia="Times"/>
              </w:rPr>
              <w:t> :</w:t>
            </w:r>
            <w:r w:rsidRPr="00DD5360">
              <w:rPr>
                <w:rFonts w:eastAsia="Times"/>
              </w:rPr>
              <w:t xml:space="preserve"> </w:t>
            </w:r>
            <w:r w:rsidR="00524BAE">
              <w:rPr>
                <w:rFonts w:eastAsia="Times"/>
              </w:rPr>
              <w:t>C</w:t>
            </w:r>
            <w:r w:rsidRPr="00DD5360">
              <w:rPr>
                <w:rFonts w:eastAsia="Times"/>
              </w:rPr>
              <w:t xml:space="preserve">réation du </w:t>
            </w:r>
            <w:r w:rsidR="00D538D6">
              <w:rPr>
                <w:rFonts w:eastAsia="Times"/>
              </w:rPr>
              <w:t>S</w:t>
            </w:r>
            <w:r w:rsidR="001A50FA">
              <w:rPr>
                <w:rFonts w:eastAsia="Times"/>
              </w:rPr>
              <w:t>ervice national universel (SNU)</w:t>
            </w:r>
            <w:r w:rsidR="00DD5360">
              <w:rPr>
                <w:rFonts w:eastAsia="Times"/>
              </w:rPr>
              <w:t>.</w:t>
            </w:r>
          </w:p>
        </w:tc>
      </w:tr>
      <w:tr w:rsidR="00C4417B" w:rsidRPr="00392F83" w14:paraId="3E80A69E" w14:textId="77777777" w:rsidTr="00BA1C53">
        <w:tc>
          <w:tcPr>
            <w:tcW w:w="766" w:type="dxa"/>
            <w:tcBorders>
              <w:top w:val="single" w:sz="4" w:space="0" w:color="000000"/>
              <w:left w:val="single" w:sz="4" w:space="0" w:color="000000"/>
              <w:bottom w:val="single" w:sz="4" w:space="0" w:color="000000"/>
              <w:right w:val="nil"/>
            </w:tcBorders>
            <w:shd w:val="clear" w:color="auto" w:fill="auto"/>
            <w:vAlign w:val="center"/>
          </w:tcPr>
          <w:p w14:paraId="0E71D370" w14:textId="615DC592" w:rsidR="00C4417B" w:rsidRPr="00A32809" w:rsidRDefault="00C4417B" w:rsidP="00C4417B">
            <w:pPr>
              <w:jc w:val="center"/>
            </w:pPr>
            <w:r w:rsidRPr="00E627C0">
              <w:rPr>
                <w:rFonts w:cs="Arial"/>
                <w:b/>
                <w:sz w:val="52"/>
              </w:rPr>
              <w:sym w:font="Wingdings" w:char="F0F3"/>
            </w:r>
          </w:p>
        </w:tc>
        <w:tc>
          <w:tcPr>
            <w:tcW w:w="8420" w:type="dxa"/>
            <w:gridSpan w:val="2"/>
            <w:tcBorders>
              <w:top w:val="single" w:sz="4" w:space="0" w:color="000000"/>
              <w:left w:val="nil"/>
              <w:bottom w:val="single" w:sz="4" w:space="0" w:color="000000"/>
              <w:right w:val="single" w:sz="4" w:space="0" w:color="000000"/>
            </w:tcBorders>
            <w:shd w:val="clear" w:color="auto" w:fill="auto"/>
          </w:tcPr>
          <w:p w14:paraId="29BE4EE1" w14:textId="77777777" w:rsidR="00C4417B" w:rsidRPr="00C4417B" w:rsidRDefault="00C4417B" w:rsidP="00C4417B">
            <w:pPr>
              <w:pStyle w:val="Contenudetableau"/>
            </w:pPr>
            <w:r w:rsidRPr="00C4417B">
              <w:t xml:space="preserve">Lien avec les programmes d’histoire : </w:t>
            </w:r>
          </w:p>
          <w:p w14:paraId="5A3F0556" w14:textId="08688537" w:rsidR="00C4417B" w:rsidRPr="00C4417B" w:rsidRDefault="00C4417B" w:rsidP="00554AAB">
            <w:pPr>
              <w:pStyle w:val="listetableau"/>
              <w:ind w:left="283"/>
              <w:rPr>
                <w:rFonts w:cs="Times New Roman"/>
                <w:color w:val="auto"/>
                <w:szCs w:val="22"/>
                <w:lang w:eastAsia="en-US"/>
              </w:rPr>
            </w:pPr>
            <w:r w:rsidRPr="00392F83">
              <w:t>thème</w:t>
            </w:r>
            <w:r>
              <w:t> </w:t>
            </w:r>
            <w:r w:rsidRPr="00392F83">
              <w:t>2 e</w:t>
            </w:r>
            <w:r>
              <w:t>n classe de</w:t>
            </w:r>
            <w:r w:rsidRPr="00392F83">
              <w:t xml:space="preserve"> première</w:t>
            </w:r>
            <w:r>
              <w:t xml:space="preserve"> : </w:t>
            </w:r>
            <w:r w:rsidRPr="00C4417B">
              <w:t>« </w:t>
            </w:r>
            <w:r w:rsidRPr="00554AAB">
              <w:rPr>
                <w:b/>
                <w:bCs/>
              </w:rPr>
              <w:t>Guerres européennes, guerres mondiales, guerres totales (1914-1945)</w:t>
            </w:r>
            <w:r w:rsidRPr="00C4417B">
              <w:t> » ;</w:t>
            </w:r>
          </w:p>
          <w:p w14:paraId="0B7910A8" w14:textId="3347C4A5" w:rsidR="00C4417B" w:rsidRPr="00A32809" w:rsidRDefault="00C4417B" w:rsidP="00554AAB">
            <w:pPr>
              <w:pStyle w:val="listetableau"/>
              <w:ind w:left="283"/>
            </w:pPr>
            <w:r w:rsidRPr="00A32809">
              <w:t>thème</w:t>
            </w:r>
            <w:r>
              <w:t> </w:t>
            </w:r>
            <w:r w:rsidRPr="00A32809">
              <w:t>1</w:t>
            </w:r>
            <w:r>
              <w:t xml:space="preserve"> : </w:t>
            </w:r>
            <w:r w:rsidRPr="002A6653">
              <w:t>«</w:t>
            </w:r>
            <w:r>
              <w:t> </w:t>
            </w:r>
            <w:r w:rsidRPr="00554AAB">
              <w:rPr>
                <w:b/>
                <w:bCs/>
              </w:rPr>
              <w:t>Le jeu des puissances dans les relations internationales depuis 1945</w:t>
            </w:r>
            <w:r w:rsidRPr="00C4417B">
              <w:t> »)</w:t>
            </w:r>
            <w:r w:rsidRPr="002A6653">
              <w:t xml:space="preserve"> et thème</w:t>
            </w:r>
            <w:r>
              <w:t> </w:t>
            </w:r>
            <w:r w:rsidRPr="002A6653">
              <w:t>2</w:t>
            </w:r>
            <w:r>
              <w:t xml:space="preserve"> : </w:t>
            </w:r>
            <w:r w:rsidRPr="002A6653">
              <w:t>«</w:t>
            </w:r>
            <w:r>
              <w:t> </w:t>
            </w:r>
            <w:r w:rsidRPr="00554AAB">
              <w:rPr>
                <w:b/>
                <w:bCs/>
              </w:rPr>
              <w:t>Vivre en France en démocratie depuis 1945</w:t>
            </w:r>
            <w:r w:rsidRPr="00C4417B">
              <w:t> »)</w:t>
            </w:r>
            <w:r>
              <w:t xml:space="preserve"> en classe terminale.</w:t>
            </w:r>
          </w:p>
        </w:tc>
      </w:tr>
    </w:tbl>
    <w:p w14:paraId="6884CDF8" w14:textId="77777777" w:rsidR="00720804" w:rsidRPr="00392F83" w:rsidRDefault="00720804" w:rsidP="00392F83">
      <w:pPr>
        <w:rPr>
          <w:rFonts w:asciiTheme="minorHAnsi" w:hAnsiTheme="minorHAnsi"/>
        </w:rPr>
      </w:pPr>
    </w:p>
    <w:p w14:paraId="0DBAAE89" w14:textId="4F8594AE" w:rsidR="00554AAB" w:rsidRDefault="00554AAB" w:rsidP="00392F83">
      <w:pPr>
        <w:rPr>
          <w:rFonts w:asciiTheme="minorHAnsi" w:hAnsiTheme="minorHAnsi"/>
        </w:rPr>
      </w:pPr>
    </w:p>
    <w:p w14:paraId="52A5C6EE" w14:textId="3CCD6BA2" w:rsidR="00554AAB" w:rsidRDefault="00554AAB" w:rsidP="00554AAB">
      <w:pPr>
        <w:rPr>
          <w:rFonts w:asciiTheme="minorHAnsi" w:hAnsiTheme="minorHAnsi"/>
        </w:rPr>
      </w:pPr>
    </w:p>
    <w:p w14:paraId="2FA6F128" w14:textId="327E5410" w:rsidR="00720804" w:rsidRPr="00554AAB" w:rsidRDefault="00554AAB" w:rsidP="00554AAB">
      <w:pPr>
        <w:tabs>
          <w:tab w:val="left" w:pos="5190"/>
        </w:tabs>
        <w:rPr>
          <w:rFonts w:asciiTheme="minorHAnsi" w:hAnsiTheme="minorHAnsi"/>
        </w:rPr>
      </w:pPr>
      <w:r>
        <w:rPr>
          <w:rFonts w:asciiTheme="minorHAnsi" w:hAnsiTheme="minorHAnsi"/>
        </w:rPr>
        <w:tab/>
      </w:r>
    </w:p>
    <w:sectPr w:rsidR="00720804" w:rsidRPr="00554AAB" w:rsidSect="002A0E0A">
      <w:headerReference w:type="default" r:id="rId9"/>
      <w:footerReference w:type="default" r:id="rId10"/>
      <w:headerReference w:type="first" r:id="rId11"/>
      <w:footerReference w:type="first" r:id="rId12"/>
      <w:pgSz w:w="11906" w:h="16838"/>
      <w:pgMar w:top="1417" w:right="1417" w:bottom="1417" w:left="1417" w:header="0" w:footer="567" w:gutter="0"/>
      <w:cols w:space="720"/>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FC4B3F" w15:done="0"/>
  <w15:commentEx w15:paraId="35DF8BAD" w15:done="0"/>
  <w15:commentEx w15:paraId="5BFE32E1" w15:done="0"/>
  <w15:commentEx w15:paraId="41F2C312" w15:done="0"/>
  <w15:commentEx w15:paraId="19326182" w15:done="0"/>
  <w15:commentEx w15:paraId="3CD37525" w15:done="0"/>
  <w15:commentEx w15:paraId="6AFAA97C" w15:done="0"/>
  <w15:commentEx w15:paraId="1741D9C5" w15:done="0"/>
  <w15:commentEx w15:paraId="544C1F6D" w15:done="0"/>
  <w15:commentEx w15:paraId="075E6FAB" w15:done="0"/>
  <w15:commentEx w15:paraId="4CEEA925" w15:done="0"/>
  <w15:commentEx w15:paraId="7ADBC8DB" w15:done="0"/>
  <w15:commentEx w15:paraId="5CB56049" w15:done="0"/>
  <w15:commentEx w15:paraId="353BAB8F" w15:done="0"/>
  <w15:commentEx w15:paraId="3D1E18E7" w15:done="0"/>
  <w15:commentEx w15:paraId="4D315B06" w15:done="0"/>
  <w15:commentEx w15:paraId="797DD95B" w15:done="0"/>
  <w15:commentEx w15:paraId="6C0872A4" w15:done="0"/>
  <w15:commentEx w15:paraId="674A1A07" w15:done="0"/>
  <w15:commentEx w15:paraId="5103A95E" w15:done="0"/>
  <w15:commentEx w15:paraId="1B22DDB7" w15:done="0"/>
  <w15:commentEx w15:paraId="23A06AC2" w15:done="0"/>
  <w15:commentEx w15:paraId="5C2C4D92" w15:done="0"/>
  <w15:commentEx w15:paraId="2AA8C39D" w15:done="0"/>
  <w15:commentEx w15:paraId="276535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C4B3F" w16cid:durableId="2127EF9C"/>
  <w16cid:commentId w16cid:paraId="35DF8BAD" w16cid:durableId="2127EF9D"/>
  <w16cid:commentId w16cid:paraId="5BFE32E1" w16cid:durableId="2127EFB3"/>
  <w16cid:commentId w16cid:paraId="41F2C312" w16cid:durableId="2127EF9E"/>
  <w16cid:commentId w16cid:paraId="19326182" w16cid:durableId="2127F030"/>
  <w16cid:commentId w16cid:paraId="3CD37525" w16cid:durableId="2127EF9F"/>
  <w16cid:commentId w16cid:paraId="6AFAA97C" w16cid:durableId="212B1ECC"/>
  <w16cid:commentId w16cid:paraId="1741D9C5" w16cid:durableId="2127EFA0"/>
  <w16cid:commentId w16cid:paraId="544C1F6D" w16cid:durableId="2127EFA1"/>
  <w16cid:commentId w16cid:paraId="075E6FAB" w16cid:durableId="2127EFA2"/>
  <w16cid:commentId w16cid:paraId="4CEEA925" w16cid:durableId="2127EFA3"/>
  <w16cid:commentId w16cid:paraId="7ADBC8DB" w16cid:durableId="2127EFA4"/>
  <w16cid:commentId w16cid:paraId="5CB56049" w16cid:durableId="2127EFA5"/>
  <w16cid:commentId w16cid:paraId="353BAB8F" w16cid:durableId="2127EFA6"/>
  <w16cid:commentId w16cid:paraId="3D1E18E7" w16cid:durableId="212B21F4"/>
  <w16cid:commentId w16cid:paraId="4D315B06" w16cid:durableId="2127EFA7"/>
  <w16cid:commentId w16cid:paraId="797DD95B" w16cid:durableId="2127EFA8"/>
  <w16cid:commentId w16cid:paraId="6C0872A4" w16cid:durableId="2127EFA9"/>
  <w16cid:commentId w16cid:paraId="674A1A07" w16cid:durableId="212B23A7"/>
  <w16cid:commentId w16cid:paraId="5103A95E" w16cid:durableId="212B1ED7"/>
  <w16cid:commentId w16cid:paraId="1B22DDB7" w16cid:durableId="2127EFAA"/>
  <w16cid:commentId w16cid:paraId="23A06AC2" w16cid:durableId="2127EFAB"/>
  <w16cid:commentId w16cid:paraId="5C2C4D92" w16cid:durableId="2127EFAC"/>
  <w16cid:commentId w16cid:paraId="2AA8C39D" w16cid:durableId="2127EFAD"/>
  <w16cid:commentId w16cid:paraId="27653541" w16cid:durableId="2127EF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29279" w14:textId="77777777" w:rsidR="00093236" w:rsidRDefault="00093236">
      <w:r>
        <w:separator/>
      </w:r>
    </w:p>
  </w:endnote>
  <w:endnote w:type="continuationSeparator" w:id="0">
    <w:p w14:paraId="4FF79626" w14:textId="77777777" w:rsidR="00093236" w:rsidRDefault="0009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MT;Arial">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SimSun"/>
    <w:panose1 w:val="00000000000000000000"/>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DBB9" w14:textId="77777777" w:rsidR="00477C8A" w:rsidRDefault="00477C8A" w:rsidP="00477C8A">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49371DED" w14:textId="77777777" w:rsidR="00477C8A" w:rsidRDefault="00477C8A" w:rsidP="00477C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DF95" w14:textId="77777777" w:rsidR="00896258" w:rsidRDefault="00D004AD">
    <w:pPr>
      <w:pStyle w:val="Pieddepage"/>
    </w:pPr>
    <w:r>
      <w:tab/>
    </w:r>
  </w:p>
  <w:p w14:paraId="1CFA1192" w14:textId="77777777" w:rsidR="00896258" w:rsidRDefault="008962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0109" w14:textId="77777777" w:rsidR="00093236" w:rsidRDefault="00093236">
      <w:r>
        <w:separator/>
      </w:r>
    </w:p>
  </w:footnote>
  <w:footnote w:type="continuationSeparator" w:id="0">
    <w:p w14:paraId="0DC5C6BF" w14:textId="77777777" w:rsidR="00093236" w:rsidRDefault="00093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6BEA" w14:textId="2602E023" w:rsidR="002A0E0A" w:rsidRPr="002A0E0A" w:rsidRDefault="002A0E0A" w:rsidP="002A0E0A">
    <w:pPr>
      <w:pStyle w:val="En-tte"/>
    </w:pPr>
    <w:r>
      <w:rPr>
        <w:noProof/>
        <w:lang w:eastAsia="zh-CN" w:bidi="he-IL"/>
      </w:rPr>
      <w:drawing>
        <wp:inline distT="0" distB="0" distL="0" distR="0" wp14:anchorId="28AEB5AB" wp14:editId="517C3B7C">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AA3D" w14:textId="6F050D1B" w:rsidR="00896258" w:rsidRDefault="00896258">
    <w:pPr>
      <w:pStyle w:val="En-tte"/>
      <w:rPr>
        <w:sz w:val="28"/>
        <w:szCs w:val="28"/>
      </w:rPr>
    </w:pPr>
  </w:p>
  <w:p w14:paraId="46B6A579" w14:textId="593D7C4F" w:rsidR="00896258" w:rsidRDefault="00896258">
    <w:pPr>
      <w:pStyle w:val="En-tte"/>
      <w:jc w:val="center"/>
      <w:rPr>
        <w:sz w:val="24"/>
        <w:szCs w:val="24"/>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C4368E"/>
    <w:lvl w:ilvl="0">
      <w:start w:val="1"/>
      <w:numFmt w:val="bullet"/>
      <w:lvlText w:val=""/>
      <w:lvlJc w:val="left"/>
      <w:pPr>
        <w:tabs>
          <w:tab w:val="num" w:pos="360"/>
        </w:tabs>
        <w:ind w:left="360" w:hanging="360"/>
      </w:pPr>
      <w:rPr>
        <w:rFonts w:ascii="Symbol" w:hAnsi="Symbol" w:hint="default"/>
      </w:rPr>
    </w:lvl>
  </w:abstractNum>
  <w:abstractNum w:abstractNumId="1">
    <w:nsid w:val="087229A0"/>
    <w:multiLevelType w:val="hybridMultilevel"/>
    <w:tmpl w:val="3DF42620"/>
    <w:lvl w:ilvl="0" w:tplc="FD74E568">
      <w:start w:val="1"/>
      <w:numFmt w:val="bullet"/>
      <w:lvlText w:val=""/>
      <w:lvlJc w:val="left"/>
      <w:pPr>
        <w:ind w:left="720" w:hanging="360"/>
      </w:pPr>
      <w:rPr>
        <w:rFonts w:ascii="Wingdings 2" w:hAnsi="Wingdings 2" w:hint="default"/>
        <w:color w:val="007F9F"/>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200EC1"/>
    <w:multiLevelType w:val="hybridMultilevel"/>
    <w:tmpl w:val="D6369044"/>
    <w:lvl w:ilvl="0" w:tplc="7AD4950E">
      <w:start w:val="2003"/>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2F00EA"/>
    <w:multiLevelType w:val="hybridMultilevel"/>
    <w:tmpl w:val="02605DD6"/>
    <w:lvl w:ilvl="0" w:tplc="610EE652">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ECE237D"/>
    <w:multiLevelType w:val="multilevel"/>
    <w:tmpl w:val="5FFA4DD6"/>
    <w:lvl w:ilvl="0">
      <w:start w:val="1"/>
      <w:numFmt w:val="bullet"/>
      <w:lvlText w:val=""/>
      <w:lvlJc w:val="left"/>
      <w:pPr>
        <w:ind w:left="720" w:hanging="360"/>
      </w:pPr>
      <w:rPr>
        <w:rFonts w:ascii="Wingdings" w:hAnsi="Wingdings" w:cs="Wingdings" w:hint="default"/>
        <w:color w:val="000000"/>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E6655"/>
    <w:multiLevelType w:val="hybridMultilevel"/>
    <w:tmpl w:val="A29E1644"/>
    <w:lvl w:ilvl="0" w:tplc="88EA09C8">
      <w:start w:val="2018"/>
      <w:numFmt w:val="bullet"/>
      <w:lvlText w:val="-"/>
      <w:lvlJc w:val="left"/>
      <w:pPr>
        <w:ind w:left="1080" w:hanging="360"/>
      </w:pPr>
      <w:rPr>
        <w:rFonts w:ascii="Calibri" w:eastAsia="Times" w:hAnsi="Calibri" w:cs="ArialMT;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2D32D3F"/>
    <w:multiLevelType w:val="hybridMultilevel"/>
    <w:tmpl w:val="B82ACDE8"/>
    <w:lvl w:ilvl="0" w:tplc="CE9CE75E">
      <w:start w:val="195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126D9F"/>
    <w:multiLevelType w:val="multilevel"/>
    <w:tmpl w:val="6462879C"/>
    <w:lvl w:ilvl="0">
      <w:numFmt w:val="bullet"/>
      <w:lvlText w:val=""/>
      <w:lvlJc w:val="left"/>
      <w:pPr>
        <w:ind w:left="720" w:hanging="360"/>
      </w:pPr>
      <w:rPr>
        <w:rFonts w:ascii="Symbol" w:eastAsia="Symbol" w:hAnsi="Symbol" w:cs="Symbol" w:hint="default"/>
        <w:color w:val="007F9F"/>
        <w:w w:val="91"/>
        <w:sz w:val="24"/>
        <w:szCs w:val="24"/>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834D0"/>
    <w:multiLevelType w:val="hybridMultilevel"/>
    <w:tmpl w:val="2BF00C22"/>
    <w:lvl w:ilvl="0" w:tplc="B2FA9908">
      <w:start w:val="2014"/>
      <w:numFmt w:val="bullet"/>
      <w:lvlText w:val="-"/>
      <w:lvlJc w:val="left"/>
      <w:pPr>
        <w:ind w:left="720" w:hanging="360"/>
      </w:pPr>
      <w:rPr>
        <w:rFonts w:ascii="Calibri" w:eastAsia="Times" w:hAnsi="Calibri" w:cs="ArialMT;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C97A6A"/>
    <w:multiLevelType w:val="hybridMultilevel"/>
    <w:tmpl w:val="0268929A"/>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D73DE1"/>
    <w:multiLevelType w:val="hybridMultilevel"/>
    <w:tmpl w:val="B9D826A6"/>
    <w:lvl w:ilvl="0" w:tplc="2A8A4512">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C60040"/>
    <w:multiLevelType w:val="multilevel"/>
    <w:tmpl w:val="A35EDA1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E45A5"/>
    <w:multiLevelType w:val="multilevel"/>
    <w:tmpl w:val="0CA6B430"/>
    <w:lvl w:ilvl="0">
      <w:start w:val="1"/>
      <w:numFmt w:val="bullet"/>
      <w:lvlText w:val=""/>
      <w:lvlJc w:val="left"/>
      <w:pPr>
        <w:ind w:left="360" w:hanging="360"/>
      </w:pPr>
      <w:rPr>
        <w:rFonts w:ascii="Wingdings 2" w:hAnsi="Wingdings 2" w:cs="Wingdings 2" w:hint="default"/>
        <w:color w:val="007F9F"/>
        <w:sz w:val="36"/>
        <w:szCs w:val="3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27CE9"/>
    <w:multiLevelType w:val="multilevel"/>
    <w:tmpl w:val="A88A2D82"/>
    <w:lvl w:ilvl="0">
      <w:numFmt w:val="bullet"/>
      <w:lvlText w:val="-"/>
      <w:lvlJc w:val="left"/>
      <w:pPr>
        <w:ind w:left="360" w:hanging="360"/>
      </w:pPr>
      <w:rPr>
        <w:rFonts w:ascii="Arial" w:hAnsi="Arial" w:cs="Arial" w:hint="default"/>
        <w:color w:val="000000"/>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D74AC2"/>
    <w:multiLevelType w:val="hybridMultilevel"/>
    <w:tmpl w:val="5BDC72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9">
    <w:nsid w:val="4EB4160A"/>
    <w:multiLevelType w:val="multilevel"/>
    <w:tmpl w:val="5164CA4A"/>
    <w:lvl w:ilvl="0">
      <w:numFmt w:val="bullet"/>
      <w:lvlText w:val="-"/>
      <w:lvlJc w:val="left"/>
      <w:pPr>
        <w:ind w:left="360" w:hanging="360"/>
      </w:pPr>
      <w:rPr>
        <w:rFonts w:ascii="Arial" w:hAnsi="Arial" w:cs="Arial" w:hint="default"/>
        <w:color w:val="000000"/>
        <w:sz w:val="24"/>
        <w:szCs w:val="24"/>
        <w:lang w:eastAsia="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72503E"/>
    <w:multiLevelType w:val="multilevel"/>
    <w:tmpl w:val="62A6DC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721496D"/>
    <w:multiLevelType w:val="hybridMultilevel"/>
    <w:tmpl w:val="4F06FEBC"/>
    <w:lvl w:ilvl="0" w:tplc="E16A19A6">
      <w:start w:val="1954"/>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A97394"/>
    <w:multiLevelType w:val="hybridMultilevel"/>
    <w:tmpl w:val="2F30B0A2"/>
    <w:lvl w:ilvl="0" w:tplc="5A54DCD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4F58CA"/>
    <w:multiLevelType w:val="hybridMultilevel"/>
    <w:tmpl w:val="0EC29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E86943"/>
    <w:multiLevelType w:val="hybridMultilevel"/>
    <w:tmpl w:val="F860006E"/>
    <w:lvl w:ilvl="0" w:tplc="ED206BB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081348"/>
    <w:multiLevelType w:val="hybridMultilevel"/>
    <w:tmpl w:val="BFFE19D6"/>
    <w:lvl w:ilvl="0" w:tplc="AFC81C8E">
      <w:numFmt w:val="bullet"/>
      <w:lvlText w:val=""/>
      <w:lvlJc w:val="left"/>
      <w:pPr>
        <w:ind w:left="720" w:hanging="360"/>
      </w:pPr>
      <w:rPr>
        <w:rFonts w:ascii="Symbol" w:eastAsia="Symbol" w:hAnsi="Symbol" w:cs="Symbol" w:hint="default"/>
        <w:color w:val="007F9F"/>
        <w:w w:val="91"/>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E2356C"/>
    <w:multiLevelType w:val="hybridMultilevel"/>
    <w:tmpl w:val="5448D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BC519D"/>
    <w:multiLevelType w:val="multilevel"/>
    <w:tmpl w:val="6CEE4AF8"/>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29"/>
  </w:num>
  <w:num w:numId="4">
    <w:abstractNumId w:val="14"/>
  </w:num>
  <w:num w:numId="5">
    <w:abstractNumId w:val="5"/>
  </w:num>
  <w:num w:numId="6">
    <w:abstractNumId w:val="15"/>
  </w:num>
  <w:num w:numId="7">
    <w:abstractNumId w:val="13"/>
  </w:num>
  <w:num w:numId="8">
    <w:abstractNumId w:val="25"/>
  </w:num>
  <w:num w:numId="9">
    <w:abstractNumId w:val="28"/>
  </w:num>
  <w:num w:numId="10">
    <w:abstractNumId w:val="16"/>
  </w:num>
  <w:num w:numId="11">
    <w:abstractNumId w:val="8"/>
  </w:num>
  <w:num w:numId="12">
    <w:abstractNumId w:val="27"/>
  </w:num>
  <w:num w:numId="13">
    <w:abstractNumId w:val="10"/>
  </w:num>
  <w:num w:numId="14">
    <w:abstractNumId w:val="1"/>
  </w:num>
  <w:num w:numId="15">
    <w:abstractNumId w:val="22"/>
  </w:num>
  <w:num w:numId="16">
    <w:abstractNumId w:val="26"/>
  </w:num>
  <w:num w:numId="17">
    <w:abstractNumId w:val="7"/>
  </w:num>
  <w:num w:numId="18">
    <w:abstractNumId w:val="23"/>
  </w:num>
  <w:num w:numId="19">
    <w:abstractNumId w:val="3"/>
  </w:num>
  <w:num w:numId="20">
    <w:abstractNumId w:val="6"/>
  </w:num>
  <w:num w:numId="21">
    <w:abstractNumId w:val="24"/>
  </w:num>
  <w:num w:numId="22">
    <w:abstractNumId w:val="9"/>
  </w:num>
  <w:num w:numId="23">
    <w:abstractNumId w:val="2"/>
  </w:num>
  <w:num w:numId="24">
    <w:abstractNumId w:val="4"/>
  </w:num>
  <w:num w:numId="25">
    <w:abstractNumId w:val="4"/>
  </w:num>
  <w:num w:numId="26">
    <w:abstractNumId w:val="12"/>
  </w:num>
  <w:num w:numId="27">
    <w:abstractNumId w:val="17"/>
  </w:num>
  <w:num w:numId="28">
    <w:abstractNumId w:val="0"/>
  </w:num>
  <w:num w:numId="29">
    <w:abstractNumId w:val="2"/>
  </w:num>
  <w:num w:numId="30">
    <w:abstractNumId w:val="11"/>
  </w:num>
  <w:num w:numId="31">
    <w:abstractNumId w:val="20"/>
  </w:num>
  <w:num w:numId="32">
    <w:abstractNumId w:val="17"/>
  </w:num>
  <w:num w:numId="33">
    <w:abstractNumId w:val="21"/>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on alexandre">
    <w15:presenceInfo w15:providerId="Windows Live" w15:userId="958837ae873fe7d7"/>
  </w15:person>
  <w15:person w15:author="Hélène KUHNMUNCH">
    <w15:presenceInfo w15:providerId="None" w15:userId="Hélène KUHNMU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58"/>
    <w:rsid w:val="000144B0"/>
    <w:rsid w:val="00014C72"/>
    <w:rsid w:val="00032F56"/>
    <w:rsid w:val="000374CA"/>
    <w:rsid w:val="00041F75"/>
    <w:rsid w:val="00046BC5"/>
    <w:rsid w:val="00065149"/>
    <w:rsid w:val="00066A34"/>
    <w:rsid w:val="0007757D"/>
    <w:rsid w:val="000813D6"/>
    <w:rsid w:val="000876B5"/>
    <w:rsid w:val="00093236"/>
    <w:rsid w:val="00095C91"/>
    <w:rsid w:val="000B32B8"/>
    <w:rsid w:val="000B64D0"/>
    <w:rsid w:val="000C2ABC"/>
    <w:rsid w:val="000E5823"/>
    <w:rsid w:val="000F4069"/>
    <w:rsid w:val="000F47A6"/>
    <w:rsid w:val="000F64F0"/>
    <w:rsid w:val="001070F9"/>
    <w:rsid w:val="0011758D"/>
    <w:rsid w:val="00132A98"/>
    <w:rsid w:val="00143C3D"/>
    <w:rsid w:val="001570E2"/>
    <w:rsid w:val="00157BFC"/>
    <w:rsid w:val="001662B2"/>
    <w:rsid w:val="0016662A"/>
    <w:rsid w:val="00167DA7"/>
    <w:rsid w:val="00174E64"/>
    <w:rsid w:val="001808A1"/>
    <w:rsid w:val="00184C3D"/>
    <w:rsid w:val="001942D2"/>
    <w:rsid w:val="0019579A"/>
    <w:rsid w:val="00197D4F"/>
    <w:rsid w:val="001A50FA"/>
    <w:rsid w:val="001C394B"/>
    <w:rsid w:val="001F481D"/>
    <w:rsid w:val="001F779F"/>
    <w:rsid w:val="00215723"/>
    <w:rsid w:val="0022623E"/>
    <w:rsid w:val="00240ACD"/>
    <w:rsid w:val="00250340"/>
    <w:rsid w:val="002511EE"/>
    <w:rsid w:val="00255A29"/>
    <w:rsid w:val="002577E1"/>
    <w:rsid w:val="00267851"/>
    <w:rsid w:val="0027581A"/>
    <w:rsid w:val="00275BEB"/>
    <w:rsid w:val="00282BEB"/>
    <w:rsid w:val="00283C79"/>
    <w:rsid w:val="002904B7"/>
    <w:rsid w:val="00292BA1"/>
    <w:rsid w:val="00297527"/>
    <w:rsid w:val="002A0E0A"/>
    <w:rsid w:val="002A1F58"/>
    <w:rsid w:val="002A2D16"/>
    <w:rsid w:val="002A6653"/>
    <w:rsid w:val="002B14FA"/>
    <w:rsid w:val="002B4D02"/>
    <w:rsid w:val="002C37DE"/>
    <w:rsid w:val="002C42B2"/>
    <w:rsid w:val="002E0EAE"/>
    <w:rsid w:val="002E6A9F"/>
    <w:rsid w:val="002F001D"/>
    <w:rsid w:val="002F107E"/>
    <w:rsid w:val="002F25B5"/>
    <w:rsid w:val="00301799"/>
    <w:rsid w:val="00307FDD"/>
    <w:rsid w:val="00311A36"/>
    <w:rsid w:val="00321F6D"/>
    <w:rsid w:val="00322169"/>
    <w:rsid w:val="00333120"/>
    <w:rsid w:val="003349D5"/>
    <w:rsid w:val="00335C19"/>
    <w:rsid w:val="00351933"/>
    <w:rsid w:val="00353F81"/>
    <w:rsid w:val="003567F2"/>
    <w:rsid w:val="003658FD"/>
    <w:rsid w:val="003714D3"/>
    <w:rsid w:val="003718CD"/>
    <w:rsid w:val="00374638"/>
    <w:rsid w:val="00380F6A"/>
    <w:rsid w:val="00381EFF"/>
    <w:rsid w:val="00387647"/>
    <w:rsid w:val="00392F83"/>
    <w:rsid w:val="003A595E"/>
    <w:rsid w:val="003A63C0"/>
    <w:rsid w:val="003B1B1C"/>
    <w:rsid w:val="003B1DDB"/>
    <w:rsid w:val="003C4F97"/>
    <w:rsid w:val="003C6989"/>
    <w:rsid w:val="003C71F2"/>
    <w:rsid w:val="003E2611"/>
    <w:rsid w:val="003E66F8"/>
    <w:rsid w:val="003F1B0E"/>
    <w:rsid w:val="003F613B"/>
    <w:rsid w:val="00406A61"/>
    <w:rsid w:val="0041422B"/>
    <w:rsid w:val="00416AAD"/>
    <w:rsid w:val="004223D5"/>
    <w:rsid w:val="00423CCE"/>
    <w:rsid w:val="004252C4"/>
    <w:rsid w:val="00440E26"/>
    <w:rsid w:val="004427BE"/>
    <w:rsid w:val="00443CCC"/>
    <w:rsid w:val="004541E7"/>
    <w:rsid w:val="004715DA"/>
    <w:rsid w:val="0047220C"/>
    <w:rsid w:val="004743FB"/>
    <w:rsid w:val="0047513D"/>
    <w:rsid w:val="00477C8A"/>
    <w:rsid w:val="0048714E"/>
    <w:rsid w:val="00491C28"/>
    <w:rsid w:val="004B4BCC"/>
    <w:rsid w:val="004C7E5E"/>
    <w:rsid w:val="004D0C10"/>
    <w:rsid w:val="004D511C"/>
    <w:rsid w:val="004F49AC"/>
    <w:rsid w:val="00500E8B"/>
    <w:rsid w:val="005074C9"/>
    <w:rsid w:val="00510CCE"/>
    <w:rsid w:val="005123BD"/>
    <w:rsid w:val="00514F9A"/>
    <w:rsid w:val="0051671E"/>
    <w:rsid w:val="00522DCA"/>
    <w:rsid w:val="00524BAE"/>
    <w:rsid w:val="00526429"/>
    <w:rsid w:val="0052650C"/>
    <w:rsid w:val="0053289E"/>
    <w:rsid w:val="005356A2"/>
    <w:rsid w:val="00536245"/>
    <w:rsid w:val="0054642B"/>
    <w:rsid w:val="00554AAB"/>
    <w:rsid w:val="005732BD"/>
    <w:rsid w:val="0057430D"/>
    <w:rsid w:val="00580B19"/>
    <w:rsid w:val="005842E5"/>
    <w:rsid w:val="005852C6"/>
    <w:rsid w:val="0058612D"/>
    <w:rsid w:val="0059799F"/>
    <w:rsid w:val="005A0E0D"/>
    <w:rsid w:val="005A2BDF"/>
    <w:rsid w:val="005B04DF"/>
    <w:rsid w:val="005B0619"/>
    <w:rsid w:val="005B4C6A"/>
    <w:rsid w:val="005C504F"/>
    <w:rsid w:val="005D29A3"/>
    <w:rsid w:val="005E5166"/>
    <w:rsid w:val="006243F9"/>
    <w:rsid w:val="0063176D"/>
    <w:rsid w:val="0063267D"/>
    <w:rsid w:val="00643CA3"/>
    <w:rsid w:val="00653AF1"/>
    <w:rsid w:val="00654807"/>
    <w:rsid w:val="00662BDF"/>
    <w:rsid w:val="0066548B"/>
    <w:rsid w:val="00674E3E"/>
    <w:rsid w:val="006774A8"/>
    <w:rsid w:val="006B7D9A"/>
    <w:rsid w:val="006D4325"/>
    <w:rsid w:val="006E2DC6"/>
    <w:rsid w:val="006E42CD"/>
    <w:rsid w:val="006F3074"/>
    <w:rsid w:val="006F34C3"/>
    <w:rsid w:val="00700C76"/>
    <w:rsid w:val="007104B8"/>
    <w:rsid w:val="00710F6B"/>
    <w:rsid w:val="00720804"/>
    <w:rsid w:val="00720A72"/>
    <w:rsid w:val="00731594"/>
    <w:rsid w:val="00742F4B"/>
    <w:rsid w:val="00763AD4"/>
    <w:rsid w:val="00772211"/>
    <w:rsid w:val="00773ADE"/>
    <w:rsid w:val="007825B6"/>
    <w:rsid w:val="00787557"/>
    <w:rsid w:val="007A0949"/>
    <w:rsid w:val="007A70AD"/>
    <w:rsid w:val="007B4150"/>
    <w:rsid w:val="007C797C"/>
    <w:rsid w:val="007D0ABB"/>
    <w:rsid w:val="007D3471"/>
    <w:rsid w:val="007D5D05"/>
    <w:rsid w:val="007E0E23"/>
    <w:rsid w:val="007E2F39"/>
    <w:rsid w:val="007F52B9"/>
    <w:rsid w:val="00800BBC"/>
    <w:rsid w:val="00802ED8"/>
    <w:rsid w:val="0081761C"/>
    <w:rsid w:val="00823EBC"/>
    <w:rsid w:val="0083255A"/>
    <w:rsid w:val="00833538"/>
    <w:rsid w:val="00843602"/>
    <w:rsid w:val="00890D5A"/>
    <w:rsid w:val="00893AD5"/>
    <w:rsid w:val="008949FD"/>
    <w:rsid w:val="00894B4E"/>
    <w:rsid w:val="00896258"/>
    <w:rsid w:val="008A7039"/>
    <w:rsid w:val="008B38A6"/>
    <w:rsid w:val="008D7ED9"/>
    <w:rsid w:val="00906075"/>
    <w:rsid w:val="00923C17"/>
    <w:rsid w:val="00934178"/>
    <w:rsid w:val="00943CD5"/>
    <w:rsid w:val="00946CF1"/>
    <w:rsid w:val="00987EE3"/>
    <w:rsid w:val="00991676"/>
    <w:rsid w:val="009A1E1A"/>
    <w:rsid w:val="009A2177"/>
    <w:rsid w:val="009A4131"/>
    <w:rsid w:val="009B07B0"/>
    <w:rsid w:val="009B744C"/>
    <w:rsid w:val="009C0BFD"/>
    <w:rsid w:val="009F0A6D"/>
    <w:rsid w:val="009F4A54"/>
    <w:rsid w:val="00A01594"/>
    <w:rsid w:val="00A027F3"/>
    <w:rsid w:val="00A15CA0"/>
    <w:rsid w:val="00A276B8"/>
    <w:rsid w:val="00A3200B"/>
    <w:rsid w:val="00A32809"/>
    <w:rsid w:val="00A33A83"/>
    <w:rsid w:val="00A34D8B"/>
    <w:rsid w:val="00A70F25"/>
    <w:rsid w:val="00A81863"/>
    <w:rsid w:val="00A940CD"/>
    <w:rsid w:val="00AA75B0"/>
    <w:rsid w:val="00AB21CB"/>
    <w:rsid w:val="00AB43D2"/>
    <w:rsid w:val="00AC16EF"/>
    <w:rsid w:val="00AC7465"/>
    <w:rsid w:val="00AD6124"/>
    <w:rsid w:val="00B0265A"/>
    <w:rsid w:val="00B035D1"/>
    <w:rsid w:val="00B05B58"/>
    <w:rsid w:val="00B109A4"/>
    <w:rsid w:val="00B10C0F"/>
    <w:rsid w:val="00B25C16"/>
    <w:rsid w:val="00B31140"/>
    <w:rsid w:val="00B311B4"/>
    <w:rsid w:val="00B3364D"/>
    <w:rsid w:val="00B340FA"/>
    <w:rsid w:val="00B36118"/>
    <w:rsid w:val="00B3756B"/>
    <w:rsid w:val="00B53027"/>
    <w:rsid w:val="00B73BBF"/>
    <w:rsid w:val="00B877F6"/>
    <w:rsid w:val="00B9132D"/>
    <w:rsid w:val="00BA1536"/>
    <w:rsid w:val="00BA1C53"/>
    <w:rsid w:val="00BB0BFA"/>
    <w:rsid w:val="00BB3398"/>
    <w:rsid w:val="00BB7864"/>
    <w:rsid w:val="00BC2A2D"/>
    <w:rsid w:val="00BC4160"/>
    <w:rsid w:val="00BD19E7"/>
    <w:rsid w:val="00BE093A"/>
    <w:rsid w:val="00BE62B1"/>
    <w:rsid w:val="00C02C0D"/>
    <w:rsid w:val="00C0622E"/>
    <w:rsid w:val="00C202E1"/>
    <w:rsid w:val="00C2779E"/>
    <w:rsid w:val="00C27A9B"/>
    <w:rsid w:val="00C31BF5"/>
    <w:rsid w:val="00C360AF"/>
    <w:rsid w:val="00C4417B"/>
    <w:rsid w:val="00C44F86"/>
    <w:rsid w:val="00C47E72"/>
    <w:rsid w:val="00C5530B"/>
    <w:rsid w:val="00C5565C"/>
    <w:rsid w:val="00C62016"/>
    <w:rsid w:val="00C70DF6"/>
    <w:rsid w:val="00C734EB"/>
    <w:rsid w:val="00C97C90"/>
    <w:rsid w:val="00C97E30"/>
    <w:rsid w:val="00CA43A3"/>
    <w:rsid w:val="00CA53E0"/>
    <w:rsid w:val="00CA582F"/>
    <w:rsid w:val="00CA5A09"/>
    <w:rsid w:val="00CA6876"/>
    <w:rsid w:val="00CB3371"/>
    <w:rsid w:val="00CB3FEA"/>
    <w:rsid w:val="00CE0C02"/>
    <w:rsid w:val="00CE24D5"/>
    <w:rsid w:val="00CE7409"/>
    <w:rsid w:val="00CF6BBA"/>
    <w:rsid w:val="00D004AD"/>
    <w:rsid w:val="00D019C9"/>
    <w:rsid w:val="00D03C11"/>
    <w:rsid w:val="00D107E6"/>
    <w:rsid w:val="00D15CB6"/>
    <w:rsid w:val="00D24FF6"/>
    <w:rsid w:val="00D50EC4"/>
    <w:rsid w:val="00D516DE"/>
    <w:rsid w:val="00D522E8"/>
    <w:rsid w:val="00D538D6"/>
    <w:rsid w:val="00D641D4"/>
    <w:rsid w:val="00D64FD3"/>
    <w:rsid w:val="00D72441"/>
    <w:rsid w:val="00D725FB"/>
    <w:rsid w:val="00D73C39"/>
    <w:rsid w:val="00D914CB"/>
    <w:rsid w:val="00D97B4C"/>
    <w:rsid w:val="00DA0FCA"/>
    <w:rsid w:val="00DB1D5C"/>
    <w:rsid w:val="00DB5379"/>
    <w:rsid w:val="00DB6AEA"/>
    <w:rsid w:val="00DB7AF1"/>
    <w:rsid w:val="00DD470E"/>
    <w:rsid w:val="00DD5360"/>
    <w:rsid w:val="00DE0FB7"/>
    <w:rsid w:val="00DE47E8"/>
    <w:rsid w:val="00DE5114"/>
    <w:rsid w:val="00DF3055"/>
    <w:rsid w:val="00E01646"/>
    <w:rsid w:val="00E01F4E"/>
    <w:rsid w:val="00E05A2D"/>
    <w:rsid w:val="00E12356"/>
    <w:rsid w:val="00E14E9D"/>
    <w:rsid w:val="00E27F8C"/>
    <w:rsid w:val="00E339B4"/>
    <w:rsid w:val="00E47D4A"/>
    <w:rsid w:val="00E514C7"/>
    <w:rsid w:val="00E61EEA"/>
    <w:rsid w:val="00E630DF"/>
    <w:rsid w:val="00E64A4E"/>
    <w:rsid w:val="00E84AF0"/>
    <w:rsid w:val="00E92CB8"/>
    <w:rsid w:val="00EA3B14"/>
    <w:rsid w:val="00EA7618"/>
    <w:rsid w:val="00EB0DEF"/>
    <w:rsid w:val="00EB3E3F"/>
    <w:rsid w:val="00EC2647"/>
    <w:rsid w:val="00EC4E6B"/>
    <w:rsid w:val="00EC55B7"/>
    <w:rsid w:val="00EE2ED7"/>
    <w:rsid w:val="00EE3CBB"/>
    <w:rsid w:val="00EE4B54"/>
    <w:rsid w:val="00EE5D2F"/>
    <w:rsid w:val="00F01BB1"/>
    <w:rsid w:val="00F069A1"/>
    <w:rsid w:val="00F1773B"/>
    <w:rsid w:val="00F20527"/>
    <w:rsid w:val="00F257EE"/>
    <w:rsid w:val="00F26EAB"/>
    <w:rsid w:val="00F35CC6"/>
    <w:rsid w:val="00F36E67"/>
    <w:rsid w:val="00F414B6"/>
    <w:rsid w:val="00F51D94"/>
    <w:rsid w:val="00F75A54"/>
    <w:rsid w:val="00F86B04"/>
    <w:rsid w:val="00F96370"/>
    <w:rsid w:val="00FD03E3"/>
    <w:rsid w:val="00FE2C98"/>
    <w:rsid w:val="00FE38A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8D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0A"/>
    <w:pPr>
      <w:spacing w:before="60"/>
      <w:jc w:val="both"/>
    </w:pPr>
    <w:rPr>
      <w:rFonts w:ascii="Arial" w:eastAsia="Calibri" w:hAnsi="Arial" w:cs="Times New Roman"/>
      <w:sz w:val="22"/>
      <w:szCs w:val="22"/>
      <w:lang w:eastAsia="en-US" w:bidi="ar-SA"/>
    </w:rPr>
  </w:style>
  <w:style w:type="paragraph" w:styleId="Titre1">
    <w:name w:val="heading 1"/>
    <w:basedOn w:val="Normal"/>
    <w:next w:val="Normal"/>
    <w:link w:val="Titre1Car"/>
    <w:qFormat/>
    <w:rsid w:val="002A0E0A"/>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A0E0A"/>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A0E0A"/>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A0E0A"/>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A0E0A"/>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A0E0A"/>
    <w:pPr>
      <w:keepNext/>
      <w:keepLines/>
      <w:spacing w:before="200"/>
      <w:ind w:left="340"/>
      <w:outlineLvl w:val="5"/>
    </w:pPr>
    <w:rPr>
      <w:i/>
      <w:iCs/>
    </w:rPr>
  </w:style>
  <w:style w:type="paragraph" w:styleId="Titre7">
    <w:name w:val="heading 7"/>
    <w:basedOn w:val="Normal"/>
    <w:next w:val="Normal"/>
    <w:link w:val="Titre7Car"/>
    <w:unhideWhenUsed/>
    <w:rsid w:val="002A0E0A"/>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A0E0A"/>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2" w:hAnsi="Wingdings 2" w:cs="Wingdings 2"/>
      <w:color w:val="007F9F"/>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2" w:hAnsi="Wingdings 2" w:cs="Wingdings 2"/>
      <w:color w:val="007F9F"/>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Calibri" w:hAnsi="Arial" w:cs="Arial"/>
      <w:color w:val="000000"/>
      <w:sz w:val="24"/>
      <w:szCs w:val="24"/>
      <w:lang w:eastAsia="fr-FR"/>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Wingdings 2" w:hAnsi="Wingdings 2" w:cs="Wingdings 2"/>
      <w:color w:val="007F9F"/>
      <w:sz w:val="36"/>
      <w:szCs w:val="36"/>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2" w:hAnsi="Wingdings 2" w:cs="Wingdings 2"/>
      <w:color w:val="007F9F"/>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Wingdings" w:eastAsia="Times" w:hAnsi="Wingdings" w:cs="Wingdings"/>
      <w:color w:val="000000"/>
      <w:sz w:val="24"/>
      <w:szCs w:val="24"/>
      <w:lang w:eastAsia="fr-FR"/>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Arial" w:eastAsia="Calibri" w:hAnsi="Arial" w:cs="Arial"/>
      <w:color w:val="000000"/>
      <w:sz w:val="24"/>
      <w:szCs w:val="24"/>
      <w:lang w:eastAsia="fr-FR"/>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b/>
      <w:color w:val="0062AC"/>
      <w:sz w:val="24"/>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color w:val="0062AC"/>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2" w:hAnsi="Wingdings 2" w:cs="Wingdings 2"/>
      <w:color w:val="4E76AE"/>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Wingdings 2" w:hAnsi="Wingdings 2" w:cs="Wingdings 2"/>
      <w:color w:val="007F9F"/>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InternetLink">
    <w:name w:val="Internet Link"/>
    <w:rPr>
      <w:color w:val="0000FF"/>
      <w:u w:val="single"/>
    </w:rPr>
  </w:style>
  <w:style w:type="character" w:customStyle="1" w:styleId="Titre1Car">
    <w:name w:val="Titre 1 Car"/>
    <w:link w:val="Titre1"/>
    <w:rsid w:val="002A0E0A"/>
    <w:rPr>
      <w:rFonts w:ascii="Arial" w:eastAsia="Times New Roman" w:hAnsi="Arial" w:cs="Times New Roman"/>
      <w:b/>
      <w:bCs/>
      <w:color w:val="17818E"/>
      <w:sz w:val="32"/>
      <w:szCs w:val="28"/>
      <w:lang w:eastAsia="en-US" w:bidi="ar-SA"/>
    </w:rPr>
  </w:style>
  <w:style w:type="character" w:customStyle="1" w:styleId="Titre2Car">
    <w:name w:val="Titre 2 Car"/>
    <w:link w:val="Titre2"/>
    <w:rsid w:val="002A0E0A"/>
    <w:rPr>
      <w:rFonts w:ascii="Arial" w:eastAsia="Times New Roman" w:hAnsi="Arial" w:cs="Times New Roman"/>
      <w:b/>
      <w:bCs/>
      <w:color w:val="17818E"/>
      <w:sz w:val="30"/>
      <w:szCs w:val="26"/>
      <w:lang w:eastAsia="en-US" w:bidi="ar-SA"/>
    </w:rPr>
  </w:style>
  <w:style w:type="character" w:customStyle="1" w:styleId="Titre3Car">
    <w:name w:val="Titre 3 Car"/>
    <w:link w:val="Titre3"/>
    <w:rsid w:val="002A0E0A"/>
    <w:rPr>
      <w:rFonts w:ascii="Arial" w:eastAsia="Times New Roman" w:hAnsi="Arial" w:cs="Times New Roman"/>
      <w:bCs/>
      <w:color w:val="17818E"/>
      <w:sz w:val="28"/>
      <w:szCs w:val="22"/>
      <w:lang w:eastAsia="en-US" w:bidi="ar-SA"/>
    </w:rPr>
  </w:style>
  <w:style w:type="character" w:customStyle="1" w:styleId="En-tteCar">
    <w:name w:val="En-tête Car"/>
    <w:link w:val="En-tte"/>
    <w:rsid w:val="002A0E0A"/>
    <w:rPr>
      <w:rFonts w:ascii="Arial" w:eastAsia="Calibri" w:hAnsi="Arial" w:cs="Times New Roman"/>
      <w:sz w:val="22"/>
      <w:szCs w:val="22"/>
      <w:lang w:eastAsia="en-US" w:bidi="ar-SA"/>
    </w:rPr>
  </w:style>
  <w:style w:type="character" w:customStyle="1" w:styleId="PieddepageCar">
    <w:name w:val="Pied de page Car"/>
    <w:link w:val="Pieddepage"/>
    <w:rsid w:val="002A0E0A"/>
    <w:rPr>
      <w:rFonts w:ascii="Arial" w:eastAsia="Calibri" w:hAnsi="Arial" w:cs="Times New Roman"/>
      <w:sz w:val="22"/>
      <w:szCs w:val="22"/>
      <w:lang w:eastAsia="en-US" w:bidi="ar-SA"/>
    </w:rPr>
  </w:style>
  <w:style w:type="character" w:customStyle="1" w:styleId="TextedebullesCar">
    <w:name w:val="Texte de bulles Car"/>
    <w:link w:val="Textedebulles"/>
    <w:rsid w:val="002A0E0A"/>
    <w:rPr>
      <w:rFonts w:ascii="Tahoma" w:eastAsia="Calibri" w:hAnsi="Tahoma" w:cs="Tahoma"/>
      <w:sz w:val="16"/>
      <w:szCs w:val="16"/>
      <w:lang w:eastAsia="en-US" w:bidi="ar-SA"/>
    </w:rPr>
  </w:style>
  <w:style w:type="character" w:customStyle="1" w:styleId="IndexLink">
    <w:name w:val="Index Link"/>
    <w:qFormat/>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link w:val="CorpsdetexteCar"/>
    <w:rsid w:val="002A0E0A"/>
    <w:pPr>
      <w:spacing w:after="120"/>
    </w:pPr>
    <w:rPr>
      <w:rFonts w:ascii="Calibri" w:eastAsia="Times New Roman" w:hAnsi="Calibri"/>
    </w:rPr>
  </w:style>
  <w:style w:type="paragraph" w:styleId="Liste0">
    <w:name w:val="List"/>
    <w:basedOn w:val="Normal"/>
    <w:uiPriority w:val="99"/>
    <w:unhideWhenUsed/>
    <w:rsid w:val="002A0E0A"/>
    <w:pPr>
      <w:ind w:left="283" w:hanging="283"/>
      <w:contextualSpacing/>
    </w:pPr>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M1">
    <w:name w:val="toc 1"/>
    <w:basedOn w:val="Titre2"/>
    <w:next w:val="Normal"/>
    <w:autoRedefine/>
    <w:uiPriority w:val="39"/>
    <w:unhideWhenUsed/>
    <w:rsid w:val="002A0E0A"/>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2A0E0A"/>
    <w:pPr>
      <w:tabs>
        <w:tab w:val="left" w:pos="660"/>
        <w:tab w:val="right" w:pos="9344"/>
      </w:tabs>
      <w:spacing w:line="360" w:lineRule="auto"/>
      <w:ind w:left="284" w:hanging="284"/>
    </w:pPr>
    <w:rPr>
      <w:noProof/>
      <w:color w:val="17818E"/>
      <w:spacing w:val="-2"/>
      <w:sz w:val="28"/>
      <w:szCs w:val="28"/>
    </w:rPr>
  </w:style>
  <w:style w:type="paragraph" w:styleId="Paragraphedeliste">
    <w:name w:val="List Paragraph"/>
    <w:basedOn w:val="Normal"/>
    <w:link w:val="ParagraphedelisteCar"/>
    <w:uiPriority w:val="34"/>
    <w:unhideWhenUsed/>
    <w:rsid w:val="002A0E0A"/>
    <w:pPr>
      <w:numPr>
        <w:numId w:val="29"/>
      </w:numPr>
      <w:contextualSpacing/>
    </w:pPr>
  </w:style>
  <w:style w:type="paragraph" w:styleId="En-tte">
    <w:name w:val="header"/>
    <w:basedOn w:val="Normal"/>
    <w:link w:val="En-tteCar"/>
    <w:unhideWhenUsed/>
    <w:rsid w:val="002A0E0A"/>
    <w:pPr>
      <w:pBdr>
        <w:bottom w:val="single" w:sz="4" w:space="1" w:color="auto"/>
      </w:pBdr>
      <w:tabs>
        <w:tab w:val="right" w:pos="9072"/>
      </w:tabs>
      <w:spacing w:before="200" w:after="480"/>
    </w:pPr>
  </w:style>
  <w:style w:type="paragraph" w:styleId="Pieddepage">
    <w:name w:val="footer"/>
    <w:basedOn w:val="Normal"/>
    <w:link w:val="PieddepageCar"/>
    <w:unhideWhenUsed/>
    <w:rsid w:val="002A0E0A"/>
    <w:pPr>
      <w:tabs>
        <w:tab w:val="center" w:pos="4536"/>
        <w:tab w:val="right" w:pos="9072"/>
      </w:tabs>
    </w:pPr>
  </w:style>
  <w:style w:type="paragraph" w:styleId="Textedebulles">
    <w:name w:val="Balloon Text"/>
    <w:basedOn w:val="Normal"/>
    <w:link w:val="TextedebullesCar"/>
    <w:unhideWhenUsed/>
    <w:rsid w:val="002A0E0A"/>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Commentaire">
    <w:name w:val="annotation text"/>
    <w:basedOn w:val="Normal"/>
    <w:link w:val="CommentaireCar"/>
    <w:uiPriority w:val="99"/>
    <w:rsid w:val="002A0E0A"/>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A0E0A"/>
    <w:rPr>
      <w:rFonts w:ascii="Calibri" w:eastAsia="Times New Roman" w:hAnsi="Calibri" w:cs="Calibri"/>
      <w:sz w:val="22"/>
      <w:szCs w:val="20"/>
      <w:lang w:eastAsia="fr-FR" w:bidi="ar-SA"/>
    </w:rPr>
  </w:style>
  <w:style w:type="character" w:styleId="Marquedecommentaire">
    <w:name w:val="annotation reference"/>
    <w:uiPriority w:val="99"/>
    <w:semiHidden/>
    <w:unhideWhenUsed/>
    <w:rsid w:val="002A0E0A"/>
    <w:rPr>
      <w:sz w:val="16"/>
      <w:szCs w:val="16"/>
    </w:rPr>
  </w:style>
  <w:style w:type="paragraph" w:styleId="Objetducommentaire">
    <w:name w:val="annotation subject"/>
    <w:basedOn w:val="Commentaire"/>
    <w:next w:val="Commentaire"/>
    <w:link w:val="ObjetducommentaireCar"/>
    <w:uiPriority w:val="99"/>
    <w:semiHidden/>
    <w:unhideWhenUsed/>
    <w:rsid w:val="002A0E0A"/>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A0E0A"/>
    <w:rPr>
      <w:rFonts w:ascii="Arial" w:eastAsia="Calibri" w:hAnsi="Arial" w:cs="Times New Roman"/>
      <w:b/>
      <w:bCs/>
      <w:sz w:val="22"/>
      <w:szCs w:val="20"/>
      <w:lang w:eastAsia="en-US" w:bidi="ar-SA"/>
    </w:rPr>
  </w:style>
  <w:style w:type="character" w:styleId="Lienhypertexte">
    <w:name w:val="Hyperlink"/>
    <w:uiPriority w:val="99"/>
    <w:unhideWhenUsed/>
    <w:rsid w:val="002A0E0A"/>
    <w:rPr>
      <w:color w:val="0000FF"/>
      <w:u w:val="single"/>
    </w:rPr>
  </w:style>
  <w:style w:type="table" w:styleId="Grilledutableau">
    <w:name w:val="Table Grid"/>
    <w:basedOn w:val="TableauNormal"/>
    <w:rsid w:val="002A0E0A"/>
    <w:rPr>
      <w:rFonts w:ascii="Arial" w:eastAsia="Calibri" w:hAnsi="Arial" w:cs="Times New Roman"/>
      <w:sz w:val="22"/>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Sansinterligne">
    <w:name w:val="No Spacing"/>
    <w:uiPriority w:val="1"/>
    <w:unhideWhenUsed/>
    <w:rsid w:val="002A0E0A"/>
    <w:rPr>
      <w:rFonts w:ascii="Calibri" w:eastAsia="Times New Roman" w:hAnsi="Calibri" w:cs="Times New Roman"/>
      <w:sz w:val="22"/>
      <w:szCs w:val="22"/>
      <w:lang w:eastAsia="en-US" w:bidi="ar-SA"/>
    </w:rPr>
  </w:style>
  <w:style w:type="paragraph" w:customStyle="1" w:styleId="TableParagraph">
    <w:name w:val="Table Paragraph"/>
    <w:basedOn w:val="Normal"/>
    <w:uiPriority w:val="1"/>
    <w:qFormat/>
    <w:rsid w:val="00392F83"/>
    <w:pPr>
      <w:widowControl w:val="0"/>
    </w:pPr>
    <w:rPr>
      <w:rFonts w:eastAsia="Arial" w:cs="Arial"/>
      <w:lang w:eastAsia="fr-FR" w:bidi="fr-FR"/>
    </w:rPr>
  </w:style>
  <w:style w:type="paragraph" w:styleId="En-ttedetabledesmatires">
    <w:name w:val="TOC Heading"/>
    <w:basedOn w:val="Titre1"/>
    <w:next w:val="Normal"/>
    <w:uiPriority w:val="39"/>
    <w:unhideWhenUsed/>
    <w:qFormat/>
    <w:rsid w:val="002A0E0A"/>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2A0E0A"/>
    <w:pPr>
      <w:spacing w:after="240" w:line="360" w:lineRule="auto"/>
      <w:ind w:left="442"/>
      <w:contextualSpacing/>
    </w:pPr>
    <w:rPr>
      <w:color w:val="17818E"/>
    </w:rPr>
  </w:style>
  <w:style w:type="paragraph" w:styleId="Rvision">
    <w:name w:val="Revision"/>
    <w:hidden/>
    <w:uiPriority w:val="99"/>
    <w:semiHidden/>
    <w:rsid w:val="00E47D4A"/>
    <w:rPr>
      <w:rFonts w:ascii="Calibri" w:eastAsia="Calibri" w:hAnsi="Calibri" w:cs="Times New Roman"/>
      <w:sz w:val="22"/>
      <w:szCs w:val="22"/>
      <w:lang w:bidi="ar-SA"/>
    </w:rPr>
  </w:style>
  <w:style w:type="character" w:styleId="AcronymeHTML">
    <w:name w:val="HTML Acronym"/>
    <w:uiPriority w:val="99"/>
    <w:semiHidden/>
    <w:unhideWhenUsed/>
    <w:rsid w:val="002A0E0A"/>
  </w:style>
  <w:style w:type="paragraph" w:customStyle="1" w:styleId="Annexe">
    <w:name w:val="Annexe"/>
    <w:basedOn w:val="Normal"/>
    <w:next w:val="Normal"/>
    <w:qFormat/>
    <w:rsid w:val="002A0E0A"/>
    <w:rPr>
      <w:b/>
      <w:color w:val="17818E"/>
    </w:rPr>
  </w:style>
  <w:style w:type="character" w:styleId="Appeldenotedefin">
    <w:name w:val="endnote reference"/>
    <w:uiPriority w:val="99"/>
    <w:semiHidden/>
    <w:unhideWhenUsed/>
    <w:rsid w:val="002A0E0A"/>
    <w:rPr>
      <w:vertAlign w:val="superscript"/>
    </w:rPr>
  </w:style>
  <w:style w:type="character" w:styleId="Appelnotedebasdep">
    <w:name w:val="footnote reference"/>
    <w:uiPriority w:val="99"/>
    <w:semiHidden/>
    <w:rsid w:val="002A0E0A"/>
    <w:rPr>
      <w:rFonts w:cs="Times New Roman"/>
      <w:i/>
      <w:iCs/>
      <w:position w:val="6"/>
      <w:sz w:val="18"/>
      <w:szCs w:val="18"/>
      <w:vertAlign w:val="baseline"/>
    </w:rPr>
  </w:style>
  <w:style w:type="character" w:customStyle="1" w:styleId="apple-converted-space">
    <w:name w:val="apple-converted-space"/>
    <w:basedOn w:val="Policepardfaut"/>
    <w:semiHidden/>
    <w:rsid w:val="002A0E0A"/>
  </w:style>
  <w:style w:type="paragraph" w:styleId="Citationintense">
    <w:name w:val="Intense Quote"/>
    <w:aliases w:val="Entête"/>
    <w:basedOn w:val="Normal"/>
    <w:next w:val="Normal"/>
    <w:link w:val="CitationintenseCar"/>
    <w:uiPriority w:val="30"/>
    <w:unhideWhenUsed/>
    <w:rsid w:val="002A0E0A"/>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A0E0A"/>
    <w:rPr>
      <w:rFonts w:ascii="Arial" w:eastAsia="Calibri" w:hAnsi="Arial" w:cs="Times New Roman"/>
      <w:bCs/>
      <w:iCs/>
      <w:sz w:val="22"/>
      <w:szCs w:val="22"/>
      <w:lang w:eastAsia="en-US" w:bidi="ar-SA"/>
    </w:rPr>
  </w:style>
  <w:style w:type="paragraph" w:customStyle="1" w:styleId="Contenudetableau">
    <w:name w:val="Contenu de tableau"/>
    <w:basedOn w:val="Normal"/>
    <w:qFormat/>
    <w:rsid w:val="005356A2"/>
    <w:pPr>
      <w:spacing w:after="60"/>
    </w:pPr>
    <w:rPr>
      <w:lang w:eastAsia="fr-FR"/>
    </w:rPr>
  </w:style>
  <w:style w:type="character" w:customStyle="1" w:styleId="CorpsdetexteCar">
    <w:name w:val="Corps de texte Car"/>
    <w:link w:val="Corpsdetexte"/>
    <w:rsid w:val="002A0E0A"/>
    <w:rPr>
      <w:rFonts w:ascii="Calibri" w:eastAsia="Times New Roman" w:hAnsi="Calibri" w:cs="Times New Roman"/>
      <w:sz w:val="22"/>
      <w:szCs w:val="22"/>
      <w:lang w:eastAsia="en-US" w:bidi="ar-SA"/>
    </w:rPr>
  </w:style>
  <w:style w:type="paragraph" w:styleId="Corpsdetexte2">
    <w:name w:val="Body Text 2"/>
    <w:basedOn w:val="Normal"/>
    <w:link w:val="Corpsdetexte2Car"/>
    <w:semiHidden/>
    <w:unhideWhenUsed/>
    <w:rsid w:val="002A0E0A"/>
    <w:pPr>
      <w:ind w:right="-1"/>
    </w:pPr>
    <w:rPr>
      <w:rFonts w:eastAsia="Times New Roman" w:cs="Arial"/>
      <w:szCs w:val="20"/>
      <w:lang w:eastAsia="fr-FR"/>
    </w:rPr>
  </w:style>
  <w:style w:type="character" w:customStyle="1" w:styleId="Corpsdetexte2Car">
    <w:name w:val="Corps de texte 2 Car"/>
    <w:link w:val="Corpsdetexte2"/>
    <w:semiHidden/>
    <w:rsid w:val="002A0E0A"/>
    <w:rPr>
      <w:rFonts w:ascii="Arial" w:eastAsia="Times New Roman" w:hAnsi="Arial" w:cs="Arial"/>
      <w:sz w:val="22"/>
      <w:szCs w:val="20"/>
      <w:lang w:eastAsia="fr-FR" w:bidi="ar-SA"/>
    </w:rPr>
  </w:style>
  <w:style w:type="paragraph" w:styleId="Corpsdetexte3">
    <w:name w:val="Body Text 3"/>
    <w:basedOn w:val="Normal"/>
    <w:link w:val="Corpsdetexte3Car"/>
    <w:semiHidden/>
    <w:unhideWhenUsed/>
    <w:rsid w:val="002A0E0A"/>
    <w:pPr>
      <w:ind w:right="-10"/>
    </w:pPr>
    <w:rPr>
      <w:rFonts w:eastAsia="Times New Roman"/>
      <w:color w:val="FF0000"/>
      <w:szCs w:val="20"/>
      <w:lang w:eastAsia="fr-FR"/>
    </w:rPr>
  </w:style>
  <w:style w:type="character" w:customStyle="1" w:styleId="Corpsdetexte3Car">
    <w:name w:val="Corps de texte 3 Car"/>
    <w:link w:val="Corpsdetexte3"/>
    <w:semiHidden/>
    <w:rsid w:val="002A0E0A"/>
    <w:rPr>
      <w:rFonts w:ascii="Arial" w:eastAsia="Times New Roman" w:hAnsi="Arial" w:cs="Times New Roman"/>
      <w:color w:val="FF0000"/>
      <w:sz w:val="22"/>
      <w:szCs w:val="20"/>
      <w:lang w:eastAsia="fr-FR" w:bidi="ar-SA"/>
    </w:rPr>
  </w:style>
  <w:style w:type="paragraph" w:customStyle="1" w:styleId="Default">
    <w:name w:val="Default"/>
    <w:uiPriority w:val="99"/>
    <w:rsid w:val="002A0E0A"/>
    <w:pPr>
      <w:widowControl w:val="0"/>
      <w:autoSpaceDE w:val="0"/>
      <w:autoSpaceDN w:val="0"/>
      <w:adjustRightInd w:val="0"/>
    </w:pPr>
    <w:rPr>
      <w:rFonts w:ascii="Arial" w:eastAsia="Times New Roman" w:hAnsi="Arial" w:cs="Arial"/>
      <w:color w:val="000000"/>
      <w:lang w:eastAsia="fr-FR" w:bidi="ar-SA"/>
    </w:rPr>
  </w:style>
  <w:style w:type="character" w:styleId="lev">
    <w:name w:val="Strong"/>
    <w:uiPriority w:val="22"/>
    <w:unhideWhenUsed/>
    <w:rsid w:val="002A0E0A"/>
    <w:rPr>
      <w:b/>
      <w:bCs/>
    </w:rPr>
  </w:style>
  <w:style w:type="table" w:customStyle="1" w:styleId="Entte2">
    <w:name w:val="En tête 2"/>
    <w:basedOn w:val="TableauNormal"/>
    <w:uiPriority w:val="99"/>
    <w:rsid w:val="002A0E0A"/>
    <w:rPr>
      <w:rFonts w:ascii="Arial" w:eastAsia="Calibri" w:hAnsi="Arial" w:cs="Times New Roman"/>
      <w:sz w:val="22"/>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A0E0A"/>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2A0E0A"/>
    <w:pPr>
      <w:shd w:val="clear" w:color="auto" w:fill="C3EFF5"/>
      <w:spacing w:after="60"/>
      <w:ind w:left="170" w:hanging="170"/>
    </w:pPr>
  </w:style>
  <w:style w:type="character" w:customStyle="1" w:styleId="ParagraphedelisteCar">
    <w:name w:val="Paragraphe de liste Car"/>
    <w:link w:val="Paragraphedeliste"/>
    <w:uiPriority w:val="34"/>
    <w:locked/>
    <w:rsid w:val="002A0E0A"/>
    <w:rPr>
      <w:rFonts w:ascii="Arial" w:eastAsia="Calibri" w:hAnsi="Arial" w:cs="Times New Roman"/>
      <w:sz w:val="22"/>
      <w:szCs w:val="22"/>
      <w:lang w:eastAsia="en-US" w:bidi="ar-SA"/>
    </w:rPr>
  </w:style>
  <w:style w:type="paragraph" w:customStyle="1" w:styleId="listetableau">
    <w:name w:val="liste tableau"/>
    <w:basedOn w:val="Paragraphedeliste"/>
    <w:qFormat/>
    <w:rsid w:val="00EC4E6B"/>
    <w:pPr>
      <w:numPr>
        <w:numId w:val="25"/>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2A0E0A"/>
    <w:pPr>
      <w:jc w:val="both"/>
    </w:pPr>
  </w:style>
  <w:style w:type="paragraph" w:customStyle="1" w:styleId="Encartbleuliste">
    <w:name w:val="Encart bleu liste"/>
    <w:basedOn w:val="Listetableau0"/>
    <w:qFormat/>
    <w:rsid w:val="002A0E0A"/>
    <w:pPr>
      <w:numPr>
        <w:numId w:val="0"/>
      </w:numPr>
      <w:shd w:val="clear" w:color="auto" w:fill="C3EFF5"/>
      <w:spacing w:after="120"/>
    </w:pPr>
  </w:style>
  <w:style w:type="paragraph" w:customStyle="1" w:styleId="Enttetableau">
    <w:name w:val="Entête tableau"/>
    <w:basedOn w:val="Normal"/>
    <w:uiPriority w:val="1"/>
    <w:qFormat/>
    <w:rsid w:val="002A0E0A"/>
    <w:pPr>
      <w:tabs>
        <w:tab w:val="left" w:pos="849"/>
      </w:tabs>
      <w:ind w:right="-2"/>
      <w:jc w:val="center"/>
    </w:pPr>
    <w:rPr>
      <w:rFonts w:cs="Arial"/>
      <w:color w:val="17818E"/>
      <w:szCs w:val="18"/>
    </w:rPr>
  </w:style>
  <w:style w:type="paragraph" w:customStyle="1" w:styleId="EPPDSTitre1">
    <w:name w:val="EPP DS Titre 1"/>
    <w:basedOn w:val="Normal"/>
    <w:uiPriority w:val="99"/>
    <w:rsid w:val="002A0E0A"/>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A0E0A"/>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2A0E0A"/>
    <w:pPr>
      <w:spacing w:line="280" w:lineRule="atLeast"/>
    </w:pPr>
    <w:rPr>
      <w:rFonts w:ascii="Calibri" w:eastAsia="Times New Roman" w:hAnsi="Calibri"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A0E0A"/>
    <w:pPr>
      <w:spacing w:line="280" w:lineRule="atLeast"/>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A0E0A"/>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A0E0A"/>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2A0E0A"/>
    <w:rPr>
      <w:rFonts w:ascii="Calibri" w:eastAsia="Calibri" w:hAnsi="Calibri" w:cs="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A0E0A"/>
    <w:rPr>
      <w:rFonts w:ascii="Calibri" w:eastAsia="Calibri" w:hAnsi="Calibri" w:cs="Times New Roman"/>
      <w:sz w:val="22"/>
      <w:szCs w:val="22"/>
      <w:lang w:eastAsia="en-US" w:bidi="ar-SA"/>
    </w:rPr>
  </w:style>
  <w:style w:type="paragraph" w:customStyle="1" w:styleId="Grillemoyenne21">
    <w:name w:val="Grille moyenne 21"/>
    <w:uiPriority w:val="1"/>
    <w:qFormat/>
    <w:rsid w:val="002A0E0A"/>
    <w:rPr>
      <w:rFonts w:ascii="Calibri" w:eastAsia="Calibri" w:hAnsi="Calibri" w:cs="Times New Roman"/>
      <w:sz w:val="22"/>
      <w:szCs w:val="22"/>
      <w:lang w:eastAsia="en-US" w:bidi="ar-SA"/>
    </w:rPr>
  </w:style>
  <w:style w:type="paragraph" w:styleId="Index1">
    <w:name w:val="index 1"/>
    <w:basedOn w:val="Normal"/>
    <w:next w:val="Normal"/>
    <w:autoRedefine/>
    <w:uiPriority w:val="99"/>
    <w:unhideWhenUsed/>
    <w:rsid w:val="002A0E0A"/>
    <w:pPr>
      <w:ind w:left="220" w:hanging="220"/>
    </w:pPr>
  </w:style>
  <w:style w:type="paragraph" w:styleId="Index2">
    <w:name w:val="index 2"/>
    <w:basedOn w:val="Normal"/>
    <w:next w:val="Normal"/>
    <w:autoRedefine/>
    <w:uiPriority w:val="99"/>
    <w:unhideWhenUsed/>
    <w:rsid w:val="002A0E0A"/>
    <w:pPr>
      <w:ind w:left="440" w:hanging="220"/>
    </w:pPr>
  </w:style>
  <w:style w:type="paragraph" w:styleId="Index3">
    <w:name w:val="index 3"/>
    <w:basedOn w:val="Normal"/>
    <w:next w:val="Normal"/>
    <w:autoRedefine/>
    <w:uiPriority w:val="99"/>
    <w:unhideWhenUsed/>
    <w:rsid w:val="002A0E0A"/>
    <w:pPr>
      <w:ind w:left="660" w:hanging="220"/>
    </w:pPr>
  </w:style>
  <w:style w:type="paragraph" w:styleId="Index4">
    <w:name w:val="index 4"/>
    <w:basedOn w:val="Normal"/>
    <w:next w:val="Normal"/>
    <w:autoRedefine/>
    <w:uiPriority w:val="99"/>
    <w:unhideWhenUsed/>
    <w:rsid w:val="002A0E0A"/>
    <w:pPr>
      <w:ind w:left="880" w:hanging="220"/>
    </w:pPr>
  </w:style>
  <w:style w:type="paragraph" w:styleId="Index5">
    <w:name w:val="index 5"/>
    <w:basedOn w:val="Normal"/>
    <w:next w:val="Normal"/>
    <w:autoRedefine/>
    <w:uiPriority w:val="99"/>
    <w:unhideWhenUsed/>
    <w:rsid w:val="002A0E0A"/>
    <w:pPr>
      <w:ind w:left="1100" w:hanging="220"/>
    </w:pPr>
  </w:style>
  <w:style w:type="paragraph" w:styleId="Index6">
    <w:name w:val="index 6"/>
    <w:basedOn w:val="Normal"/>
    <w:next w:val="Normal"/>
    <w:autoRedefine/>
    <w:uiPriority w:val="99"/>
    <w:unhideWhenUsed/>
    <w:rsid w:val="002A0E0A"/>
    <w:pPr>
      <w:ind w:left="1320" w:hanging="220"/>
    </w:pPr>
  </w:style>
  <w:style w:type="paragraph" w:styleId="Index7">
    <w:name w:val="index 7"/>
    <w:basedOn w:val="Normal"/>
    <w:next w:val="Normal"/>
    <w:autoRedefine/>
    <w:uiPriority w:val="99"/>
    <w:unhideWhenUsed/>
    <w:rsid w:val="002A0E0A"/>
    <w:pPr>
      <w:ind w:left="1540" w:hanging="220"/>
    </w:pPr>
  </w:style>
  <w:style w:type="paragraph" w:styleId="Index8">
    <w:name w:val="index 8"/>
    <w:basedOn w:val="Normal"/>
    <w:next w:val="Normal"/>
    <w:autoRedefine/>
    <w:uiPriority w:val="99"/>
    <w:unhideWhenUsed/>
    <w:rsid w:val="002A0E0A"/>
    <w:pPr>
      <w:ind w:left="1760" w:hanging="220"/>
    </w:pPr>
  </w:style>
  <w:style w:type="paragraph" w:styleId="Index9">
    <w:name w:val="index 9"/>
    <w:basedOn w:val="Normal"/>
    <w:next w:val="Normal"/>
    <w:autoRedefine/>
    <w:uiPriority w:val="99"/>
    <w:unhideWhenUsed/>
    <w:rsid w:val="002A0E0A"/>
    <w:pPr>
      <w:ind w:left="1980" w:hanging="220"/>
    </w:pPr>
  </w:style>
  <w:style w:type="character" w:styleId="Lienhypertextesuivivisit">
    <w:name w:val="FollowedHyperlink"/>
    <w:basedOn w:val="Policepardfaut"/>
    <w:uiPriority w:val="99"/>
    <w:semiHidden/>
    <w:unhideWhenUsed/>
    <w:rsid w:val="002A0E0A"/>
    <w:rPr>
      <w:color w:val="954F72" w:themeColor="followedHyperlink"/>
      <w:u w:val="single"/>
    </w:rPr>
  </w:style>
  <w:style w:type="paragraph" w:customStyle="1" w:styleId="listaliquetableau">
    <w:name w:val="listalique tableau"/>
    <w:basedOn w:val="listetableau"/>
    <w:qFormat/>
    <w:rsid w:val="00EC4E6B"/>
    <w:pPr>
      <w:numPr>
        <w:numId w:val="26"/>
      </w:numPr>
      <w:tabs>
        <w:tab w:val="left" w:pos="708"/>
        <w:tab w:val="left" w:pos="1416"/>
        <w:tab w:val="left" w:pos="2124"/>
        <w:tab w:val="left" w:pos="2832"/>
        <w:tab w:val="left" w:pos="3540"/>
        <w:tab w:val="left" w:pos="4248"/>
      </w:tabs>
      <w:ind w:left="227" w:hanging="170"/>
    </w:pPr>
    <w:rPr>
      <w:i/>
    </w:rPr>
  </w:style>
  <w:style w:type="paragraph" w:customStyle="1" w:styleId="liste">
    <w:name w:val="liste"/>
    <w:basedOn w:val="Liste0"/>
    <w:next w:val="Normal"/>
    <w:qFormat/>
    <w:rsid w:val="002A0E0A"/>
    <w:pPr>
      <w:numPr>
        <w:numId w:val="32"/>
      </w:numPr>
      <w:spacing w:before="0" w:after="60"/>
    </w:pPr>
    <w:rPr>
      <w:rFonts w:eastAsia="Times" w:cs="Calibri"/>
      <w:szCs w:val="24"/>
      <w:lang w:eastAsia="fr-FR"/>
    </w:rPr>
  </w:style>
  <w:style w:type="paragraph" w:styleId="Listepuces">
    <w:name w:val="List Bullet"/>
    <w:basedOn w:val="Normal"/>
    <w:uiPriority w:val="99"/>
    <w:semiHidden/>
    <w:unhideWhenUsed/>
    <w:rsid w:val="002A0E0A"/>
    <w:pPr>
      <w:contextualSpacing/>
    </w:pPr>
  </w:style>
  <w:style w:type="paragraph" w:customStyle="1" w:styleId="Listecouleur-Accent11">
    <w:name w:val="Liste couleur - Accent 11"/>
    <w:basedOn w:val="Normal"/>
    <w:uiPriority w:val="34"/>
    <w:unhideWhenUsed/>
    <w:rsid w:val="002A0E0A"/>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A0E0A"/>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A0E0A"/>
    <w:rPr>
      <w:rFonts w:ascii="Calibri Light" w:eastAsia="MS Mincho" w:hAnsi="Calibri Light"/>
      <w:b/>
    </w:rPr>
  </w:style>
  <w:style w:type="numbering" w:customStyle="1" w:styleId="Listetirets">
    <w:name w:val="Liste tirets"/>
    <w:basedOn w:val="Aucuneliste"/>
    <w:uiPriority w:val="99"/>
    <w:rsid w:val="002A0E0A"/>
    <w:pPr>
      <w:numPr>
        <w:numId w:val="23"/>
      </w:numPr>
    </w:pPr>
  </w:style>
  <w:style w:type="paragraph" w:styleId="NormalWeb">
    <w:name w:val="Normal (Web)"/>
    <w:basedOn w:val="Normal"/>
    <w:uiPriority w:val="99"/>
    <w:unhideWhenUsed/>
    <w:rsid w:val="002A0E0A"/>
    <w:pPr>
      <w:spacing w:before="100" w:beforeAutospacing="1" w:after="100" w:afterAutospacing="1"/>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rsid w:val="002A0E0A"/>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A0E0A"/>
    <w:rPr>
      <w:rFonts w:ascii="Book Antiqua" w:eastAsia="Times New Roman" w:hAnsi="Book Antiqua" w:cs="Book Antiqua"/>
      <w:i/>
      <w:iCs/>
      <w:sz w:val="18"/>
      <w:szCs w:val="18"/>
      <w:lang w:eastAsia="en-US" w:bidi="ar-SA"/>
    </w:rPr>
  </w:style>
  <w:style w:type="paragraph" w:styleId="Notedefin">
    <w:name w:val="endnote text"/>
    <w:basedOn w:val="Normal"/>
    <w:link w:val="NotedefinCar"/>
    <w:uiPriority w:val="99"/>
    <w:semiHidden/>
    <w:unhideWhenUsed/>
    <w:rsid w:val="002A0E0A"/>
    <w:rPr>
      <w:sz w:val="20"/>
      <w:szCs w:val="20"/>
    </w:rPr>
  </w:style>
  <w:style w:type="character" w:customStyle="1" w:styleId="NotedefinCar">
    <w:name w:val="Note de fin Car"/>
    <w:link w:val="Notedefin"/>
    <w:uiPriority w:val="99"/>
    <w:semiHidden/>
    <w:rsid w:val="002A0E0A"/>
    <w:rPr>
      <w:rFonts w:ascii="Arial" w:eastAsia="Calibri" w:hAnsi="Arial" w:cs="Times New Roman"/>
      <w:sz w:val="20"/>
      <w:szCs w:val="20"/>
      <w:lang w:eastAsia="en-US" w:bidi="ar-SA"/>
    </w:rPr>
  </w:style>
  <w:style w:type="paragraph" w:customStyle="1" w:styleId="Notes">
    <w:name w:val="Notes"/>
    <w:basedOn w:val="Normal"/>
    <w:link w:val="NotesCar"/>
    <w:uiPriority w:val="1"/>
    <w:qFormat/>
    <w:rsid w:val="002A0E0A"/>
    <w:pPr>
      <w:ind w:right="203"/>
    </w:pPr>
    <w:rPr>
      <w:rFonts w:cs="Arial"/>
      <w:color w:val="808080"/>
      <w:szCs w:val="20"/>
    </w:rPr>
  </w:style>
  <w:style w:type="character" w:customStyle="1" w:styleId="NotesCar">
    <w:name w:val="Notes Car"/>
    <w:link w:val="Notes"/>
    <w:uiPriority w:val="1"/>
    <w:rsid w:val="002A0E0A"/>
    <w:rPr>
      <w:rFonts w:ascii="Arial" w:eastAsia="Calibri" w:hAnsi="Arial" w:cs="Arial"/>
      <w:color w:val="808080"/>
      <w:sz w:val="22"/>
      <w:szCs w:val="20"/>
      <w:lang w:eastAsia="en-US" w:bidi="ar-SA"/>
    </w:rPr>
  </w:style>
  <w:style w:type="paragraph" w:customStyle="1" w:styleId="Paragraphedeliste2">
    <w:name w:val="Paragraphe de liste 2"/>
    <w:basedOn w:val="Paragraphedeliste"/>
    <w:next w:val="Paragraphedeliste"/>
    <w:uiPriority w:val="4"/>
    <w:qFormat/>
    <w:rsid w:val="002A0E0A"/>
    <w:pPr>
      <w:numPr>
        <w:numId w:val="30"/>
      </w:numPr>
    </w:pPr>
  </w:style>
  <w:style w:type="paragraph" w:customStyle="1" w:styleId="pucesdetableau">
    <w:name w:val="puces de tableau"/>
    <w:basedOn w:val="listetableau"/>
    <w:qFormat/>
    <w:rsid w:val="002A0E0A"/>
    <w:pPr>
      <w:numPr>
        <w:numId w:val="31"/>
      </w:numPr>
      <w:spacing w:before="0"/>
      <w:contextualSpacing/>
    </w:pPr>
    <w:rPr>
      <w:rFonts w:eastAsiaTheme="minorHAnsi"/>
      <w:color w:val="auto"/>
      <w:szCs w:val="20"/>
      <w:lang w:eastAsia="en-US"/>
    </w:rPr>
  </w:style>
  <w:style w:type="character" w:styleId="Rfrenceple">
    <w:name w:val="Subtle Reference"/>
    <w:uiPriority w:val="31"/>
    <w:unhideWhenUsed/>
    <w:rsid w:val="002A0E0A"/>
    <w:rPr>
      <w:smallCaps/>
      <w:color w:val="C0504D"/>
      <w:u w:val="single"/>
    </w:rPr>
  </w:style>
  <w:style w:type="paragraph" w:styleId="Retraitcorpsdetexte2">
    <w:name w:val="Body Text Indent 2"/>
    <w:basedOn w:val="Normal"/>
    <w:link w:val="Retraitcorpsdetexte2Car"/>
    <w:semiHidden/>
    <w:rsid w:val="002A0E0A"/>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A0E0A"/>
    <w:rPr>
      <w:rFonts w:ascii="Calibri" w:eastAsia="Times New Roman" w:hAnsi="Calibri" w:cs="Times New Roman"/>
      <w:sz w:val="22"/>
      <w:szCs w:val="22"/>
      <w:lang w:eastAsia="en-US" w:bidi="ar-SA"/>
    </w:rPr>
  </w:style>
  <w:style w:type="paragraph" w:customStyle="1" w:styleId="sommaire">
    <w:name w:val="sommaire"/>
    <w:basedOn w:val="Normal"/>
    <w:qFormat/>
    <w:rsid w:val="002A0E0A"/>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A0E0A"/>
    <w:pPr>
      <w:numPr>
        <w:ilvl w:val="1"/>
      </w:numPr>
    </w:pPr>
  </w:style>
  <w:style w:type="paragraph" w:customStyle="1" w:styleId="stitre1">
    <w:name w:val="stitre1"/>
    <w:basedOn w:val="Normal"/>
    <w:semiHidden/>
    <w:rsid w:val="002A0E0A"/>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2A0E0A"/>
    <w:rPr>
      <w:rFonts w:ascii="Arial" w:eastAsia="Times New Roman" w:hAnsi="Arial" w:cs="Times New Roman"/>
      <w:b/>
      <w:bCs/>
      <w:iCs/>
      <w:color w:val="17818E"/>
      <w:sz w:val="22"/>
      <w:szCs w:val="22"/>
      <w:lang w:eastAsia="en-US" w:bidi="ar-SA"/>
    </w:rPr>
  </w:style>
  <w:style w:type="paragraph" w:customStyle="1" w:styleId="T4centre">
    <w:name w:val="T4centre"/>
    <w:basedOn w:val="Titre4"/>
    <w:qFormat/>
    <w:rsid w:val="002A0E0A"/>
    <w:pPr>
      <w:numPr>
        <w:numId w:val="0"/>
      </w:numPr>
      <w:jc w:val="center"/>
    </w:pPr>
    <w:rPr>
      <w:rFonts w:eastAsia="Times"/>
      <w:b w:val="0"/>
      <w:u w:val="single"/>
      <w:lang w:eastAsia="fr-FR"/>
    </w:rPr>
  </w:style>
  <w:style w:type="table" w:customStyle="1" w:styleId="TableNormal">
    <w:name w:val="Table Normal"/>
    <w:rsid w:val="002A0E0A"/>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1">
    <w:name w:val="Table Normal1"/>
    <w:rsid w:val="002A0E0A"/>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11">
    <w:name w:val="Table Normal11"/>
    <w:rsid w:val="002A0E0A"/>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3">
    <w:name w:val="Table Normal3"/>
    <w:rsid w:val="002A0E0A"/>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character" w:styleId="Textedelespacerserv">
    <w:name w:val="Placeholder Text"/>
    <w:uiPriority w:val="99"/>
    <w:semiHidden/>
    <w:rsid w:val="002A0E0A"/>
    <w:rPr>
      <w:rFonts w:cs="Times New Roman"/>
      <w:color w:val="808080"/>
    </w:rPr>
  </w:style>
  <w:style w:type="character" w:customStyle="1" w:styleId="Titre5Car">
    <w:name w:val="Titre 5 Car"/>
    <w:link w:val="Titre5"/>
    <w:rsid w:val="002A0E0A"/>
    <w:rPr>
      <w:rFonts w:ascii="Arial" w:eastAsia="Times New Roman" w:hAnsi="Arial" w:cs="Times New Roman"/>
      <w:b/>
      <w:sz w:val="22"/>
      <w:szCs w:val="22"/>
      <w:lang w:eastAsia="en-US" w:bidi="ar-SA"/>
    </w:rPr>
  </w:style>
  <w:style w:type="paragraph" w:customStyle="1" w:styleId="Titre5numrot">
    <w:name w:val="Titre 5 numéroté"/>
    <w:basedOn w:val="Titre5"/>
    <w:qFormat/>
    <w:rsid w:val="002A0E0A"/>
    <w:pPr>
      <w:numPr>
        <w:numId w:val="34"/>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2A0E0A"/>
    <w:pPr>
      <w:ind w:left="0"/>
      <w:jc w:val="left"/>
    </w:pPr>
    <w:rPr>
      <w:rFonts w:eastAsia="MS Mincho"/>
      <w:lang w:eastAsia="fr-FR"/>
    </w:rPr>
  </w:style>
  <w:style w:type="paragraph" w:customStyle="1" w:styleId="Titre5tableauentete">
    <w:name w:val="Titre 5 tableau entete"/>
    <w:basedOn w:val="Titre5tableau"/>
    <w:qFormat/>
    <w:rsid w:val="002A0E0A"/>
    <w:pPr>
      <w:spacing w:before="60" w:after="60"/>
      <w:jc w:val="center"/>
      <w:outlineLvl w:val="9"/>
    </w:pPr>
  </w:style>
  <w:style w:type="character" w:customStyle="1" w:styleId="Titre6Car">
    <w:name w:val="Titre 6 Car"/>
    <w:link w:val="Titre6"/>
    <w:rsid w:val="002A0E0A"/>
    <w:rPr>
      <w:rFonts w:ascii="Arial" w:eastAsia="Calibri" w:hAnsi="Arial" w:cs="Times New Roman"/>
      <w:i/>
      <w:iCs/>
      <w:sz w:val="22"/>
      <w:szCs w:val="22"/>
      <w:lang w:eastAsia="en-US" w:bidi="ar-SA"/>
    </w:rPr>
  </w:style>
  <w:style w:type="character" w:customStyle="1" w:styleId="Titre7Car">
    <w:name w:val="Titre 7 Car"/>
    <w:link w:val="Titre7"/>
    <w:rsid w:val="002A0E0A"/>
    <w:rPr>
      <w:rFonts w:ascii="Cambria" w:eastAsia="Times New Roman" w:hAnsi="Cambria" w:cs="Times New Roman"/>
      <w:i/>
      <w:iCs/>
      <w:color w:val="404040"/>
      <w:sz w:val="22"/>
      <w:szCs w:val="22"/>
      <w:lang w:eastAsia="en-US" w:bidi="ar-SA"/>
    </w:rPr>
  </w:style>
  <w:style w:type="character" w:customStyle="1" w:styleId="Titre8Car">
    <w:name w:val="Titre 8 Car"/>
    <w:link w:val="Titre8"/>
    <w:rsid w:val="002A0E0A"/>
    <w:rPr>
      <w:rFonts w:ascii="Cambria" w:eastAsia="Calibri" w:hAnsi="Cambria" w:cs="Times New Roman"/>
      <w:color w:val="404040"/>
      <w:sz w:val="22"/>
      <w:szCs w:val="20"/>
      <w:lang w:eastAsia="en-US" w:bidi="ar-SA"/>
    </w:rPr>
  </w:style>
  <w:style w:type="paragraph" w:styleId="Titreindex">
    <w:name w:val="index heading"/>
    <w:basedOn w:val="Normal"/>
    <w:next w:val="Index1"/>
    <w:uiPriority w:val="99"/>
    <w:unhideWhenUsed/>
    <w:rsid w:val="002A0E0A"/>
  </w:style>
  <w:style w:type="paragraph" w:styleId="Titre">
    <w:name w:val="Title"/>
    <w:aliases w:val="Titre annexe"/>
    <w:basedOn w:val="Normal"/>
    <w:next w:val="Normal"/>
    <w:link w:val="TitreCar"/>
    <w:uiPriority w:val="10"/>
    <w:qFormat/>
    <w:rsid w:val="002A0E0A"/>
    <w:rPr>
      <w:b/>
      <w:color w:val="17818E"/>
    </w:rPr>
  </w:style>
  <w:style w:type="character" w:customStyle="1" w:styleId="TitreCar">
    <w:name w:val="Titre Car"/>
    <w:aliases w:val="Titre annexe Car"/>
    <w:basedOn w:val="Policepardfaut"/>
    <w:link w:val="Titre"/>
    <w:uiPriority w:val="10"/>
    <w:rsid w:val="002A0E0A"/>
    <w:rPr>
      <w:rFonts w:ascii="Arial" w:eastAsia="Calibri" w:hAnsi="Arial" w:cs="Times New Roman"/>
      <w:b/>
      <w:color w:val="17818E"/>
      <w:sz w:val="22"/>
      <w:szCs w:val="22"/>
      <w:lang w:eastAsia="en-US" w:bidi="ar-SA"/>
    </w:rPr>
  </w:style>
  <w:style w:type="paragraph" w:styleId="TM4">
    <w:name w:val="toc 4"/>
    <w:basedOn w:val="Normal"/>
    <w:next w:val="Normal"/>
    <w:autoRedefine/>
    <w:uiPriority w:val="39"/>
    <w:unhideWhenUsed/>
    <w:rsid w:val="002A0E0A"/>
    <w:pPr>
      <w:spacing w:after="100"/>
      <w:ind w:left="660"/>
    </w:pPr>
  </w:style>
  <w:style w:type="paragraph" w:customStyle="1" w:styleId="Fausselistetableau">
    <w:name w:val="Fausse liste tableau"/>
    <w:basedOn w:val="Listetableau0"/>
    <w:qFormat/>
    <w:rsid w:val="00D97B4C"/>
    <w:pPr>
      <w:numPr>
        <w:numId w:val="0"/>
      </w:numPr>
      <w:ind w:left="227"/>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0A"/>
    <w:pPr>
      <w:spacing w:before="60"/>
      <w:jc w:val="both"/>
    </w:pPr>
    <w:rPr>
      <w:rFonts w:ascii="Arial" w:eastAsia="Calibri" w:hAnsi="Arial" w:cs="Times New Roman"/>
      <w:sz w:val="22"/>
      <w:szCs w:val="22"/>
      <w:lang w:eastAsia="en-US" w:bidi="ar-SA"/>
    </w:rPr>
  </w:style>
  <w:style w:type="paragraph" w:styleId="Titre1">
    <w:name w:val="heading 1"/>
    <w:basedOn w:val="Normal"/>
    <w:next w:val="Normal"/>
    <w:link w:val="Titre1Car"/>
    <w:qFormat/>
    <w:rsid w:val="002A0E0A"/>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2A0E0A"/>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2A0E0A"/>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A0E0A"/>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A0E0A"/>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A0E0A"/>
    <w:pPr>
      <w:keepNext/>
      <w:keepLines/>
      <w:spacing w:before="200"/>
      <w:ind w:left="340"/>
      <w:outlineLvl w:val="5"/>
    </w:pPr>
    <w:rPr>
      <w:i/>
      <w:iCs/>
    </w:rPr>
  </w:style>
  <w:style w:type="paragraph" w:styleId="Titre7">
    <w:name w:val="heading 7"/>
    <w:basedOn w:val="Normal"/>
    <w:next w:val="Normal"/>
    <w:link w:val="Titre7Car"/>
    <w:unhideWhenUsed/>
    <w:rsid w:val="002A0E0A"/>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A0E0A"/>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2" w:hAnsi="Wingdings 2" w:cs="Wingdings 2"/>
      <w:color w:val="007F9F"/>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2" w:hAnsi="Wingdings 2" w:cs="Wingdings 2"/>
      <w:color w:val="007F9F"/>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Calibri" w:hAnsi="Arial" w:cs="Arial"/>
      <w:color w:val="000000"/>
      <w:sz w:val="24"/>
      <w:szCs w:val="24"/>
      <w:lang w:eastAsia="fr-FR"/>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Wingdings 2" w:hAnsi="Wingdings 2" w:cs="Wingdings 2"/>
      <w:color w:val="007F9F"/>
      <w:sz w:val="36"/>
      <w:szCs w:val="36"/>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2" w:hAnsi="Wingdings 2" w:cs="Wingdings 2"/>
      <w:color w:val="007F9F"/>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Wingdings" w:eastAsia="Times" w:hAnsi="Wingdings" w:cs="Wingdings"/>
      <w:color w:val="000000"/>
      <w:sz w:val="24"/>
      <w:szCs w:val="24"/>
      <w:lang w:eastAsia="fr-FR"/>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Arial" w:eastAsia="Calibri" w:hAnsi="Arial" w:cs="Arial"/>
      <w:color w:val="000000"/>
      <w:sz w:val="24"/>
      <w:szCs w:val="24"/>
      <w:lang w:eastAsia="fr-FR"/>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b/>
      <w:color w:val="0062AC"/>
      <w:sz w:val="24"/>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color w:val="0062AC"/>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2" w:hAnsi="Wingdings 2" w:cs="Wingdings 2"/>
      <w:color w:val="4E76AE"/>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Wingdings 2" w:hAnsi="Wingdings 2" w:cs="Wingdings 2"/>
      <w:color w:val="007F9F"/>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InternetLink">
    <w:name w:val="Internet Link"/>
    <w:rPr>
      <w:color w:val="0000FF"/>
      <w:u w:val="single"/>
    </w:rPr>
  </w:style>
  <w:style w:type="character" w:customStyle="1" w:styleId="Titre1Car">
    <w:name w:val="Titre 1 Car"/>
    <w:link w:val="Titre1"/>
    <w:rsid w:val="002A0E0A"/>
    <w:rPr>
      <w:rFonts w:ascii="Arial" w:eastAsia="Times New Roman" w:hAnsi="Arial" w:cs="Times New Roman"/>
      <w:b/>
      <w:bCs/>
      <w:color w:val="17818E"/>
      <w:sz w:val="32"/>
      <w:szCs w:val="28"/>
      <w:lang w:eastAsia="en-US" w:bidi="ar-SA"/>
    </w:rPr>
  </w:style>
  <w:style w:type="character" w:customStyle="1" w:styleId="Titre2Car">
    <w:name w:val="Titre 2 Car"/>
    <w:link w:val="Titre2"/>
    <w:rsid w:val="002A0E0A"/>
    <w:rPr>
      <w:rFonts w:ascii="Arial" w:eastAsia="Times New Roman" w:hAnsi="Arial" w:cs="Times New Roman"/>
      <w:b/>
      <w:bCs/>
      <w:color w:val="17818E"/>
      <w:sz w:val="30"/>
      <w:szCs w:val="26"/>
      <w:lang w:eastAsia="en-US" w:bidi="ar-SA"/>
    </w:rPr>
  </w:style>
  <w:style w:type="character" w:customStyle="1" w:styleId="Titre3Car">
    <w:name w:val="Titre 3 Car"/>
    <w:link w:val="Titre3"/>
    <w:rsid w:val="002A0E0A"/>
    <w:rPr>
      <w:rFonts w:ascii="Arial" w:eastAsia="Times New Roman" w:hAnsi="Arial" w:cs="Times New Roman"/>
      <w:bCs/>
      <w:color w:val="17818E"/>
      <w:sz w:val="28"/>
      <w:szCs w:val="22"/>
      <w:lang w:eastAsia="en-US" w:bidi="ar-SA"/>
    </w:rPr>
  </w:style>
  <w:style w:type="character" w:customStyle="1" w:styleId="En-tteCar">
    <w:name w:val="En-tête Car"/>
    <w:link w:val="En-tte"/>
    <w:rsid w:val="002A0E0A"/>
    <w:rPr>
      <w:rFonts w:ascii="Arial" w:eastAsia="Calibri" w:hAnsi="Arial" w:cs="Times New Roman"/>
      <w:sz w:val="22"/>
      <w:szCs w:val="22"/>
      <w:lang w:eastAsia="en-US" w:bidi="ar-SA"/>
    </w:rPr>
  </w:style>
  <w:style w:type="character" w:customStyle="1" w:styleId="PieddepageCar">
    <w:name w:val="Pied de page Car"/>
    <w:link w:val="Pieddepage"/>
    <w:rsid w:val="002A0E0A"/>
    <w:rPr>
      <w:rFonts w:ascii="Arial" w:eastAsia="Calibri" w:hAnsi="Arial" w:cs="Times New Roman"/>
      <w:sz w:val="22"/>
      <w:szCs w:val="22"/>
      <w:lang w:eastAsia="en-US" w:bidi="ar-SA"/>
    </w:rPr>
  </w:style>
  <w:style w:type="character" w:customStyle="1" w:styleId="TextedebullesCar">
    <w:name w:val="Texte de bulles Car"/>
    <w:link w:val="Textedebulles"/>
    <w:rsid w:val="002A0E0A"/>
    <w:rPr>
      <w:rFonts w:ascii="Tahoma" w:eastAsia="Calibri" w:hAnsi="Tahoma" w:cs="Tahoma"/>
      <w:sz w:val="16"/>
      <w:szCs w:val="16"/>
      <w:lang w:eastAsia="en-US" w:bidi="ar-SA"/>
    </w:rPr>
  </w:style>
  <w:style w:type="character" w:customStyle="1" w:styleId="IndexLink">
    <w:name w:val="Index Link"/>
    <w:qFormat/>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link w:val="CorpsdetexteCar"/>
    <w:rsid w:val="002A0E0A"/>
    <w:pPr>
      <w:spacing w:after="120"/>
    </w:pPr>
    <w:rPr>
      <w:rFonts w:ascii="Calibri" w:eastAsia="Times New Roman" w:hAnsi="Calibri"/>
    </w:rPr>
  </w:style>
  <w:style w:type="paragraph" w:styleId="Liste0">
    <w:name w:val="List"/>
    <w:basedOn w:val="Normal"/>
    <w:uiPriority w:val="99"/>
    <w:unhideWhenUsed/>
    <w:rsid w:val="002A0E0A"/>
    <w:pPr>
      <w:ind w:left="283" w:hanging="283"/>
      <w:contextualSpacing/>
    </w:pPr>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M1">
    <w:name w:val="toc 1"/>
    <w:basedOn w:val="Titre2"/>
    <w:next w:val="Normal"/>
    <w:autoRedefine/>
    <w:uiPriority w:val="39"/>
    <w:unhideWhenUsed/>
    <w:rsid w:val="002A0E0A"/>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2A0E0A"/>
    <w:pPr>
      <w:tabs>
        <w:tab w:val="left" w:pos="660"/>
        <w:tab w:val="right" w:pos="9344"/>
      </w:tabs>
      <w:spacing w:line="360" w:lineRule="auto"/>
      <w:ind w:left="284" w:hanging="284"/>
    </w:pPr>
    <w:rPr>
      <w:noProof/>
      <w:color w:val="17818E"/>
      <w:spacing w:val="-2"/>
      <w:sz w:val="28"/>
      <w:szCs w:val="28"/>
    </w:rPr>
  </w:style>
  <w:style w:type="paragraph" w:styleId="Paragraphedeliste">
    <w:name w:val="List Paragraph"/>
    <w:basedOn w:val="Normal"/>
    <w:link w:val="ParagraphedelisteCar"/>
    <w:uiPriority w:val="34"/>
    <w:unhideWhenUsed/>
    <w:rsid w:val="002A0E0A"/>
    <w:pPr>
      <w:numPr>
        <w:numId w:val="29"/>
      </w:numPr>
      <w:contextualSpacing/>
    </w:pPr>
  </w:style>
  <w:style w:type="paragraph" w:styleId="En-tte">
    <w:name w:val="header"/>
    <w:basedOn w:val="Normal"/>
    <w:link w:val="En-tteCar"/>
    <w:unhideWhenUsed/>
    <w:rsid w:val="002A0E0A"/>
    <w:pPr>
      <w:pBdr>
        <w:bottom w:val="single" w:sz="4" w:space="1" w:color="auto"/>
      </w:pBdr>
      <w:tabs>
        <w:tab w:val="right" w:pos="9072"/>
      </w:tabs>
      <w:spacing w:before="200" w:after="480"/>
    </w:pPr>
  </w:style>
  <w:style w:type="paragraph" w:styleId="Pieddepage">
    <w:name w:val="footer"/>
    <w:basedOn w:val="Normal"/>
    <w:link w:val="PieddepageCar"/>
    <w:unhideWhenUsed/>
    <w:rsid w:val="002A0E0A"/>
    <w:pPr>
      <w:tabs>
        <w:tab w:val="center" w:pos="4536"/>
        <w:tab w:val="right" w:pos="9072"/>
      </w:tabs>
    </w:pPr>
  </w:style>
  <w:style w:type="paragraph" w:styleId="Textedebulles">
    <w:name w:val="Balloon Text"/>
    <w:basedOn w:val="Normal"/>
    <w:link w:val="TextedebullesCar"/>
    <w:unhideWhenUsed/>
    <w:rsid w:val="002A0E0A"/>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Commentaire">
    <w:name w:val="annotation text"/>
    <w:basedOn w:val="Normal"/>
    <w:link w:val="CommentaireCar"/>
    <w:uiPriority w:val="99"/>
    <w:rsid w:val="002A0E0A"/>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A0E0A"/>
    <w:rPr>
      <w:rFonts w:ascii="Calibri" w:eastAsia="Times New Roman" w:hAnsi="Calibri" w:cs="Calibri"/>
      <w:sz w:val="22"/>
      <w:szCs w:val="20"/>
      <w:lang w:eastAsia="fr-FR" w:bidi="ar-SA"/>
    </w:rPr>
  </w:style>
  <w:style w:type="character" w:styleId="Marquedecommentaire">
    <w:name w:val="annotation reference"/>
    <w:uiPriority w:val="99"/>
    <w:semiHidden/>
    <w:unhideWhenUsed/>
    <w:rsid w:val="002A0E0A"/>
    <w:rPr>
      <w:sz w:val="16"/>
      <w:szCs w:val="16"/>
    </w:rPr>
  </w:style>
  <w:style w:type="paragraph" w:styleId="Objetducommentaire">
    <w:name w:val="annotation subject"/>
    <w:basedOn w:val="Commentaire"/>
    <w:next w:val="Commentaire"/>
    <w:link w:val="ObjetducommentaireCar"/>
    <w:uiPriority w:val="99"/>
    <w:semiHidden/>
    <w:unhideWhenUsed/>
    <w:rsid w:val="002A0E0A"/>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A0E0A"/>
    <w:rPr>
      <w:rFonts w:ascii="Arial" w:eastAsia="Calibri" w:hAnsi="Arial" w:cs="Times New Roman"/>
      <w:b/>
      <w:bCs/>
      <w:sz w:val="22"/>
      <w:szCs w:val="20"/>
      <w:lang w:eastAsia="en-US" w:bidi="ar-SA"/>
    </w:rPr>
  </w:style>
  <w:style w:type="character" w:styleId="Lienhypertexte">
    <w:name w:val="Hyperlink"/>
    <w:uiPriority w:val="99"/>
    <w:unhideWhenUsed/>
    <w:rsid w:val="002A0E0A"/>
    <w:rPr>
      <w:color w:val="0000FF"/>
      <w:u w:val="single"/>
    </w:rPr>
  </w:style>
  <w:style w:type="table" w:styleId="Grilledutableau">
    <w:name w:val="Table Grid"/>
    <w:basedOn w:val="TableauNormal"/>
    <w:rsid w:val="002A0E0A"/>
    <w:rPr>
      <w:rFonts w:ascii="Arial" w:eastAsia="Calibri" w:hAnsi="Arial" w:cs="Times New Roman"/>
      <w:sz w:val="22"/>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Sansinterligne">
    <w:name w:val="No Spacing"/>
    <w:uiPriority w:val="1"/>
    <w:unhideWhenUsed/>
    <w:rsid w:val="002A0E0A"/>
    <w:rPr>
      <w:rFonts w:ascii="Calibri" w:eastAsia="Times New Roman" w:hAnsi="Calibri" w:cs="Times New Roman"/>
      <w:sz w:val="22"/>
      <w:szCs w:val="22"/>
      <w:lang w:eastAsia="en-US" w:bidi="ar-SA"/>
    </w:rPr>
  </w:style>
  <w:style w:type="paragraph" w:customStyle="1" w:styleId="TableParagraph">
    <w:name w:val="Table Paragraph"/>
    <w:basedOn w:val="Normal"/>
    <w:uiPriority w:val="1"/>
    <w:qFormat/>
    <w:rsid w:val="00392F83"/>
    <w:pPr>
      <w:widowControl w:val="0"/>
    </w:pPr>
    <w:rPr>
      <w:rFonts w:eastAsia="Arial" w:cs="Arial"/>
      <w:lang w:eastAsia="fr-FR" w:bidi="fr-FR"/>
    </w:rPr>
  </w:style>
  <w:style w:type="paragraph" w:styleId="En-ttedetabledesmatires">
    <w:name w:val="TOC Heading"/>
    <w:basedOn w:val="Titre1"/>
    <w:next w:val="Normal"/>
    <w:uiPriority w:val="39"/>
    <w:unhideWhenUsed/>
    <w:qFormat/>
    <w:rsid w:val="002A0E0A"/>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2A0E0A"/>
    <w:pPr>
      <w:spacing w:after="240" w:line="360" w:lineRule="auto"/>
      <w:ind w:left="442"/>
      <w:contextualSpacing/>
    </w:pPr>
    <w:rPr>
      <w:color w:val="17818E"/>
    </w:rPr>
  </w:style>
  <w:style w:type="paragraph" w:styleId="Rvision">
    <w:name w:val="Revision"/>
    <w:hidden/>
    <w:uiPriority w:val="99"/>
    <w:semiHidden/>
    <w:rsid w:val="00E47D4A"/>
    <w:rPr>
      <w:rFonts w:ascii="Calibri" w:eastAsia="Calibri" w:hAnsi="Calibri" w:cs="Times New Roman"/>
      <w:sz w:val="22"/>
      <w:szCs w:val="22"/>
      <w:lang w:bidi="ar-SA"/>
    </w:rPr>
  </w:style>
  <w:style w:type="character" w:styleId="AcronymeHTML">
    <w:name w:val="HTML Acronym"/>
    <w:uiPriority w:val="99"/>
    <w:semiHidden/>
    <w:unhideWhenUsed/>
    <w:rsid w:val="002A0E0A"/>
  </w:style>
  <w:style w:type="paragraph" w:customStyle="1" w:styleId="Annexe">
    <w:name w:val="Annexe"/>
    <w:basedOn w:val="Normal"/>
    <w:next w:val="Normal"/>
    <w:qFormat/>
    <w:rsid w:val="002A0E0A"/>
    <w:rPr>
      <w:b/>
      <w:color w:val="17818E"/>
    </w:rPr>
  </w:style>
  <w:style w:type="character" w:styleId="Appeldenotedefin">
    <w:name w:val="endnote reference"/>
    <w:uiPriority w:val="99"/>
    <w:semiHidden/>
    <w:unhideWhenUsed/>
    <w:rsid w:val="002A0E0A"/>
    <w:rPr>
      <w:vertAlign w:val="superscript"/>
    </w:rPr>
  </w:style>
  <w:style w:type="character" w:styleId="Appelnotedebasdep">
    <w:name w:val="footnote reference"/>
    <w:uiPriority w:val="99"/>
    <w:semiHidden/>
    <w:rsid w:val="002A0E0A"/>
    <w:rPr>
      <w:rFonts w:cs="Times New Roman"/>
      <w:i/>
      <w:iCs/>
      <w:position w:val="6"/>
      <w:sz w:val="18"/>
      <w:szCs w:val="18"/>
      <w:vertAlign w:val="baseline"/>
    </w:rPr>
  </w:style>
  <w:style w:type="character" w:customStyle="1" w:styleId="apple-converted-space">
    <w:name w:val="apple-converted-space"/>
    <w:basedOn w:val="Policepardfaut"/>
    <w:semiHidden/>
    <w:rsid w:val="002A0E0A"/>
  </w:style>
  <w:style w:type="paragraph" w:styleId="Citationintense">
    <w:name w:val="Intense Quote"/>
    <w:aliases w:val="Entête"/>
    <w:basedOn w:val="Normal"/>
    <w:next w:val="Normal"/>
    <w:link w:val="CitationintenseCar"/>
    <w:uiPriority w:val="30"/>
    <w:unhideWhenUsed/>
    <w:rsid w:val="002A0E0A"/>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A0E0A"/>
    <w:rPr>
      <w:rFonts w:ascii="Arial" w:eastAsia="Calibri" w:hAnsi="Arial" w:cs="Times New Roman"/>
      <w:bCs/>
      <w:iCs/>
      <w:sz w:val="22"/>
      <w:szCs w:val="22"/>
      <w:lang w:eastAsia="en-US" w:bidi="ar-SA"/>
    </w:rPr>
  </w:style>
  <w:style w:type="paragraph" w:customStyle="1" w:styleId="Contenudetableau">
    <w:name w:val="Contenu de tableau"/>
    <w:basedOn w:val="Normal"/>
    <w:qFormat/>
    <w:rsid w:val="005356A2"/>
    <w:pPr>
      <w:spacing w:after="60"/>
    </w:pPr>
    <w:rPr>
      <w:lang w:eastAsia="fr-FR"/>
    </w:rPr>
  </w:style>
  <w:style w:type="character" w:customStyle="1" w:styleId="CorpsdetexteCar">
    <w:name w:val="Corps de texte Car"/>
    <w:link w:val="Corpsdetexte"/>
    <w:rsid w:val="002A0E0A"/>
    <w:rPr>
      <w:rFonts w:ascii="Calibri" w:eastAsia="Times New Roman" w:hAnsi="Calibri" w:cs="Times New Roman"/>
      <w:sz w:val="22"/>
      <w:szCs w:val="22"/>
      <w:lang w:eastAsia="en-US" w:bidi="ar-SA"/>
    </w:rPr>
  </w:style>
  <w:style w:type="paragraph" w:styleId="Corpsdetexte2">
    <w:name w:val="Body Text 2"/>
    <w:basedOn w:val="Normal"/>
    <w:link w:val="Corpsdetexte2Car"/>
    <w:semiHidden/>
    <w:unhideWhenUsed/>
    <w:rsid w:val="002A0E0A"/>
    <w:pPr>
      <w:ind w:right="-1"/>
    </w:pPr>
    <w:rPr>
      <w:rFonts w:eastAsia="Times New Roman" w:cs="Arial"/>
      <w:szCs w:val="20"/>
      <w:lang w:eastAsia="fr-FR"/>
    </w:rPr>
  </w:style>
  <w:style w:type="character" w:customStyle="1" w:styleId="Corpsdetexte2Car">
    <w:name w:val="Corps de texte 2 Car"/>
    <w:link w:val="Corpsdetexte2"/>
    <w:semiHidden/>
    <w:rsid w:val="002A0E0A"/>
    <w:rPr>
      <w:rFonts w:ascii="Arial" w:eastAsia="Times New Roman" w:hAnsi="Arial" w:cs="Arial"/>
      <w:sz w:val="22"/>
      <w:szCs w:val="20"/>
      <w:lang w:eastAsia="fr-FR" w:bidi="ar-SA"/>
    </w:rPr>
  </w:style>
  <w:style w:type="paragraph" w:styleId="Corpsdetexte3">
    <w:name w:val="Body Text 3"/>
    <w:basedOn w:val="Normal"/>
    <w:link w:val="Corpsdetexte3Car"/>
    <w:semiHidden/>
    <w:unhideWhenUsed/>
    <w:rsid w:val="002A0E0A"/>
    <w:pPr>
      <w:ind w:right="-10"/>
    </w:pPr>
    <w:rPr>
      <w:rFonts w:eastAsia="Times New Roman"/>
      <w:color w:val="FF0000"/>
      <w:szCs w:val="20"/>
      <w:lang w:eastAsia="fr-FR"/>
    </w:rPr>
  </w:style>
  <w:style w:type="character" w:customStyle="1" w:styleId="Corpsdetexte3Car">
    <w:name w:val="Corps de texte 3 Car"/>
    <w:link w:val="Corpsdetexte3"/>
    <w:semiHidden/>
    <w:rsid w:val="002A0E0A"/>
    <w:rPr>
      <w:rFonts w:ascii="Arial" w:eastAsia="Times New Roman" w:hAnsi="Arial" w:cs="Times New Roman"/>
      <w:color w:val="FF0000"/>
      <w:sz w:val="22"/>
      <w:szCs w:val="20"/>
      <w:lang w:eastAsia="fr-FR" w:bidi="ar-SA"/>
    </w:rPr>
  </w:style>
  <w:style w:type="paragraph" w:customStyle="1" w:styleId="Default">
    <w:name w:val="Default"/>
    <w:uiPriority w:val="99"/>
    <w:rsid w:val="002A0E0A"/>
    <w:pPr>
      <w:widowControl w:val="0"/>
      <w:autoSpaceDE w:val="0"/>
      <w:autoSpaceDN w:val="0"/>
      <w:adjustRightInd w:val="0"/>
    </w:pPr>
    <w:rPr>
      <w:rFonts w:ascii="Arial" w:eastAsia="Times New Roman" w:hAnsi="Arial" w:cs="Arial"/>
      <w:color w:val="000000"/>
      <w:lang w:eastAsia="fr-FR" w:bidi="ar-SA"/>
    </w:rPr>
  </w:style>
  <w:style w:type="character" w:styleId="lev">
    <w:name w:val="Strong"/>
    <w:uiPriority w:val="22"/>
    <w:unhideWhenUsed/>
    <w:rsid w:val="002A0E0A"/>
    <w:rPr>
      <w:b/>
      <w:bCs/>
    </w:rPr>
  </w:style>
  <w:style w:type="table" w:customStyle="1" w:styleId="Entte2">
    <w:name w:val="En tête 2"/>
    <w:basedOn w:val="TableauNormal"/>
    <w:uiPriority w:val="99"/>
    <w:rsid w:val="002A0E0A"/>
    <w:rPr>
      <w:rFonts w:ascii="Arial" w:eastAsia="Calibri" w:hAnsi="Arial" w:cs="Times New Roman"/>
      <w:sz w:val="22"/>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A0E0A"/>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2A0E0A"/>
    <w:pPr>
      <w:shd w:val="clear" w:color="auto" w:fill="C3EFF5"/>
      <w:spacing w:after="60"/>
      <w:ind w:left="170" w:hanging="170"/>
    </w:pPr>
  </w:style>
  <w:style w:type="character" w:customStyle="1" w:styleId="ParagraphedelisteCar">
    <w:name w:val="Paragraphe de liste Car"/>
    <w:link w:val="Paragraphedeliste"/>
    <w:uiPriority w:val="34"/>
    <w:locked/>
    <w:rsid w:val="002A0E0A"/>
    <w:rPr>
      <w:rFonts w:ascii="Arial" w:eastAsia="Calibri" w:hAnsi="Arial" w:cs="Times New Roman"/>
      <w:sz w:val="22"/>
      <w:szCs w:val="22"/>
      <w:lang w:eastAsia="en-US" w:bidi="ar-SA"/>
    </w:rPr>
  </w:style>
  <w:style w:type="paragraph" w:customStyle="1" w:styleId="listetableau">
    <w:name w:val="liste tableau"/>
    <w:basedOn w:val="Paragraphedeliste"/>
    <w:qFormat/>
    <w:rsid w:val="00EC4E6B"/>
    <w:pPr>
      <w:numPr>
        <w:numId w:val="25"/>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2A0E0A"/>
    <w:pPr>
      <w:jc w:val="both"/>
    </w:pPr>
  </w:style>
  <w:style w:type="paragraph" w:customStyle="1" w:styleId="Encartbleuliste">
    <w:name w:val="Encart bleu liste"/>
    <w:basedOn w:val="Listetableau0"/>
    <w:qFormat/>
    <w:rsid w:val="002A0E0A"/>
    <w:pPr>
      <w:numPr>
        <w:numId w:val="0"/>
      </w:numPr>
      <w:shd w:val="clear" w:color="auto" w:fill="C3EFF5"/>
      <w:spacing w:after="120"/>
    </w:pPr>
  </w:style>
  <w:style w:type="paragraph" w:customStyle="1" w:styleId="Enttetableau">
    <w:name w:val="Entête tableau"/>
    <w:basedOn w:val="Normal"/>
    <w:uiPriority w:val="1"/>
    <w:qFormat/>
    <w:rsid w:val="002A0E0A"/>
    <w:pPr>
      <w:tabs>
        <w:tab w:val="left" w:pos="849"/>
      </w:tabs>
      <w:ind w:right="-2"/>
      <w:jc w:val="center"/>
    </w:pPr>
    <w:rPr>
      <w:rFonts w:cs="Arial"/>
      <w:color w:val="17818E"/>
      <w:szCs w:val="18"/>
    </w:rPr>
  </w:style>
  <w:style w:type="paragraph" w:customStyle="1" w:styleId="EPPDSTitre1">
    <w:name w:val="EPP DS Titre 1"/>
    <w:basedOn w:val="Normal"/>
    <w:uiPriority w:val="99"/>
    <w:rsid w:val="002A0E0A"/>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A0E0A"/>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2A0E0A"/>
    <w:pPr>
      <w:spacing w:line="280" w:lineRule="atLeast"/>
    </w:pPr>
    <w:rPr>
      <w:rFonts w:ascii="Calibri" w:eastAsia="Times New Roman" w:hAnsi="Calibri" w:cs="Times New Roman"/>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A0E0A"/>
    <w:pPr>
      <w:spacing w:line="280" w:lineRule="atLeast"/>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A0E0A"/>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A0E0A"/>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2A0E0A"/>
    <w:rPr>
      <w:rFonts w:ascii="Calibri" w:eastAsia="Calibri" w:hAnsi="Calibri" w:cs="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A0E0A"/>
    <w:rPr>
      <w:rFonts w:ascii="Calibri" w:eastAsia="Calibri" w:hAnsi="Calibri" w:cs="Times New Roman"/>
      <w:sz w:val="22"/>
      <w:szCs w:val="22"/>
      <w:lang w:eastAsia="en-US" w:bidi="ar-SA"/>
    </w:rPr>
  </w:style>
  <w:style w:type="paragraph" w:customStyle="1" w:styleId="Grillemoyenne21">
    <w:name w:val="Grille moyenne 21"/>
    <w:uiPriority w:val="1"/>
    <w:qFormat/>
    <w:rsid w:val="002A0E0A"/>
    <w:rPr>
      <w:rFonts w:ascii="Calibri" w:eastAsia="Calibri" w:hAnsi="Calibri" w:cs="Times New Roman"/>
      <w:sz w:val="22"/>
      <w:szCs w:val="22"/>
      <w:lang w:eastAsia="en-US" w:bidi="ar-SA"/>
    </w:rPr>
  </w:style>
  <w:style w:type="paragraph" w:styleId="Index1">
    <w:name w:val="index 1"/>
    <w:basedOn w:val="Normal"/>
    <w:next w:val="Normal"/>
    <w:autoRedefine/>
    <w:uiPriority w:val="99"/>
    <w:unhideWhenUsed/>
    <w:rsid w:val="002A0E0A"/>
    <w:pPr>
      <w:ind w:left="220" w:hanging="220"/>
    </w:pPr>
  </w:style>
  <w:style w:type="paragraph" w:styleId="Index2">
    <w:name w:val="index 2"/>
    <w:basedOn w:val="Normal"/>
    <w:next w:val="Normal"/>
    <w:autoRedefine/>
    <w:uiPriority w:val="99"/>
    <w:unhideWhenUsed/>
    <w:rsid w:val="002A0E0A"/>
    <w:pPr>
      <w:ind w:left="440" w:hanging="220"/>
    </w:pPr>
  </w:style>
  <w:style w:type="paragraph" w:styleId="Index3">
    <w:name w:val="index 3"/>
    <w:basedOn w:val="Normal"/>
    <w:next w:val="Normal"/>
    <w:autoRedefine/>
    <w:uiPriority w:val="99"/>
    <w:unhideWhenUsed/>
    <w:rsid w:val="002A0E0A"/>
    <w:pPr>
      <w:ind w:left="660" w:hanging="220"/>
    </w:pPr>
  </w:style>
  <w:style w:type="paragraph" w:styleId="Index4">
    <w:name w:val="index 4"/>
    <w:basedOn w:val="Normal"/>
    <w:next w:val="Normal"/>
    <w:autoRedefine/>
    <w:uiPriority w:val="99"/>
    <w:unhideWhenUsed/>
    <w:rsid w:val="002A0E0A"/>
    <w:pPr>
      <w:ind w:left="880" w:hanging="220"/>
    </w:pPr>
  </w:style>
  <w:style w:type="paragraph" w:styleId="Index5">
    <w:name w:val="index 5"/>
    <w:basedOn w:val="Normal"/>
    <w:next w:val="Normal"/>
    <w:autoRedefine/>
    <w:uiPriority w:val="99"/>
    <w:unhideWhenUsed/>
    <w:rsid w:val="002A0E0A"/>
    <w:pPr>
      <w:ind w:left="1100" w:hanging="220"/>
    </w:pPr>
  </w:style>
  <w:style w:type="paragraph" w:styleId="Index6">
    <w:name w:val="index 6"/>
    <w:basedOn w:val="Normal"/>
    <w:next w:val="Normal"/>
    <w:autoRedefine/>
    <w:uiPriority w:val="99"/>
    <w:unhideWhenUsed/>
    <w:rsid w:val="002A0E0A"/>
    <w:pPr>
      <w:ind w:left="1320" w:hanging="220"/>
    </w:pPr>
  </w:style>
  <w:style w:type="paragraph" w:styleId="Index7">
    <w:name w:val="index 7"/>
    <w:basedOn w:val="Normal"/>
    <w:next w:val="Normal"/>
    <w:autoRedefine/>
    <w:uiPriority w:val="99"/>
    <w:unhideWhenUsed/>
    <w:rsid w:val="002A0E0A"/>
    <w:pPr>
      <w:ind w:left="1540" w:hanging="220"/>
    </w:pPr>
  </w:style>
  <w:style w:type="paragraph" w:styleId="Index8">
    <w:name w:val="index 8"/>
    <w:basedOn w:val="Normal"/>
    <w:next w:val="Normal"/>
    <w:autoRedefine/>
    <w:uiPriority w:val="99"/>
    <w:unhideWhenUsed/>
    <w:rsid w:val="002A0E0A"/>
    <w:pPr>
      <w:ind w:left="1760" w:hanging="220"/>
    </w:pPr>
  </w:style>
  <w:style w:type="paragraph" w:styleId="Index9">
    <w:name w:val="index 9"/>
    <w:basedOn w:val="Normal"/>
    <w:next w:val="Normal"/>
    <w:autoRedefine/>
    <w:uiPriority w:val="99"/>
    <w:unhideWhenUsed/>
    <w:rsid w:val="002A0E0A"/>
    <w:pPr>
      <w:ind w:left="1980" w:hanging="220"/>
    </w:pPr>
  </w:style>
  <w:style w:type="character" w:styleId="Lienhypertextesuivivisit">
    <w:name w:val="FollowedHyperlink"/>
    <w:basedOn w:val="Policepardfaut"/>
    <w:uiPriority w:val="99"/>
    <w:semiHidden/>
    <w:unhideWhenUsed/>
    <w:rsid w:val="002A0E0A"/>
    <w:rPr>
      <w:color w:val="954F72" w:themeColor="followedHyperlink"/>
      <w:u w:val="single"/>
    </w:rPr>
  </w:style>
  <w:style w:type="paragraph" w:customStyle="1" w:styleId="listaliquetableau">
    <w:name w:val="listalique tableau"/>
    <w:basedOn w:val="listetableau"/>
    <w:qFormat/>
    <w:rsid w:val="00EC4E6B"/>
    <w:pPr>
      <w:numPr>
        <w:numId w:val="26"/>
      </w:numPr>
      <w:tabs>
        <w:tab w:val="left" w:pos="708"/>
        <w:tab w:val="left" w:pos="1416"/>
        <w:tab w:val="left" w:pos="2124"/>
        <w:tab w:val="left" w:pos="2832"/>
        <w:tab w:val="left" w:pos="3540"/>
        <w:tab w:val="left" w:pos="4248"/>
      </w:tabs>
      <w:ind w:left="227" w:hanging="170"/>
    </w:pPr>
    <w:rPr>
      <w:i/>
    </w:rPr>
  </w:style>
  <w:style w:type="paragraph" w:customStyle="1" w:styleId="liste">
    <w:name w:val="liste"/>
    <w:basedOn w:val="Liste0"/>
    <w:next w:val="Normal"/>
    <w:qFormat/>
    <w:rsid w:val="002A0E0A"/>
    <w:pPr>
      <w:numPr>
        <w:numId w:val="32"/>
      </w:numPr>
      <w:spacing w:before="0" w:after="60"/>
    </w:pPr>
    <w:rPr>
      <w:rFonts w:eastAsia="Times" w:cs="Calibri"/>
      <w:szCs w:val="24"/>
      <w:lang w:eastAsia="fr-FR"/>
    </w:rPr>
  </w:style>
  <w:style w:type="paragraph" w:styleId="Listepuces">
    <w:name w:val="List Bullet"/>
    <w:basedOn w:val="Normal"/>
    <w:uiPriority w:val="99"/>
    <w:semiHidden/>
    <w:unhideWhenUsed/>
    <w:rsid w:val="002A0E0A"/>
    <w:pPr>
      <w:contextualSpacing/>
    </w:pPr>
  </w:style>
  <w:style w:type="paragraph" w:customStyle="1" w:styleId="Listecouleur-Accent11">
    <w:name w:val="Liste couleur - Accent 11"/>
    <w:basedOn w:val="Normal"/>
    <w:uiPriority w:val="34"/>
    <w:unhideWhenUsed/>
    <w:rsid w:val="002A0E0A"/>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A0E0A"/>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A0E0A"/>
    <w:rPr>
      <w:rFonts w:ascii="Calibri Light" w:eastAsia="MS Mincho" w:hAnsi="Calibri Light"/>
      <w:b/>
    </w:rPr>
  </w:style>
  <w:style w:type="numbering" w:customStyle="1" w:styleId="Listetirets">
    <w:name w:val="Liste tirets"/>
    <w:basedOn w:val="Aucuneliste"/>
    <w:uiPriority w:val="99"/>
    <w:rsid w:val="002A0E0A"/>
    <w:pPr>
      <w:numPr>
        <w:numId w:val="23"/>
      </w:numPr>
    </w:pPr>
  </w:style>
  <w:style w:type="paragraph" w:styleId="NormalWeb">
    <w:name w:val="Normal (Web)"/>
    <w:basedOn w:val="Normal"/>
    <w:uiPriority w:val="99"/>
    <w:unhideWhenUsed/>
    <w:rsid w:val="002A0E0A"/>
    <w:pPr>
      <w:spacing w:before="100" w:beforeAutospacing="1" w:after="100" w:afterAutospacing="1"/>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rsid w:val="002A0E0A"/>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A0E0A"/>
    <w:rPr>
      <w:rFonts w:ascii="Book Antiqua" w:eastAsia="Times New Roman" w:hAnsi="Book Antiqua" w:cs="Book Antiqua"/>
      <w:i/>
      <w:iCs/>
      <w:sz w:val="18"/>
      <w:szCs w:val="18"/>
      <w:lang w:eastAsia="en-US" w:bidi="ar-SA"/>
    </w:rPr>
  </w:style>
  <w:style w:type="paragraph" w:styleId="Notedefin">
    <w:name w:val="endnote text"/>
    <w:basedOn w:val="Normal"/>
    <w:link w:val="NotedefinCar"/>
    <w:uiPriority w:val="99"/>
    <w:semiHidden/>
    <w:unhideWhenUsed/>
    <w:rsid w:val="002A0E0A"/>
    <w:rPr>
      <w:sz w:val="20"/>
      <w:szCs w:val="20"/>
    </w:rPr>
  </w:style>
  <w:style w:type="character" w:customStyle="1" w:styleId="NotedefinCar">
    <w:name w:val="Note de fin Car"/>
    <w:link w:val="Notedefin"/>
    <w:uiPriority w:val="99"/>
    <w:semiHidden/>
    <w:rsid w:val="002A0E0A"/>
    <w:rPr>
      <w:rFonts w:ascii="Arial" w:eastAsia="Calibri" w:hAnsi="Arial" w:cs="Times New Roman"/>
      <w:sz w:val="20"/>
      <w:szCs w:val="20"/>
      <w:lang w:eastAsia="en-US" w:bidi="ar-SA"/>
    </w:rPr>
  </w:style>
  <w:style w:type="paragraph" w:customStyle="1" w:styleId="Notes">
    <w:name w:val="Notes"/>
    <w:basedOn w:val="Normal"/>
    <w:link w:val="NotesCar"/>
    <w:uiPriority w:val="1"/>
    <w:qFormat/>
    <w:rsid w:val="002A0E0A"/>
    <w:pPr>
      <w:ind w:right="203"/>
    </w:pPr>
    <w:rPr>
      <w:rFonts w:cs="Arial"/>
      <w:color w:val="808080"/>
      <w:szCs w:val="20"/>
    </w:rPr>
  </w:style>
  <w:style w:type="character" w:customStyle="1" w:styleId="NotesCar">
    <w:name w:val="Notes Car"/>
    <w:link w:val="Notes"/>
    <w:uiPriority w:val="1"/>
    <w:rsid w:val="002A0E0A"/>
    <w:rPr>
      <w:rFonts w:ascii="Arial" w:eastAsia="Calibri" w:hAnsi="Arial" w:cs="Arial"/>
      <w:color w:val="808080"/>
      <w:sz w:val="22"/>
      <w:szCs w:val="20"/>
      <w:lang w:eastAsia="en-US" w:bidi="ar-SA"/>
    </w:rPr>
  </w:style>
  <w:style w:type="paragraph" w:customStyle="1" w:styleId="Paragraphedeliste2">
    <w:name w:val="Paragraphe de liste 2"/>
    <w:basedOn w:val="Paragraphedeliste"/>
    <w:next w:val="Paragraphedeliste"/>
    <w:uiPriority w:val="4"/>
    <w:qFormat/>
    <w:rsid w:val="002A0E0A"/>
    <w:pPr>
      <w:numPr>
        <w:numId w:val="30"/>
      </w:numPr>
    </w:pPr>
  </w:style>
  <w:style w:type="paragraph" w:customStyle="1" w:styleId="pucesdetableau">
    <w:name w:val="puces de tableau"/>
    <w:basedOn w:val="listetableau"/>
    <w:qFormat/>
    <w:rsid w:val="002A0E0A"/>
    <w:pPr>
      <w:numPr>
        <w:numId w:val="31"/>
      </w:numPr>
      <w:spacing w:before="0"/>
      <w:contextualSpacing/>
    </w:pPr>
    <w:rPr>
      <w:rFonts w:eastAsiaTheme="minorHAnsi"/>
      <w:color w:val="auto"/>
      <w:szCs w:val="20"/>
      <w:lang w:eastAsia="en-US"/>
    </w:rPr>
  </w:style>
  <w:style w:type="character" w:styleId="Rfrenceple">
    <w:name w:val="Subtle Reference"/>
    <w:uiPriority w:val="31"/>
    <w:unhideWhenUsed/>
    <w:rsid w:val="002A0E0A"/>
    <w:rPr>
      <w:smallCaps/>
      <w:color w:val="C0504D"/>
      <w:u w:val="single"/>
    </w:rPr>
  </w:style>
  <w:style w:type="paragraph" w:styleId="Retraitcorpsdetexte2">
    <w:name w:val="Body Text Indent 2"/>
    <w:basedOn w:val="Normal"/>
    <w:link w:val="Retraitcorpsdetexte2Car"/>
    <w:semiHidden/>
    <w:rsid w:val="002A0E0A"/>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A0E0A"/>
    <w:rPr>
      <w:rFonts w:ascii="Calibri" w:eastAsia="Times New Roman" w:hAnsi="Calibri" w:cs="Times New Roman"/>
      <w:sz w:val="22"/>
      <w:szCs w:val="22"/>
      <w:lang w:eastAsia="en-US" w:bidi="ar-SA"/>
    </w:rPr>
  </w:style>
  <w:style w:type="paragraph" w:customStyle="1" w:styleId="sommaire">
    <w:name w:val="sommaire"/>
    <w:basedOn w:val="Normal"/>
    <w:qFormat/>
    <w:rsid w:val="002A0E0A"/>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A0E0A"/>
    <w:pPr>
      <w:numPr>
        <w:ilvl w:val="1"/>
      </w:numPr>
    </w:pPr>
  </w:style>
  <w:style w:type="paragraph" w:customStyle="1" w:styleId="stitre1">
    <w:name w:val="stitre1"/>
    <w:basedOn w:val="Normal"/>
    <w:semiHidden/>
    <w:rsid w:val="002A0E0A"/>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2A0E0A"/>
    <w:rPr>
      <w:rFonts w:ascii="Arial" w:eastAsia="Times New Roman" w:hAnsi="Arial" w:cs="Times New Roman"/>
      <w:b/>
      <w:bCs/>
      <w:iCs/>
      <w:color w:val="17818E"/>
      <w:sz w:val="22"/>
      <w:szCs w:val="22"/>
      <w:lang w:eastAsia="en-US" w:bidi="ar-SA"/>
    </w:rPr>
  </w:style>
  <w:style w:type="paragraph" w:customStyle="1" w:styleId="T4centre">
    <w:name w:val="T4centre"/>
    <w:basedOn w:val="Titre4"/>
    <w:qFormat/>
    <w:rsid w:val="002A0E0A"/>
    <w:pPr>
      <w:numPr>
        <w:numId w:val="0"/>
      </w:numPr>
      <w:jc w:val="center"/>
    </w:pPr>
    <w:rPr>
      <w:rFonts w:eastAsia="Times"/>
      <w:b w:val="0"/>
      <w:u w:val="single"/>
      <w:lang w:eastAsia="fr-FR"/>
    </w:rPr>
  </w:style>
  <w:style w:type="table" w:customStyle="1" w:styleId="TableNormal">
    <w:name w:val="Table Normal"/>
    <w:rsid w:val="002A0E0A"/>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1">
    <w:name w:val="Table Normal1"/>
    <w:rsid w:val="002A0E0A"/>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11">
    <w:name w:val="Table Normal11"/>
    <w:rsid w:val="002A0E0A"/>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table" w:customStyle="1" w:styleId="TableNormal3">
    <w:name w:val="Table Normal3"/>
    <w:rsid w:val="002A0E0A"/>
    <w:pPr>
      <w:pBdr>
        <w:top w:val="nil"/>
        <w:left w:val="nil"/>
        <w:bottom w:val="nil"/>
        <w:right w:val="nil"/>
        <w:between w:val="nil"/>
        <w:bar w:val="nil"/>
      </w:pBdr>
    </w:pPr>
    <w:rPr>
      <w:rFonts w:ascii="Times New Roman" w:hAnsi="Times New Roman" w:cs="Times New Roman"/>
      <w:sz w:val="20"/>
      <w:szCs w:val="20"/>
      <w:bdr w:val="nil"/>
      <w:lang w:eastAsia="fr-FR" w:bidi="ar-SA"/>
    </w:rPr>
    <w:tblPr>
      <w:tblInd w:w="0" w:type="dxa"/>
      <w:tblCellMar>
        <w:top w:w="0" w:type="dxa"/>
        <w:left w:w="0" w:type="dxa"/>
        <w:bottom w:w="0" w:type="dxa"/>
        <w:right w:w="0" w:type="dxa"/>
      </w:tblCellMar>
    </w:tblPr>
  </w:style>
  <w:style w:type="character" w:styleId="Textedelespacerserv">
    <w:name w:val="Placeholder Text"/>
    <w:uiPriority w:val="99"/>
    <w:semiHidden/>
    <w:rsid w:val="002A0E0A"/>
    <w:rPr>
      <w:rFonts w:cs="Times New Roman"/>
      <w:color w:val="808080"/>
    </w:rPr>
  </w:style>
  <w:style w:type="character" w:customStyle="1" w:styleId="Titre5Car">
    <w:name w:val="Titre 5 Car"/>
    <w:link w:val="Titre5"/>
    <w:rsid w:val="002A0E0A"/>
    <w:rPr>
      <w:rFonts w:ascii="Arial" w:eastAsia="Times New Roman" w:hAnsi="Arial" w:cs="Times New Roman"/>
      <w:b/>
      <w:sz w:val="22"/>
      <w:szCs w:val="22"/>
      <w:lang w:eastAsia="en-US" w:bidi="ar-SA"/>
    </w:rPr>
  </w:style>
  <w:style w:type="paragraph" w:customStyle="1" w:styleId="Titre5numrot">
    <w:name w:val="Titre 5 numéroté"/>
    <w:basedOn w:val="Titre5"/>
    <w:qFormat/>
    <w:rsid w:val="002A0E0A"/>
    <w:pPr>
      <w:numPr>
        <w:numId w:val="34"/>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2A0E0A"/>
    <w:pPr>
      <w:ind w:left="0"/>
      <w:jc w:val="left"/>
    </w:pPr>
    <w:rPr>
      <w:rFonts w:eastAsia="MS Mincho"/>
      <w:lang w:eastAsia="fr-FR"/>
    </w:rPr>
  </w:style>
  <w:style w:type="paragraph" w:customStyle="1" w:styleId="Titre5tableauentete">
    <w:name w:val="Titre 5 tableau entete"/>
    <w:basedOn w:val="Titre5tableau"/>
    <w:qFormat/>
    <w:rsid w:val="002A0E0A"/>
    <w:pPr>
      <w:spacing w:before="60" w:after="60"/>
      <w:jc w:val="center"/>
      <w:outlineLvl w:val="9"/>
    </w:pPr>
  </w:style>
  <w:style w:type="character" w:customStyle="1" w:styleId="Titre6Car">
    <w:name w:val="Titre 6 Car"/>
    <w:link w:val="Titre6"/>
    <w:rsid w:val="002A0E0A"/>
    <w:rPr>
      <w:rFonts w:ascii="Arial" w:eastAsia="Calibri" w:hAnsi="Arial" w:cs="Times New Roman"/>
      <w:i/>
      <w:iCs/>
      <w:sz w:val="22"/>
      <w:szCs w:val="22"/>
      <w:lang w:eastAsia="en-US" w:bidi="ar-SA"/>
    </w:rPr>
  </w:style>
  <w:style w:type="character" w:customStyle="1" w:styleId="Titre7Car">
    <w:name w:val="Titre 7 Car"/>
    <w:link w:val="Titre7"/>
    <w:rsid w:val="002A0E0A"/>
    <w:rPr>
      <w:rFonts w:ascii="Cambria" w:eastAsia="Times New Roman" w:hAnsi="Cambria" w:cs="Times New Roman"/>
      <w:i/>
      <w:iCs/>
      <w:color w:val="404040"/>
      <w:sz w:val="22"/>
      <w:szCs w:val="22"/>
      <w:lang w:eastAsia="en-US" w:bidi="ar-SA"/>
    </w:rPr>
  </w:style>
  <w:style w:type="character" w:customStyle="1" w:styleId="Titre8Car">
    <w:name w:val="Titre 8 Car"/>
    <w:link w:val="Titre8"/>
    <w:rsid w:val="002A0E0A"/>
    <w:rPr>
      <w:rFonts w:ascii="Cambria" w:eastAsia="Calibri" w:hAnsi="Cambria" w:cs="Times New Roman"/>
      <w:color w:val="404040"/>
      <w:sz w:val="22"/>
      <w:szCs w:val="20"/>
      <w:lang w:eastAsia="en-US" w:bidi="ar-SA"/>
    </w:rPr>
  </w:style>
  <w:style w:type="paragraph" w:styleId="Titreindex">
    <w:name w:val="index heading"/>
    <w:basedOn w:val="Normal"/>
    <w:next w:val="Index1"/>
    <w:uiPriority w:val="99"/>
    <w:unhideWhenUsed/>
    <w:rsid w:val="002A0E0A"/>
  </w:style>
  <w:style w:type="paragraph" w:styleId="Titre">
    <w:name w:val="Title"/>
    <w:aliases w:val="Titre annexe"/>
    <w:basedOn w:val="Normal"/>
    <w:next w:val="Normal"/>
    <w:link w:val="TitreCar"/>
    <w:uiPriority w:val="10"/>
    <w:qFormat/>
    <w:rsid w:val="002A0E0A"/>
    <w:rPr>
      <w:b/>
      <w:color w:val="17818E"/>
    </w:rPr>
  </w:style>
  <w:style w:type="character" w:customStyle="1" w:styleId="TitreCar">
    <w:name w:val="Titre Car"/>
    <w:aliases w:val="Titre annexe Car"/>
    <w:basedOn w:val="Policepardfaut"/>
    <w:link w:val="Titre"/>
    <w:uiPriority w:val="10"/>
    <w:rsid w:val="002A0E0A"/>
    <w:rPr>
      <w:rFonts w:ascii="Arial" w:eastAsia="Calibri" w:hAnsi="Arial" w:cs="Times New Roman"/>
      <w:b/>
      <w:color w:val="17818E"/>
      <w:sz w:val="22"/>
      <w:szCs w:val="22"/>
      <w:lang w:eastAsia="en-US" w:bidi="ar-SA"/>
    </w:rPr>
  </w:style>
  <w:style w:type="paragraph" w:styleId="TM4">
    <w:name w:val="toc 4"/>
    <w:basedOn w:val="Normal"/>
    <w:next w:val="Normal"/>
    <w:autoRedefine/>
    <w:uiPriority w:val="39"/>
    <w:unhideWhenUsed/>
    <w:rsid w:val="002A0E0A"/>
    <w:pPr>
      <w:spacing w:after="100"/>
      <w:ind w:left="660"/>
    </w:pPr>
  </w:style>
  <w:style w:type="paragraph" w:customStyle="1" w:styleId="Fausselistetableau">
    <w:name w:val="Fausse liste tableau"/>
    <w:basedOn w:val="Listetableau0"/>
    <w:qFormat/>
    <w:rsid w:val="00D97B4C"/>
    <w:pPr>
      <w:numPr>
        <w:numId w:val="0"/>
      </w:numPr>
      <w:ind w:left="227"/>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669A-BF9A-4FDF-821E-3E7019C1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2069</Words>
  <Characters>11383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DgescoC1 </cp:lastModifiedBy>
  <cp:revision>14</cp:revision>
  <cp:lastPrinted>2020-02-04T13:53:00Z</cp:lastPrinted>
  <dcterms:created xsi:type="dcterms:W3CDTF">2020-01-21T14:11:00Z</dcterms:created>
  <dcterms:modified xsi:type="dcterms:W3CDTF">2020-02-05T11:30:00Z</dcterms:modified>
  <dc:language>fr-FR</dc:language>
</cp:coreProperties>
</file>