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A05E2">
      <w:pPr>
        <w:divId w:val="1560363108"/>
        <w:rPr>
          <w:rFonts w:eastAsia="Times New Roman"/>
        </w:rPr>
      </w:pPr>
      <w:r>
        <w:rPr>
          <w:rFonts w:eastAsia="Times New Roman"/>
        </w:rPr>
        <w:t>Bulletin officiel n° 8 du 25 février 2010</w:t>
      </w:r>
    </w:p>
    <w:p w:rsidR="00000000" w:rsidRDefault="00FA05E2">
      <w:pPr>
        <w:pStyle w:val="Titre1"/>
        <w:rPr>
          <w:rFonts w:eastAsia="Times New Roman"/>
        </w:rPr>
      </w:pPr>
      <w:r>
        <w:rPr>
          <w:rFonts w:eastAsia="Times New Roman"/>
        </w:rPr>
        <w:t xml:space="preserve">Enseignements primaire et secondaire </w:t>
      </w:r>
    </w:p>
    <w:p w:rsidR="00000000" w:rsidRDefault="00FA05E2">
      <w:pPr>
        <w:pStyle w:val="Titre2"/>
        <w:rPr>
          <w:rFonts w:eastAsia="Times New Roman"/>
        </w:rPr>
      </w:pPr>
      <w:r>
        <w:rPr>
          <w:rFonts w:eastAsia="Times New Roman"/>
        </w:rPr>
        <w:t>Classes préparatoires au CAP</w:t>
      </w:r>
    </w:p>
    <w:p w:rsidR="00000000" w:rsidRDefault="00FA05E2">
      <w:pPr>
        <w:pStyle w:val="Titre3"/>
        <w:rPr>
          <w:rFonts w:eastAsia="Times New Roman"/>
        </w:rPr>
      </w:pPr>
      <w:r>
        <w:rPr>
          <w:rFonts w:eastAsia="Times New Roman"/>
        </w:rPr>
        <w:t>Programme d'enseignement d'histoire-géographie-éducation civique</w:t>
      </w:r>
    </w:p>
    <w:p w:rsidR="00000000" w:rsidRDefault="00FA05E2">
      <w:pPr>
        <w:divId w:val="1496804218"/>
        <w:rPr>
          <w:rFonts w:eastAsia="Times New Roman"/>
        </w:rPr>
      </w:pPr>
      <w:r>
        <w:rPr>
          <w:rStyle w:val="AcronymeHTML"/>
          <w:rFonts w:eastAsia="Times New Roman"/>
        </w:rPr>
        <w:t>NOR</w:t>
      </w:r>
      <w:r>
        <w:rPr>
          <w:rStyle w:val="nornor"/>
          <w:rFonts w:eastAsia="Times New Roman"/>
        </w:rPr>
        <w:t xml:space="preserve"> : MENE0925419A</w:t>
      </w:r>
      <w:r>
        <w:rPr>
          <w:rFonts w:eastAsia="Times New Roman"/>
        </w:rPr>
        <w:br/>
      </w:r>
      <w:r>
        <w:rPr>
          <w:rStyle w:val="norrlr"/>
          <w:rFonts w:eastAsia="Times New Roman"/>
        </w:rPr>
        <w:t>RL</w:t>
      </w:r>
      <w:r>
        <w:rPr>
          <w:rStyle w:val="norrlr"/>
          <w:rFonts w:eastAsia="Times New Roman"/>
        </w:rPr>
        <w:t>R</w:t>
      </w:r>
      <w:r>
        <w:rPr>
          <w:rStyle w:val="norrlr"/>
          <w:rFonts w:eastAsia="Times New Roman"/>
        </w:rPr>
        <w:t xml:space="preserve"> : 524-8</w:t>
      </w:r>
      <w:r>
        <w:rPr>
          <w:rFonts w:eastAsia="Times New Roman"/>
        </w:rPr>
        <w:br/>
      </w:r>
      <w:r>
        <w:rPr>
          <w:rStyle w:val="nornature"/>
          <w:rFonts w:eastAsia="Times New Roman"/>
        </w:rPr>
        <w:t>arrêté du 8-1-2010 -</w:t>
      </w:r>
      <w:r>
        <w:rPr>
          <w:rStyle w:val="nornature"/>
          <w:rFonts w:eastAsia="Times New Roman"/>
        </w:rPr>
        <w:t xml:space="preserve"> </w:t>
      </w:r>
      <w:r>
        <w:rPr>
          <w:rStyle w:val="nornature"/>
          <w:rFonts w:eastAsia="Times New Roman"/>
        </w:rPr>
        <w:t>J.O</w:t>
      </w:r>
      <w:r>
        <w:rPr>
          <w:rStyle w:val="nornature"/>
          <w:rFonts w:eastAsia="Times New Roman"/>
        </w:rPr>
        <w:t>.</w:t>
      </w:r>
      <w:r>
        <w:rPr>
          <w:rStyle w:val="nornature"/>
          <w:rFonts w:eastAsia="Times New Roman"/>
        </w:rPr>
        <w:t xml:space="preserve"> du 2-2-2010</w:t>
      </w:r>
      <w:r>
        <w:rPr>
          <w:rFonts w:eastAsia="Times New Roman"/>
        </w:rPr>
        <w:br/>
      </w:r>
      <w:r>
        <w:rPr>
          <w:rStyle w:val="noremetteur"/>
          <w:rFonts w:eastAsia="Times New Roman"/>
        </w:rPr>
        <w:t>ME</w:t>
      </w:r>
      <w:r>
        <w:rPr>
          <w:rStyle w:val="noremetteur"/>
          <w:rFonts w:eastAsia="Times New Roman"/>
        </w:rPr>
        <w:t>N</w:t>
      </w:r>
      <w:r>
        <w:rPr>
          <w:rStyle w:val="noremetteur"/>
          <w:rFonts w:eastAsia="Times New Roman"/>
        </w:rPr>
        <w:t xml:space="preserve"> - DGESCO A1-4</w:t>
      </w:r>
    </w:p>
    <w:p w:rsidR="00000000" w:rsidRDefault="00FA05E2">
      <w:pPr>
        <w:rPr>
          <w:rFonts w:eastAsia="Times New Roman"/>
        </w:rPr>
      </w:pPr>
    </w:p>
    <w:p w:rsidR="00000000" w:rsidRDefault="00FA05E2">
      <w:pPr>
        <w:rPr>
          <w:rFonts w:eastAsia="Times New Roman"/>
        </w:rPr>
      </w:pPr>
      <w:r>
        <w:rPr>
          <w:rFonts w:eastAsia="Times New Roman"/>
        </w:rPr>
        <w:pict>
          <v:rect id="_x0000_i1055" style="width:0;height:1.5pt" o:hralign="center" o:hrstd="t" o:hr="t" fillcolor="#a0a0a0" stroked="f"/>
        </w:pict>
      </w:r>
    </w:p>
    <w:p w:rsidR="00000000" w:rsidRDefault="00FA05E2">
      <w:pPr>
        <w:divId w:val="1519273046"/>
        <w:rPr>
          <w:rFonts w:eastAsia="Times New Roman"/>
        </w:rPr>
      </w:pPr>
      <w:r>
        <w:rPr>
          <w:rStyle w:val="norvu"/>
          <w:rFonts w:eastAsia="Times New Roman"/>
        </w:rPr>
        <w:t xml:space="preserve">Vu code de l'Éducation ; avis du comité interprofessionnel consultatif du 16-12-2009; avis du CSE du 12-11-2009 </w:t>
      </w:r>
    </w:p>
    <w:p w:rsidR="00000000" w:rsidRDefault="00FA05E2">
      <w:pPr>
        <w:rPr>
          <w:rFonts w:eastAsia="Times New Roman"/>
        </w:rPr>
      </w:pPr>
      <w:r>
        <w:rPr>
          <w:rFonts w:eastAsia="Times New Roman"/>
        </w:rPr>
        <w:pict>
          <v:rect id="_x0000_i1056" style="width:0;height:1.5pt" o:hralign="center" o:hrstd="t" o:hr="t" fillcolor="#a0a0a0" stroked="f"/>
        </w:pict>
      </w:r>
    </w:p>
    <w:p w:rsidR="00000000" w:rsidRDefault="00FA05E2">
      <w:pPr>
        <w:divId w:val="573585429"/>
        <w:rPr>
          <w:rFonts w:eastAsia="Times New Roman"/>
        </w:rPr>
      </w:pPr>
      <w:r>
        <w:rPr>
          <w:rStyle w:val="article"/>
          <w:rFonts w:eastAsia="Times New Roman"/>
        </w:rPr>
        <w:t>Article 1</w:t>
      </w:r>
      <w:r>
        <w:rPr>
          <w:rFonts w:eastAsia="Times New Roman"/>
        </w:rPr>
        <w:t xml:space="preserve"> - Le programme d'enseignement d'histoire - géographie - éduc</w:t>
      </w:r>
      <w:r>
        <w:rPr>
          <w:rFonts w:eastAsia="Times New Roman"/>
        </w:rPr>
        <w:t>ation civique pour les classes préparatoires au certificat d'aptitude professionnelle est fixé conformément à l'annexe du présent arrêté.</w:t>
      </w:r>
    </w:p>
    <w:p w:rsidR="00000000" w:rsidRDefault="00FA05E2">
      <w:pPr>
        <w:divId w:val="397944462"/>
        <w:rPr>
          <w:rFonts w:eastAsia="Times New Roman"/>
        </w:rPr>
      </w:pPr>
      <w:r>
        <w:rPr>
          <w:rStyle w:val="article"/>
          <w:rFonts w:eastAsia="Times New Roman"/>
        </w:rPr>
        <w:t>Article 2</w:t>
      </w:r>
      <w:r>
        <w:rPr>
          <w:rFonts w:eastAsia="Times New Roman"/>
        </w:rPr>
        <w:t xml:space="preserve"> - Les dispositions du présent arrêté entrent en application à la rentrée de l'année scolaire 2010-2011 pour </w:t>
      </w:r>
      <w:r>
        <w:rPr>
          <w:rFonts w:eastAsia="Times New Roman"/>
        </w:rPr>
        <w:t>la première année de formation, à la rentrée de l'année scolaire 2011-2012 pour la deuxième année de formation.</w:t>
      </w:r>
    </w:p>
    <w:p w:rsidR="00000000" w:rsidRDefault="00FA05E2">
      <w:pPr>
        <w:divId w:val="493108482"/>
        <w:rPr>
          <w:rFonts w:eastAsia="Times New Roman"/>
        </w:rPr>
      </w:pPr>
      <w:r>
        <w:rPr>
          <w:rStyle w:val="article"/>
          <w:rFonts w:eastAsia="Times New Roman"/>
        </w:rPr>
        <w:t>Article 3</w:t>
      </w:r>
      <w:r>
        <w:rPr>
          <w:rFonts w:eastAsia="Times New Roman"/>
        </w:rPr>
        <w:t xml:space="preserve"> - L'arrêté du 26 juin 2002 fixant le programme d'enseignement du français et de l'histoire - géographie pour les certificats d'aptitud</w:t>
      </w:r>
      <w:r>
        <w:rPr>
          <w:rFonts w:eastAsia="Times New Roman"/>
        </w:rPr>
        <w:t xml:space="preserve">e professionnelle et l'arrêté du 26 juin 2002 fixant le programme d'enseignement de l'éducation civique, juridique et sociale pour les certificats d'aptitude professionnelle sont </w:t>
      </w:r>
      <w:r>
        <w:rPr>
          <w:rFonts w:eastAsia="Times New Roman"/>
          <w:b/>
          <w:bCs/>
        </w:rPr>
        <w:t>abrogés</w:t>
      </w:r>
      <w:r>
        <w:rPr>
          <w:rFonts w:eastAsia="Times New Roman"/>
        </w:rPr>
        <w:t xml:space="preserve"> à la rentrée de l'année scolaire 2010-2011 pour la première année de </w:t>
      </w:r>
      <w:r>
        <w:rPr>
          <w:rFonts w:eastAsia="Times New Roman"/>
        </w:rPr>
        <w:t>formation, à la rentrée de l'année scolaire 2011-2012 pour la deuxième année de formation.</w:t>
      </w:r>
    </w:p>
    <w:p w:rsidR="00000000" w:rsidRDefault="00FA05E2">
      <w:pPr>
        <w:divId w:val="74715573"/>
        <w:rPr>
          <w:rFonts w:eastAsia="Times New Roman"/>
        </w:rPr>
      </w:pPr>
      <w:r>
        <w:rPr>
          <w:rStyle w:val="article"/>
          <w:rFonts w:eastAsia="Times New Roman"/>
        </w:rPr>
        <w:t>Article 4</w:t>
      </w:r>
      <w:r>
        <w:rPr>
          <w:rFonts w:eastAsia="Times New Roman"/>
        </w:rPr>
        <w:t xml:space="preserve"> - Le directeur général de l'enseignement scolaire est chargé de l'exécution du présent arrêté qui sera publié au Journal officiel de la République français</w:t>
      </w:r>
      <w:r>
        <w:rPr>
          <w:rFonts w:eastAsia="Times New Roman"/>
        </w:rPr>
        <w:t>e.</w:t>
      </w:r>
    </w:p>
    <w:p w:rsidR="00000000" w:rsidRDefault="00FA05E2">
      <w:pPr>
        <w:divId w:val="1606496783"/>
        <w:rPr>
          <w:rFonts w:eastAsia="Times New Roman"/>
        </w:rPr>
      </w:pPr>
      <w:r>
        <w:rPr>
          <w:rFonts w:eastAsia="Times New Roman"/>
        </w:rPr>
        <w:t> </w:t>
      </w:r>
    </w:p>
    <w:p w:rsidR="00000000" w:rsidRDefault="00FA05E2">
      <w:pPr>
        <w:divId w:val="55780635"/>
        <w:rPr>
          <w:rFonts w:eastAsia="Times New Roman"/>
        </w:rPr>
      </w:pPr>
      <w:r>
        <w:rPr>
          <w:rFonts w:eastAsia="Times New Roman"/>
        </w:rPr>
        <w:t>Fait à Paris, le 8 janvier 2010</w:t>
      </w:r>
    </w:p>
    <w:p w:rsidR="00000000" w:rsidRDefault="00FA05E2">
      <w:pPr>
        <w:divId w:val="163399961"/>
        <w:rPr>
          <w:rFonts w:eastAsia="Times New Roman"/>
        </w:rPr>
      </w:pPr>
      <w:r>
        <w:rPr>
          <w:rFonts w:eastAsia="Times New Roman"/>
        </w:rPr>
        <w:t> </w:t>
      </w:r>
    </w:p>
    <w:p w:rsidR="00000000" w:rsidRDefault="00FA05E2">
      <w:pPr>
        <w:divId w:val="1945840185"/>
        <w:rPr>
          <w:rFonts w:eastAsia="Times New Roman"/>
        </w:rPr>
      </w:pPr>
      <w:r>
        <w:rPr>
          <w:rFonts w:eastAsia="Times New Roman"/>
        </w:rPr>
        <w:t>Pour le ministre de l'Éducation nationale, porte-parole du Gouvernement,</w:t>
      </w:r>
      <w:r>
        <w:rPr>
          <w:rFonts w:eastAsia="Times New Roman"/>
        </w:rPr>
        <w:br/>
        <w:t>et par délégation,</w:t>
      </w:r>
      <w:r>
        <w:rPr>
          <w:rFonts w:eastAsia="Times New Roman"/>
        </w:rPr>
        <w:br/>
        <w:t>Le directeur général de l'enseignement scolaire,</w:t>
      </w:r>
      <w:r>
        <w:rPr>
          <w:rFonts w:eastAsia="Times New Roman"/>
        </w:rPr>
        <w:br/>
        <w:t>Jean-Michel Blanquer</w:t>
      </w:r>
    </w:p>
    <w:p w:rsidR="00000000" w:rsidRDefault="00FA05E2">
      <w:pPr>
        <w:divId w:val="655497771"/>
        <w:rPr>
          <w:rFonts w:eastAsia="Times New Roman"/>
        </w:rPr>
      </w:pPr>
    </w:p>
    <w:p w:rsidR="00000000" w:rsidRDefault="00FA05E2">
      <w:pPr>
        <w:divId w:val="1928494821"/>
        <w:rPr>
          <w:rFonts w:eastAsia="Times New Roman"/>
        </w:rPr>
      </w:pPr>
      <w:r>
        <w:rPr>
          <w:rFonts w:eastAsia="Times New Roman"/>
        </w:rPr>
        <w:br/>
        <w:t>Annexe</w:t>
      </w:r>
    </w:p>
    <w:p w:rsidR="00000000" w:rsidRDefault="00FA05E2">
      <w:pPr>
        <w:divId w:val="1445155459"/>
        <w:rPr>
          <w:rFonts w:eastAsia="Times New Roman"/>
        </w:rPr>
      </w:pPr>
      <w:r>
        <w:rPr>
          <w:rFonts w:eastAsia="Times New Roman"/>
        </w:rPr>
        <w:t>HISTOIRE - GÉOGRAPHIE - ÉDUCATION CIVIQUE</w:t>
      </w:r>
    </w:p>
    <w:p w:rsidR="00000000" w:rsidRDefault="00FA05E2">
      <w:pPr>
        <w:divId w:val="464813364"/>
        <w:rPr>
          <w:rFonts w:eastAsia="Times New Roman"/>
        </w:rPr>
      </w:pPr>
      <w:r>
        <w:rPr>
          <w:rFonts w:eastAsia="Times New Roman"/>
        </w:rPr>
        <w:t>C</w:t>
      </w:r>
      <w:r>
        <w:rPr>
          <w:rFonts w:eastAsia="Times New Roman"/>
        </w:rPr>
        <w:t>lasses préparatoires au certificat d'aptitude professionnelle</w:t>
      </w:r>
    </w:p>
    <w:p w:rsidR="00000000" w:rsidRDefault="00FA05E2">
      <w:pPr>
        <w:divId w:val="1814789323"/>
        <w:rPr>
          <w:rFonts w:eastAsia="Times New Roman"/>
        </w:rPr>
      </w:pPr>
      <w:r>
        <w:rPr>
          <w:rFonts w:eastAsia="Times New Roman"/>
        </w:rPr>
        <w:t>Introduction</w:t>
      </w:r>
    </w:p>
    <w:p w:rsidR="00000000" w:rsidRDefault="00FA05E2">
      <w:pPr>
        <w:divId w:val="312756361"/>
        <w:rPr>
          <w:rFonts w:eastAsia="Times New Roman"/>
        </w:rPr>
      </w:pPr>
      <w:r>
        <w:rPr>
          <w:rFonts w:eastAsia="Times New Roman"/>
        </w:rPr>
        <w:t>Le nouveau programme de CAP a pour but d'aider les élèves, les apprentis et les adultes en formation à mieux connaître et mieux comprendre en histoire la diversité des sociétés et l</w:t>
      </w:r>
      <w:r>
        <w:rPr>
          <w:rFonts w:eastAsia="Times New Roman"/>
        </w:rPr>
        <w:t>a richesse des cultures, à mieux saisir en géographie les enjeux des relations entre les sociétés et les territoires, à exercer en éducation civique une citoyenneté responsable. Il se situe dans la continuité des apprentissages du collège et laisse au prof</w:t>
      </w:r>
      <w:r>
        <w:rPr>
          <w:rFonts w:eastAsia="Times New Roman"/>
        </w:rPr>
        <w:t>esseur une large initiative pour opérer des choix afin de prendre en compte la diversité des classes et des situations de formation.</w:t>
      </w:r>
    </w:p>
    <w:p w:rsidR="00000000" w:rsidRDefault="00FA05E2">
      <w:pPr>
        <w:divId w:val="1375807896"/>
        <w:rPr>
          <w:rFonts w:eastAsia="Times New Roman"/>
        </w:rPr>
      </w:pPr>
      <w:r>
        <w:rPr>
          <w:rFonts w:eastAsia="Times New Roman"/>
        </w:rPr>
        <w:t> </w:t>
      </w:r>
    </w:p>
    <w:p w:rsidR="00000000" w:rsidRDefault="00FA05E2">
      <w:pPr>
        <w:divId w:val="889804695"/>
        <w:rPr>
          <w:rFonts w:eastAsia="Times New Roman"/>
        </w:rPr>
      </w:pPr>
      <w:r>
        <w:rPr>
          <w:rFonts w:eastAsia="Times New Roman"/>
        </w:rPr>
        <w:t xml:space="preserve">En histoire et en géographie, la plupart des thèmes étudiés ont été maintenus, certains intégralement, d'autres avec une </w:t>
      </w:r>
      <w:r>
        <w:rPr>
          <w:rFonts w:eastAsia="Times New Roman"/>
        </w:rPr>
        <w:t>formulation plus précise et un champ historique et géographique plus étendus. D'autres thèmes ont été introduits, offrant des thématiques nouvelles aux curiosités des enseignants et des élèves. Afin d'harmoniser la présentation des programmes de l'enseigne</w:t>
      </w:r>
      <w:r>
        <w:rPr>
          <w:rFonts w:eastAsia="Times New Roman"/>
        </w:rPr>
        <w:t>ment professionnel, le programme se décline en trois colonnes : les sujets d'étude, les situations, les orientations et mots-clés.</w:t>
      </w:r>
    </w:p>
    <w:p w:rsidR="00000000" w:rsidRDefault="00FA05E2">
      <w:pPr>
        <w:divId w:val="1549492772"/>
        <w:rPr>
          <w:rFonts w:eastAsia="Times New Roman"/>
        </w:rPr>
      </w:pPr>
      <w:r>
        <w:rPr>
          <w:rFonts w:eastAsia="Times New Roman"/>
        </w:rPr>
        <w:t> </w:t>
      </w:r>
    </w:p>
    <w:p w:rsidR="00000000" w:rsidRDefault="00FA05E2">
      <w:pPr>
        <w:divId w:val="569343823"/>
        <w:rPr>
          <w:rFonts w:eastAsia="Times New Roman"/>
        </w:rPr>
      </w:pPr>
      <w:r>
        <w:rPr>
          <w:rFonts w:eastAsia="Times New Roman"/>
        </w:rPr>
        <w:t>Le programme offre des possibilités de choix entre les sujets d'étude. En histoire comme en géographie, on en étudie au moi</w:t>
      </w:r>
      <w:r>
        <w:rPr>
          <w:rFonts w:eastAsia="Times New Roman"/>
        </w:rPr>
        <w:t>ns trois parmi les quatre inscrits au programme. Pour chaque sujet d'étude, l'enseignant choisit au moins une situation dans la liste proposée.</w:t>
      </w:r>
    </w:p>
    <w:p w:rsidR="00000000" w:rsidRDefault="00FA05E2">
      <w:pPr>
        <w:divId w:val="792093602"/>
        <w:rPr>
          <w:rFonts w:eastAsia="Times New Roman"/>
        </w:rPr>
      </w:pPr>
      <w:r>
        <w:rPr>
          <w:rFonts w:eastAsia="Times New Roman"/>
        </w:rPr>
        <w:t>Chacun des sujets d'étude, en histoire mais aussi en géographie, ouvre la voie à des prolongements littéraires o</w:t>
      </w:r>
      <w:r>
        <w:rPr>
          <w:rFonts w:eastAsia="Times New Roman"/>
        </w:rPr>
        <w:t>u artistiques, tels qu'ils ont été définis par les instructions officielles. Ils permettront aux enseignants d'utiliser leur bivalence, mais aussi de travailler en interdisciplinarité, afin de nourrir et d'enrichir l'appétence des élèves pour l'histoire de</w:t>
      </w:r>
      <w:r>
        <w:rPr>
          <w:rFonts w:eastAsia="Times New Roman"/>
        </w:rPr>
        <w:t>s arts.</w:t>
      </w:r>
    </w:p>
    <w:p w:rsidR="00000000" w:rsidRDefault="00FA05E2">
      <w:pPr>
        <w:divId w:val="1972443249"/>
        <w:rPr>
          <w:rFonts w:eastAsia="Times New Roman"/>
        </w:rPr>
      </w:pPr>
      <w:r>
        <w:rPr>
          <w:rFonts w:eastAsia="Times New Roman"/>
        </w:rPr>
        <w:t> </w:t>
      </w:r>
    </w:p>
    <w:p w:rsidR="00000000" w:rsidRDefault="00FA05E2">
      <w:pPr>
        <w:divId w:val="740710762"/>
        <w:rPr>
          <w:rFonts w:eastAsia="Times New Roman"/>
        </w:rPr>
      </w:pPr>
      <w:r>
        <w:rPr>
          <w:rFonts w:eastAsia="Times New Roman"/>
        </w:rPr>
        <w:t xml:space="preserve">Le programme d'éducation civique insiste sur l'apprentissage concret des règles qui permettent le respect de l'autre et la formation à l'exercice de la citoyenneté. Dans le même esprit qu'en histoire - </w:t>
      </w:r>
      <w:r>
        <w:rPr>
          <w:rFonts w:eastAsia="Times New Roman"/>
        </w:rPr>
        <w:t>géographie, le professeur choisira deux thèmes parmi ceux qui sont proposés.</w:t>
      </w:r>
    </w:p>
    <w:p w:rsidR="00000000" w:rsidRDefault="00FA05E2">
      <w:pPr>
        <w:divId w:val="1199467996"/>
        <w:rPr>
          <w:rFonts w:eastAsia="Times New Roman"/>
        </w:rPr>
      </w:pPr>
      <w:r>
        <w:rPr>
          <w:rFonts w:eastAsia="Times New Roman"/>
        </w:rPr>
        <w:t> </w:t>
      </w:r>
    </w:p>
    <w:p w:rsidR="00000000" w:rsidRDefault="00FA05E2">
      <w:pPr>
        <w:divId w:val="831943815"/>
        <w:rPr>
          <w:rFonts w:eastAsia="Times New Roman"/>
        </w:rPr>
      </w:pPr>
      <w:r>
        <w:rPr>
          <w:rFonts w:eastAsia="Times New Roman"/>
        </w:rPr>
        <w:t>Il n'est pas d'enseignement d'histoire, de géographie et d'éducation civique qui ne suppose l'acquisition ou le renforcement de capacités. Certaines sont plus spécifiques à l'hi</w:t>
      </w:r>
      <w:r>
        <w:rPr>
          <w:rFonts w:eastAsia="Times New Roman"/>
        </w:rPr>
        <w:t>stoire - géographie-éducation civique ; beaucoup se croisent avec les autres disciplines et concourent, notamment, à la maîtrise de l'écrit et de l'oral et à l'exercice du raisonnement et de l'esprit critique.</w:t>
      </w:r>
    </w:p>
    <w:p w:rsidR="00000000" w:rsidRDefault="00FA05E2">
      <w:pPr>
        <w:divId w:val="414936126"/>
        <w:rPr>
          <w:rFonts w:eastAsia="Times New Roman"/>
        </w:rPr>
      </w:pPr>
    </w:p>
    <w:p w:rsidR="00000000" w:rsidRDefault="00FA05E2">
      <w:pPr>
        <w:divId w:val="653487800"/>
        <w:rPr>
          <w:rFonts w:eastAsia="Times New Roman"/>
        </w:rPr>
      </w:pPr>
      <w:r>
        <w:rPr>
          <w:rFonts w:eastAsia="Times New Roman"/>
        </w:rPr>
        <w:t>Histoire</w:t>
      </w:r>
    </w:p>
    <w:p w:rsidR="00000000" w:rsidRDefault="00FA05E2">
      <w:pPr>
        <w:divId w:val="947085086"/>
        <w:rPr>
          <w:rFonts w:eastAsia="Times New Roman"/>
        </w:rPr>
      </w:pPr>
      <w:r>
        <w:rPr>
          <w:rFonts w:eastAsia="Times New Roman"/>
          <w:b/>
          <w:bCs/>
        </w:rPr>
        <w:t>Le programme insiste sur un certain</w:t>
      </w:r>
      <w:r>
        <w:rPr>
          <w:rFonts w:eastAsia="Times New Roman"/>
          <w:b/>
          <w:bCs/>
        </w:rPr>
        <w:t xml:space="preserve"> nombre de grands changements culturels, économiques, politiques à l'époque moderne et leurs effets sur les sociétés en Europe et dans le monde. Il offre par ailleurs à l'étude les mutations sociales, économiques et politiques de la France de 1830 à nos jo</w:t>
      </w:r>
      <w:r>
        <w:rPr>
          <w:rFonts w:eastAsia="Times New Roman"/>
          <w:b/>
          <w:bCs/>
        </w:rPr>
        <w:t>urs.</w:t>
      </w:r>
    </w:p>
    <w:p w:rsidR="00000000" w:rsidRDefault="00FA05E2">
      <w:pPr>
        <w:divId w:val="568001046"/>
        <w:rPr>
          <w:rFonts w:eastAsia="Times New Roman"/>
        </w:rPr>
      </w:pPr>
      <w:r>
        <w:rPr>
          <w:rFonts w:eastAsia="Times New Roman"/>
        </w:rPr>
        <w:t>On étudie au moins trois sujets d'étude parmi les quatre suivants. Pour chaque sujet d'étude, on étudie au moins une situation choisie parmi celles indiquées.</w:t>
      </w:r>
    </w:p>
    <w:p w:rsidR="00000000" w:rsidRDefault="00FA05E2">
      <w:pPr>
        <w:divId w:val="95251549"/>
        <w:rPr>
          <w:rFonts w:eastAsia="Times New Roman"/>
        </w:rPr>
      </w:pPr>
      <w:r>
        <w:rPr>
          <w:rFonts w:eastAsia="Times New Roman"/>
        </w:rPr>
        <w:t> </w:t>
      </w:r>
    </w:p>
    <w:tbl>
      <w:tblPr>
        <w:tblW w:w="0" w:type="auto"/>
        <w:tblCellSpacing w:w="0" w:type="dxa"/>
        <w:tblCellMar>
          <w:left w:w="0" w:type="dxa"/>
          <w:right w:w="0" w:type="dxa"/>
        </w:tblCellMar>
        <w:tblLook w:val="04A0" w:firstRow="1" w:lastRow="0" w:firstColumn="1" w:lastColumn="0" w:noHBand="0" w:noVBand="1"/>
      </w:tblPr>
      <w:tblGrid>
        <w:gridCol w:w="1750"/>
        <w:gridCol w:w="2442"/>
        <w:gridCol w:w="4880"/>
      </w:tblGrid>
      <w:tr w:rsidR="00000000">
        <w:trPr>
          <w:divId w:val="831945555"/>
          <w:tblCellSpacing w:w="0" w:type="dxa"/>
        </w:trPr>
        <w:tc>
          <w:tcPr>
            <w:tcW w:w="0" w:type="auto"/>
            <w:hideMark/>
          </w:tcPr>
          <w:p w:rsidR="00000000" w:rsidRDefault="00FA05E2">
            <w:pPr>
              <w:jc w:val="center"/>
              <w:divId w:val="1468544715"/>
              <w:rPr>
                <w:rFonts w:eastAsia="Times New Roman"/>
                <w:b/>
                <w:bCs/>
              </w:rPr>
            </w:pPr>
            <w:r>
              <w:rPr>
                <w:rFonts w:eastAsia="Times New Roman"/>
                <w:b/>
                <w:bCs/>
              </w:rPr>
              <w:t>Sujets d'étude</w:t>
            </w:r>
          </w:p>
        </w:tc>
        <w:tc>
          <w:tcPr>
            <w:tcW w:w="0" w:type="auto"/>
            <w:hideMark/>
          </w:tcPr>
          <w:p w:rsidR="00000000" w:rsidRDefault="00FA05E2">
            <w:pPr>
              <w:jc w:val="center"/>
              <w:divId w:val="533425268"/>
              <w:rPr>
                <w:rFonts w:eastAsia="Times New Roman"/>
                <w:b/>
                <w:bCs/>
              </w:rPr>
            </w:pPr>
            <w:r>
              <w:rPr>
                <w:rFonts w:eastAsia="Times New Roman"/>
                <w:b/>
                <w:bCs/>
              </w:rPr>
              <w:t>Situations</w:t>
            </w:r>
          </w:p>
        </w:tc>
        <w:tc>
          <w:tcPr>
            <w:tcW w:w="0" w:type="auto"/>
            <w:hideMark/>
          </w:tcPr>
          <w:p w:rsidR="00000000" w:rsidRDefault="00FA05E2">
            <w:pPr>
              <w:jc w:val="center"/>
              <w:divId w:val="1396200178"/>
              <w:rPr>
                <w:rFonts w:eastAsia="Times New Roman"/>
                <w:b/>
                <w:bCs/>
              </w:rPr>
            </w:pPr>
            <w:r>
              <w:rPr>
                <w:rFonts w:eastAsia="Times New Roman"/>
                <w:b/>
                <w:bCs/>
              </w:rPr>
              <w:t>Orientations et mots-clés</w:t>
            </w:r>
          </w:p>
        </w:tc>
      </w:tr>
      <w:tr w:rsidR="00000000">
        <w:trPr>
          <w:divId w:val="831945555"/>
          <w:tblCellSpacing w:w="0" w:type="dxa"/>
        </w:trPr>
        <w:tc>
          <w:tcPr>
            <w:tcW w:w="0" w:type="auto"/>
            <w:vAlign w:val="center"/>
            <w:hideMark/>
          </w:tcPr>
          <w:p w:rsidR="00000000" w:rsidRDefault="00FA05E2">
            <w:pPr>
              <w:divId w:val="479229438"/>
              <w:rPr>
                <w:rFonts w:eastAsia="Times New Roman"/>
              </w:rPr>
            </w:pPr>
            <w:r>
              <w:rPr>
                <w:rFonts w:eastAsia="Times New Roman"/>
                <w:b/>
                <w:bCs/>
              </w:rPr>
              <w:t>1. Voyages et découvertes, XVIème-XVIIIème siècle</w:t>
            </w:r>
          </w:p>
        </w:tc>
        <w:tc>
          <w:tcPr>
            <w:tcW w:w="0" w:type="auto"/>
            <w:vAlign w:val="center"/>
            <w:hideMark/>
          </w:tcPr>
          <w:p w:rsidR="00000000" w:rsidRDefault="00FA05E2">
            <w:pPr>
              <w:rPr>
                <w:rFonts w:eastAsia="Times New Roman"/>
              </w:rPr>
            </w:pPr>
            <w:r>
              <w:rPr>
                <w:rFonts w:eastAsia="Times New Roman"/>
                <w:color w:val="000000"/>
              </w:rPr>
              <w:t>- Christophe Colomb et la découverte de l'Amérique</w:t>
            </w:r>
            <w:r>
              <w:rPr>
                <w:rFonts w:eastAsia="Times New Roman"/>
                <w:color w:val="000000"/>
              </w:rPr>
              <w:br/>
              <w:t>- Le tour du monde de  Bougainville</w:t>
            </w:r>
            <w:r>
              <w:rPr>
                <w:rFonts w:eastAsia="Times New Roman"/>
                <w:color w:val="000000"/>
              </w:rPr>
              <w:br/>
              <w:t>- James Cook et l'exploration du Pacifique</w:t>
            </w:r>
          </w:p>
        </w:tc>
        <w:tc>
          <w:tcPr>
            <w:tcW w:w="0" w:type="auto"/>
            <w:vAlign w:val="center"/>
            <w:hideMark/>
          </w:tcPr>
          <w:p w:rsidR="00000000" w:rsidRDefault="00FA05E2">
            <w:pPr>
              <w:rPr>
                <w:rFonts w:eastAsia="Times New Roman"/>
              </w:rPr>
            </w:pPr>
            <w:r>
              <w:rPr>
                <w:rFonts w:eastAsia="Times New Roman"/>
                <w:color w:val="000000"/>
              </w:rPr>
              <w:t xml:space="preserve">On montre que les </w:t>
            </w:r>
            <w:r>
              <w:rPr>
                <w:rStyle w:val="lev"/>
                <w:rFonts w:eastAsia="Times New Roman"/>
                <w:color w:val="000000"/>
              </w:rPr>
              <w:t>découvertes</w:t>
            </w:r>
            <w:r>
              <w:rPr>
                <w:rFonts w:eastAsia="Times New Roman"/>
                <w:color w:val="000000"/>
              </w:rPr>
              <w:t>, outre à des motifs économiques et géopoliti</w:t>
            </w:r>
            <w:r>
              <w:rPr>
                <w:rFonts w:eastAsia="Times New Roman"/>
                <w:color w:val="000000"/>
              </w:rPr>
              <w:t>ques, répondent, surtout au XVIIIème siècle, à une</w:t>
            </w:r>
            <w:r>
              <w:rPr>
                <w:rFonts w:eastAsia="Times New Roman"/>
              </w:rPr>
              <w:t xml:space="preserve"> </w:t>
            </w:r>
            <w:r>
              <w:rPr>
                <w:rFonts w:eastAsia="Times New Roman"/>
                <w:color w:val="000000"/>
              </w:rPr>
              <w:t>nouvelle soif de connaissances des Européens, notamment pour les terres, les hommes, la faune et la flore des nouveaux mondes.</w:t>
            </w:r>
            <w:r>
              <w:rPr>
                <w:rFonts w:eastAsia="Times New Roman"/>
                <w:color w:val="000000"/>
              </w:rPr>
              <w:br/>
            </w:r>
            <w:r>
              <w:rPr>
                <w:rStyle w:val="lev"/>
                <w:rFonts w:eastAsia="Times New Roman"/>
                <w:color w:val="000000"/>
              </w:rPr>
              <w:t>Histoire des arts :</w:t>
            </w:r>
            <w:r>
              <w:rPr>
                <w:rFonts w:eastAsia="Times New Roman"/>
                <w:color w:val="000000"/>
              </w:rPr>
              <w:t xml:space="preserve"> peintures navales ; Henri Queffelec « Le Voyage de la Boud</w:t>
            </w:r>
            <w:r>
              <w:rPr>
                <w:rFonts w:eastAsia="Times New Roman"/>
                <w:color w:val="000000"/>
              </w:rPr>
              <w:t>euse », etc.</w:t>
            </w:r>
          </w:p>
        </w:tc>
      </w:tr>
      <w:tr w:rsidR="00000000">
        <w:trPr>
          <w:divId w:val="831945555"/>
          <w:tblCellSpacing w:w="0" w:type="dxa"/>
        </w:trPr>
        <w:tc>
          <w:tcPr>
            <w:tcW w:w="0" w:type="auto"/>
            <w:vAlign w:val="center"/>
            <w:hideMark/>
          </w:tcPr>
          <w:p w:rsidR="00000000" w:rsidRDefault="00FA05E2">
            <w:pPr>
              <w:divId w:val="1113593115"/>
              <w:rPr>
                <w:rFonts w:eastAsia="Times New Roman"/>
              </w:rPr>
            </w:pPr>
            <w:r>
              <w:rPr>
                <w:rFonts w:eastAsia="Times New Roman"/>
                <w:b/>
                <w:bCs/>
              </w:rPr>
              <w:t>2. Être ouvrier en France du XIXème au XXIème siècle</w:t>
            </w:r>
          </w:p>
        </w:tc>
        <w:tc>
          <w:tcPr>
            <w:tcW w:w="0" w:type="auto"/>
            <w:vAlign w:val="center"/>
            <w:hideMark/>
          </w:tcPr>
          <w:p w:rsidR="00000000" w:rsidRDefault="00FA05E2">
            <w:pPr>
              <w:rPr>
                <w:rFonts w:eastAsia="Times New Roman"/>
              </w:rPr>
            </w:pPr>
            <w:r>
              <w:rPr>
                <w:rFonts w:eastAsia="Times New Roman"/>
                <w:color w:val="000000"/>
              </w:rPr>
              <w:t>- 1892, Jean Jaurès et la grève de Carmaux</w:t>
            </w:r>
            <w:r>
              <w:rPr>
                <w:rFonts w:eastAsia="Times New Roman"/>
                <w:color w:val="000000"/>
              </w:rPr>
              <w:br/>
              <w:t>- 1936, les occupations d'usine</w:t>
            </w:r>
            <w:r>
              <w:rPr>
                <w:rFonts w:eastAsia="Times New Roman"/>
                <w:color w:val="000000"/>
              </w:rPr>
              <w:br/>
              <w:t>- Être ouvrier à...</w:t>
            </w:r>
            <w:r>
              <w:rPr>
                <w:rFonts w:eastAsia="Times New Roman"/>
                <w:color w:val="000000"/>
              </w:rPr>
              <w:br/>
              <w:t>- Progrès techniques et transformation des conditions de travail dans un secteur de produ</w:t>
            </w:r>
            <w:r>
              <w:rPr>
                <w:rFonts w:eastAsia="Times New Roman"/>
                <w:color w:val="000000"/>
              </w:rPr>
              <w:t>ction, etc.</w:t>
            </w:r>
          </w:p>
        </w:tc>
        <w:tc>
          <w:tcPr>
            <w:tcW w:w="0" w:type="auto"/>
            <w:vAlign w:val="center"/>
            <w:hideMark/>
          </w:tcPr>
          <w:p w:rsidR="00000000" w:rsidRDefault="00FA05E2">
            <w:pPr>
              <w:divId w:val="1161500783"/>
              <w:rPr>
                <w:rFonts w:eastAsia="Times New Roman"/>
              </w:rPr>
            </w:pPr>
            <w:r>
              <w:rPr>
                <w:rFonts w:eastAsia="Times New Roman"/>
              </w:rPr>
              <w:t xml:space="preserve">On rappelle l'évolution du monde ouvrier de 1830 à la fin des Trente Glorieuses. On présente la formation d'une conscience de classe à travers les luttes sociales et politiques </w:t>
            </w:r>
            <w:r>
              <w:rPr>
                <w:rFonts w:eastAsia="Times New Roman"/>
                <w:b/>
                <w:bCs/>
              </w:rPr>
              <w:t xml:space="preserve">(grèves, syndicalisme, partis) </w:t>
            </w:r>
            <w:r>
              <w:rPr>
                <w:rFonts w:eastAsia="Times New Roman"/>
              </w:rPr>
              <w:t>et le processus d'intégration répub</w:t>
            </w:r>
            <w:r>
              <w:rPr>
                <w:rFonts w:eastAsia="Times New Roman"/>
              </w:rPr>
              <w:t>licaine. On étudie la condition ouvrière et l'impact des progrès techniques sur les conditions de travail.</w:t>
            </w:r>
          </w:p>
          <w:p w:rsidR="00000000" w:rsidRDefault="00FA05E2">
            <w:pPr>
              <w:divId w:val="1898542290"/>
              <w:rPr>
                <w:rFonts w:eastAsia="Times New Roman"/>
              </w:rPr>
            </w:pPr>
            <w:r>
              <w:rPr>
                <w:rFonts w:eastAsia="Times New Roman"/>
                <w:b/>
                <w:bCs/>
              </w:rPr>
              <w:t>Histoire des arts :</w:t>
            </w:r>
            <w:r>
              <w:rPr>
                <w:rFonts w:eastAsia="Times New Roman"/>
              </w:rPr>
              <w:t xml:space="preserve"> Louis Guilloux : « La Maison du peuple » ; chansons ouvrières, etc.</w:t>
            </w:r>
          </w:p>
        </w:tc>
      </w:tr>
      <w:tr w:rsidR="00000000">
        <w:trPr>
          <w:divId w:val="831945555"/>
          <w:tblCellSpacing w:w="0" w:type="dxa"/>
        </w:trPr>
        <w:tc>
          <w:tcPr>
            <w:tcW w:w="0" w:type="auto"/>
            <w:vAlign w:val="center"/>
            <w:hideMark/>
          </w:tcPr>
          <w:p w:rsidR="00000000" w:rsidRDefault="00FA05E2">
            <w:pPr>
              <w:divId w:val="1277715517"/>
              <w:rPr>
                <w:rFonts w:eastAsia="Times New Roman"/>
              </w:rPr>
            </w:pPr>
            <w:r>
              <w:rPr>
                <w:rFonts w:eastAsia="Times New Roman"/>
                <w:b/>
                <w:bCs/>
              </w:rPr>
              <w:t>3. La République en France</w:t>
            </w:r>
          </w:p>
        </w:tc>
        <w:tc>
          <w:tcPr>
            <w:tcW w:w="0" w:type="auto"/>
            <w:vAlign w:val="center"/>
            <w:hideMark/>
          </w:tcPr>
          <w:p w:rsidR="00000000" w:rsidRDefault="00FA05E2">
            <w:pPr>
              <w:pStyle w:val="NormalWeb"/>
            </w:pPr>
            <w:r>
              <w:t>- Le droit de vote en France : évolution et débats</w:t>
            </w:r>
            <w:r>
              <w:br/>
              <w:t>- Le président de la République sous la Vème République</w:t>
            </w:r>
            <w:r>
              <w:br/>
              <w:t>- République et laïcité : loi de 1905</w:t>
            </w:r>
          </w:p>
        </w:tc>
        <w:tc>
          <w:tcPr>
            <w:tcW w:w="0" w:type="auto"/>
            <w:vAlign w:val="center"/>
            <w:hideMark/>
          </w:tcPr>
          <w:p w:rsidR="00000000" w:rsidRDefault="00FA05E2">
            <w:pPr>
              <w:divId w:val="763109825"/>
              <w:rPr>
                <w:rFonts w:eastAsia="Times New Roman"/>
              </w:rPr>
            </w:pPr>
            <w:r>
              <w:rPr>
                <w:rFonts w:eastAsia="Times New Roman"/>
              </w:rPr>
              <w:t xml:space="preserve">La </w:t>
            </w:r>
            <w:r>
              <w:rPr>
                <w:rFonts w:eastAsia="Times New Roman"/>
                <w:b/>
                <w:bCs/>
              </w:rPr>
              <w:t>République</w:t>
            </w:r>
            <w:r>
              <w:rPr>
                <w:rFonts w:eastAsia="Times New Roman"/>
              </w:rPr>
              <w:t xml:space="preserve"> a mis du temps à s'installer en France et a été souvent remise en cause. La question du vote a t</w:t>
            </w:r>
            <w:r>
              <w:rPr>
                <w:rFonts w:eastAsia="Times New Roman"/>
              </w:rPr>
              <w:t xml:space="preserve">oujours été un débat, qu'il s'agisse du </w:t>
            </w:r>
            <w:r>
              <w:rPr>
                <w:rFonts w:eastAsia="Times New Roman"/>
                <w:b/>
                <w:bCs/>
              </w:rPr>
              <w:t>suffrage universel</w:t>
            </w:r>
            <w:r>
              <w:rPr>
                <w:rFonts w:eastAsia="Times New Roman"/>
              </w:rPr>
              <w:t xml:space="preserve">, du vote des femmes, ou de celui des étrangers. Sous le même vocable, le rôle du </w:t>
            </w:r>
            <w:r>
              <w:rPr>
                <w:rFonts w:eastAsia="Times New Roman"/>
                <w:b/>
                <w:bCs/>
              </w:rPr>
              <w:t>président de la République</w:t>
            </w:r>
            <w:r>
              <w:rPr>
                <w:rFonts w:eastAsia="Times New Roman"/>
              </w:rPr>
              <w:t xml:space="preserve"> a été très différent selon les différentes républiques. La laïcité, inscrite dans la Cons</w:t>
            </w:r>
            <w:r>
              <w:rPr>
                <w:rFonts w:eastAsia="Times New Roman"/>
              </w:rPr>
              <w:t>titution, est un principe essentiel de la République.</w:t>
            </w:r>
          </w:p>
          <w:p w:rsidR="00000000" w:rsidRDefault="00FA05E2">
            <w:pPr>
              <w:divId w:val="1949653615"/>
              <w:rPr>
                <w:rFonts w:eastAsia="Times New Roman"/>
              </w:rPr>
            </w:pPr>
            <w:r>
              <w:rPr>
                <w:rFonts w:eastAsia="Times New Roman"/>
                <w:b/>
                <w:bCs/>
              </w:rPr>
              <w:t>Histoire des arts :</w:t>
            </w:r>
            <w:r>
              <w:rPr>
                <w:rFonts w:eastAsia="Times New Roman"/>
              </w:rPr>
              <w:t xml:space="preserve"> « La Liberté guidant le peuple » de Delacroix ; affiches ; les photos officielles des présidents de la République, etc.</w:t>
            </w:r>
          </w:p>
        </w:tc>
      </w:tr>
      <w:tr w:rsidR="00000000">
        <w:trPr>
          <w:divId w:val="831945555"/>
          <w:tblCellSpacing w:w="0" w:type="dxa"/>
        </w:trPr>
        <w:tc>
          <w:tcPr>
            <w:tcW w:w="0" w:type="auto"/>
            <w:vAlign w:val="center"/>
            <w:hideMark/>
          </w:tcPr>
          <w:p w:rsidR="00000000" w:rsidRDefault="00FA05E2">
            <w:pPr>
              <w:divId w:val="2050834875"/>
              <w:rPr>
                <w:rFonts w:eastAsia="Times New Roman"/>
              </w:rPr>
            </w:pPr>
            <w:r>
              <w:rPr>
                <w:rFonts w:eastAsia="Times New Roman"/>
                <w:b/>
                <w:bCs/>
              </w:rPr>
              <w:t>4. Guerres et conflits en Europe au XXème siècle</w:t>
            </w:r>
          </w:p>
        </w:tc>
        <w:tc>
          <w:tcPr>
            <w:tcW w:w="0" w:type="auto"/>
            <w:vAlign w:val="center"/>
            <w:hideMark/>
          </w:tcPr>
          <w:p w:rsidR="00000000" w:rsidRDefault="00FA05E2">
            <w:pPr>
              <w:divId w:val="999313064"/>
              <w:rPr>
                <w:rFonts w:eastAsia="Times New Roman"/>
              </w:rPr>
            </w:pPr>
            <w:r>
              <w:rPr>
                <w:rFonts w:eastAsia="Times New Roman"/>
              </w:rPr>
              <w:t>- Verdu</w:t>
            </w:r>
            <w:r>
              <w:rPr>
                <w:rFonts w:eastAsia="Times New Roman"/>
              </w:rPr>
              <w:t>n et la mémoire de la bataille : une prise de conscience européenne ?</w:t>
            </w:r>
          </w:p>
          <w:p w:rsidR="00000000" w:rsidRDefault="00FA05E2">
            <w:pPr>
              <w:divId w:val="380634637"/>
              <w:rPr>
                <w:rFonts w:eastAsia="Times New Roman"/>
              </w:rPr>
            </w:pPr>
            <w:r>
              <w:rPr>
                <w:rFonts w:eastAsia="Times New Roman"/>
              </w:rPr>
              <w:t>- Le génocide juif : un crime contre l'humanité</w:t>
            </w:r>
          </w:p>
          <w:p w:rsidR="00000000" w:rsidRDefault="00FA05E2">
            <w:pPr>
              <w:divId w:val="574435959"/>
              <w:rPr>
                <w:rFonts w:eastAsia="Times New Roman"/>
              </w:rPr>
            </w:pPr>
            <w:r>
              <w:rPr>
                <w:rFonts w:eastAsia="Times New Roman"/>
              </w:rPr>
              <w:t>- Un conflit localisé récent</w:t>
            </w:r>
          </w:p>
        </w:tc>
        <w:tc>
          <w:tcPr>
            <w:tcW w:w="0" w:type="auto"/>
            <w:vAlign w:val="center"/>
            <w:hideMark/>
          </w:tcPr>
          <w:p w:rsidR="00000000" w:rsidRDefault="00FA05E2">
            <w:pPr>
              <w:divId w:val="478301916"/>
              <w:rPr>
                <w:rFonts w:eastAsia="Times New Roman"/>
              </w:rPr>
            </w:pPr>
            <w:r>
              <w:rPr>
                <w:rFonts w:eastAsia="Times New Roman"/>
                <w:b/>
                <w:bCs/>
              </w:rPr>
              <w:t>Les causes et les typologies des conflits sont abordées à travers des exemples de guerre</w:t>
            </w:r>
            <w:r>
              <w:rPr>
                <w:rFonts w:eastAsia="Times New Roman"/>
              </w:rPr>
              <w:t xml:space="preserve"> au XXe siècle (unit</w:t>
            </w:r>
            <w:r>
              <w:rPr>
                <w:rFonts w:eastAsia="Times New Roman"/>
              </w:rPr>
              <w:t xml:space="preserve">é nationale, guerre mondiale, guerre civile, conflit ethnique, etc.). Les conditions des batailles sont transformées par les bouleversements technologiques. Les notions de génocide et de </w:t>
            </w:r>
            <w:r>
              <w:rPr>
                <w:rStyle w:val="lev"/>
                <w:rFonts w:eastAsia="Times New Roman"/>
              </w:rPr>
              <w:t>crime</w:t>
            </w:r>
            <w:r>
              <w:rPr>
                <w:rFonts w:eastAsia="Times New Roman"/>
              </w:rPr>
              <w:t xml:space="preserve"> </w:t>
            </w:r>
            <w:r>
              <w:rPr>
                <w:rFonts w:eastAsia="Times New Roman"/>
                <w:b/>
                <w:bCs/>
              </w:rPr>
              <w:t>contre l'humanité</w:t>
            </w:r>
            <w:r>
              <w:rPr>
                <w:rFonts w:eastAsia="Times New Roman"/>
              </w:rPr>
              <w:t xml:space="preserve"> </w:t>
            </w:r>
            <w:r>
              <w:rPr>
                <w:rFonts w:eastAsia="Times New Roman"/>
              </w:rPr>
              <w:t>sont élaborées et reprises par le droit international.</w:t>
            </w:r>
          </w:p>
          <w:p w:rsidR="00000000" w:rsidRDefault="00FA05E2">
            <w:pPr>
              <w:divId w:val="1587029493"/>
              <w:rPr>
                <w:rFonts w:eastAsia="Times New Roman"/>
              </w:rPr>
            </w:pPr>
            <w:r>
              <w:rPr>
                <w:rFonts w:eastAsia="Times New Roman"/>
                <w:b/>
                <w:bCs/>
              </w:rPr>
              <w:t>Histoire des arts :</w:t>
            </w:r>
            <w:r>
              <w:rPr>
                <w:rFonts w:eastAsia="Times New Roman"/>
              </w:rPr>
              <w:t xml:space="preserve"> Zadkine : « La ville détruite » ; Otto Dix : « Der Krieg » ; Gromaire : « La Guerre » ; Vélickovic (sur les guerres de l'ex-Yougoslavie), etc.</w:t>
            </w:r>
          </w:p>
        </w:tc>
      </w:tr>
    </w:tbl>
    <w:p w:rsidR="00000000" w:rsidRDefault="00FA05E2">
      <w:pPr>
        <w:divId w:val="1297416790"/>
        <w:rPr>
          <w:rFonts w:eastAsia="Times New Roman"/>
        </w:rPr>
      </w:pPr>
      <w:r>
        <w:rPr>
          <w:rFonts w:eastAsia="Times New Roman"/>
        </w:rPr>
        <w:t>Géographie</w:t>
      </w:r>
    </w:p>
    <w:p w:rsidR="00000000" w:rsidRDefault="00FA05E2">
      <w:pPr>
        <w:divId w:val="343364697"/>
        <w:rPr>
          <w:rFonts w:eastAsia="Times New Roman"/>
        </w:rPr>
      </w:pPr>
      <w:r>
        <w:rPr>
          <w:rFonts w:eastAsia="Times New Roman"/>
          <w:b/>
          <w:bCs/>
        </w:rPr>
        <w:t>Le programme met l'accent s</w:t>
      </w:r>
      <w:r>
        <w:rPr>
          <w:rFonts w:eastAsia="Times New Roman"/>
          <w:b/>
          <w:bCs/>
        </w:rPr>
        <w:t>ur quelques enjeux fondamentaux pour les sociétés qu'il convient d'étudier dans la perspective du développement durable et de la mondialisation qui intègre les économies et les territoires dans un système planétaire.</w:t>
      </w:r>
    </w:p>
    <w:p w:rsidR="00000000" w:rsidRDefault="00FA05E2">
      <w:pPr>
        <w:divId w:val="223567434"/>
        <w:rPr>
          <w:rFonts w:eastAsia="Times New Roman"/>
        </w:rPr>
      </w:pPr>
      <w:r>
        <w:rPr>
          <w:rFonts w:eastAsia="Times New Roman"/>
        </w:rPr>
        <w:t>On étudie au moins trois sujets d'étude</w:t>
      </w:r>
      <w:r>
        <w:rPr>
          <w:rFonts w:eastAsia="Times New Roman"/>
        </w:rPr>
        <w:t xml:space="preserve"> parmi les quatre suivants. Pour chaque sujet d'étude, on étudie au moins une situation choisie parmi celles indiquées.</w:t>
      </w:r>
    </w:p>
    <w:p w:rsidR="00000000" w:rsidRDefault="00FA05E2">
      <w:pPr>
        <w:divId w:val="1355500302"/>
        <w:rPr>
          <w:rFonts w:eastAsia="Times New Roman"/>
        </w:rPr>
      </w:pPr>
      <w:r>
        <w:rPr>
          <w:rFonts w:eastAsia="Times New Roman"/>
        </w:rPr>
        <w:t> </w:t>
      </w:r>
    </w:p>
    <w:tbl>
      <w:tblPr>
        <w:tblW w:w="0" w:type="auto"/>
        <w:tblCellSpacing w:w="0" w:type="dxa"/>
        <w:tblCellMar>
          <w:left w:w="0" w:type="dxa"/>
          <w:right w:w="0" w:type="dxa"/>
        </w:tblCellMar>
        <w:tblLook w:val="04A0" w:firstRow="1" w:lastRow="0" w:firstColumn="1" w:lastColumn="0" w:noHBand="0" w:noVBand="1"/>
      </w:tblPr>
      <w:tblGrid>
        <w:gridCol w:w="1847"/>
        <w:gridCol w:w="1950"/>
        <w:gridCol w:w="5275"/>
      </w:tblGrid>
      <w:tr w:rsidR="00000000">
        <w:trPr>
          <w:divId w:val="1428190462"/>
          <w:tblCellSpacing w:w="0" w:type="dxa"/>
        </w:trPr>
        <w:tc>
          <w:tcPr>
            <w:tcW w:w="0" w:type="auto"/>
            <w:hideMark/>
          </w:tcPr>
          <w:p w:rsidR="00000000" w:rsidRDefault="00FA05E2">
            <w:pPr>
              <w:jc w:val="center"/>
              <w:divId w:val="2016031710"/>
              <w:rPr>
                <w:rFonts w:eastAsia="Times New Roman"/>
                <w:b/>
                <w:bCs/>
              </w:rPr>
            </w:pPr>
            <w:r>
              <w:rPr>
                <w:rFonts w:eastAsia="Times New Roman"/>
                <w:b/>
                <w:bCs/>
              </w:rPr>
              <w:t>Sujets d'étude</w:t>
            </w:r>
          </w:p>
        </w:tc>
        <w:tc>
          <w:tcPr>
            <w:tcW w:w="0" w:type="auto"/>
            <w:hideMark/>
          </w:tcPr>
          <w:p w:rsidR="00000000" w:rsidRDefault="00FA05E2">
            <w:pPr>
              <w:jc w:val="center"/>
              <w:divId w:val="1946451843"/>
              <w:rPr>
                <w:rFonts w:eastAsia="Times New Roman"/>
                <w:b/>
                <w:bCs/>
              </w:rPr>
            </w:pPr>
            <w:r>
              <w:rPr>
                <w:rFonts w:eastAsia="Times New Roman"/>
                <w:b/>
                <w:bCs/>
              </w:rPr>
              <w:t>Situations</w:t>
            </w:r>
          </w:p>
        </w:tc>
        <w:tc>
          <w:tcPr>
            <w:tcW w:w="0" w:type="auto"/>
            <w:hideMark/>
          </w:tcPr>
          <w:p w:rsidR="00000000" w:rsidRDefault="00FA05E2">
            <w:pPr>
              <w:jc w:val="center"/>
              <w:divId w:val="1726682373"/>
              <w:rPr>
                <w:rFonts w:eastAsia="Times New Roman"/>
                <w:b/>
                <w:bCs/>
              </w:rPr>
            </w:pPr>
            <w:r>
              <w:rPr>
                <w:rFonts w:eastAsia="Times New Roman"/>
                <w:b/>
                <w:bCs/>
              </w:rPr>
              <w:t>Orientations et mots-clés</w:t>
            </w:r>
          </w:p>
        </w:tc>
      </w:tr>
      <w:tr w:rsidR="00000000">
        <w:trPr>
          <w:divId w:val="1428190462"/>
          <w:tblCellSpacing w:w="0" w:type="dxa"/>
        </w:trPr>
        <w:tc>
          <w:tcPr>
            <w:tcW w:w="0" w:type="auto"/>
            <w:vAlign w:val="center"/>
            <w:hideMark/>
          </w:tcPr>
          <w:p w:rsidR="00000000" w:rsidRDefault="00FA05E2">
            <w:pPr>
              <w:divId w:val="1896308166"/>
              <w:rPr>
                <w:rFonts w:eastAsia="Times New Roman"/>
              </w:rPr>
            </w:pPr>
            <w:r>
              <w:rPr>
                <w:rFonts w:eastAsia="Times New Roman"/>
                <w:b/>
                <w:bCs/>
              </w:rPr>
              <w:t>1. Le développement inégal</w:t>
            </w:r>
          </w:p>
        </w:tc>
        <w:tc>
          <w:tcPr>
            <w:tcW w:w="0" w:type="auto"/>
            <w:vAlign w:val="center"/>
            <w:hideMark/>
          </w:tcPr>
          <w:p w:rsidR="00000000" w:rsidRDefault="00FA05E2">
            <w:pPr>
              <w:divId w:val="604114869"/>
              <w:rPr>
                <w:rFonts w:eastAsia="Times New Roman"/>
              </w:rPr>
            </w:pPr>
            <w:r>
              <w:rPr>
                <w:rFonts w:eastAsia="Times New Roman"/>
              </w:rPr>
              <w:t>- Les inégalités face à la santé dans le monde</w:t>
            </w:r>
          </w:p>
          <w:p w:rsidR="00000000" w:rsidRDefault="00FA05E2">
            <w:pPr>
              <w:divId w:val="310444321"/>
              <w:rPr>
                <w:rFonts w:eastAsia="Times New Roman"/>
              </w:rPr>
            </w:pPr>
            <w:r>
              <w:rPr>
                <w:rFonts w:eastAsia="Times New Roman"/>
              </w:rPr>
              <w:t>- Les inégalités dans l'accès à l'eau</w:t>
            </w:r>
          </w:p>
          <w:p w:rsidR="00000000" w:rsidRDefault="00FA05E2">
            <w:pPr>
              <w:divId w:val="1630668059"/>
              <w:rPr>
                <w:rFonts w:eastAsia="Times New Roman"/>
              </w:rPr>
            </w:pPr>
            <w:r>
              <w:rPr>
                <w:rFonts w:eastAsia="Times New Roman"/>
              </w:rPr>
              <w:t>- Les inégalités socio-spatiales dans une grande agglomération</w:t>
            </w:r>
          </w:p>
        </w:tc>
        <w:tc>
          <w:tcPr>
            <w:tcW w:w="0" w:type="auto"/>
            <w:vAlign w:val="center"/>
            <w:hideMark/>
          </w:tcPr>
          <w:p w:rsidR="00000000" w:rsidRDefault="00FA05E2">
            <w:pPr>
              <w:divId w:val="1628975700"/>
              <w:rPr>
                <w:rFonts w:eastAsia="Times New Roman"/>
              </w:rPr>
            </w:pPr>
            <w:r>
              <w:rPr>
                <w:rFonts w:eastAsia="Times New Roman"/>
              </w:rPr>
              <w:t xml:space="preserve">Dans la perspective d'un développement durable, on établit la distinction entre la </w:t>
            </w:r>
            <w:r>
              <w:rPr>
                <w:rFonts w:eastAsia="Times New Roman"/>
                <w:b/>
                <w:bCs/>
              </w:rPr>
              <w:t>croissance</w:t>
            </w:r>
            <w:r>
              <w:rPr>
                <w:rFonts w:eastAsia="Times New Roman"/>
              </w:rPr>
              <w:t xml:space="preserve"> et le </w:t>
            </w:r>
            <w:r>
              <w:rPr>
                <w:rFonts w:eastAsia="Times New Roman"/>
                <w:b/>
                <w:bCs/>
              </w:rPr>
              <w:t>développement</w:t>
            </w:r>
            <w:r>
              <w:rPr>
                <w:rFonts w:eastAsia="Times New Roman"/>
              </w:rPr>
              <w:t xml:space="preserve">. On montre que la division entre un Nord développé et un Sud moins développé ne donne pas une image complète des </w:t>
            </w:r>
            <w:r>
              <w:rPr>
                <w:rFonts w:eastAsia="Times New Roman"/>
                <w:b/>
                <w:bCs/>
              </w:rPr>
              <w:t>dynamiques de développement</w:t>
            </w:r>
            <w:r>
              <w:rPr>
                <w:rFonts w:eastAsia="Times New Roman"/>
              </w:rPr>
              <w:t xml:space="preserve"> du monde et que les </w:t>
            </w:r>
            <w:r>
              <w:rPr>
                <w:rFonts w:eastAsia="Times New Roman"/>
                <w:b/>
                <w:bCs/>
              </w:rPr>
              <w:t>inégalités socio-spatiales</w:t>
            </w:r>
            <w:r>
              <w:rPr>
                <w:rFonts w:eastAsia="Times New Roman"/>
              </w:rPr>
              <w:t xml:space="preserve"> existent à toutes les échelles géographiques</w:t>
            </w:r>
          </w:p>
        </w:tc>
      </w:tr>
      <w:tr w:rsidR="00000000">
        <w:trPr>
          <w:divId w:val="1428190462"/>
          <w:tblCellSpacing w:w="0" w:type="dxa"/>
        </w:trPr>
        <w:tc>
          <w:tcPr>
            <w:tcW w:w="0" w:type="auto"/>
            <w:vAlign w:val="center"/>
            <w:hideMark/>
          </w:tcPr>
          <w:p w:rsidR="00000000" w:rsidRDefault="00FA05E2">
            <w:pPr>
              <w:divId w:val="1303922623"/>
              <w:rPr>
                <w:rFonts w:eastAsia="Times New Roman"/>
              </w:rPr>
            </w:pPr>
            <w:r>
              <w:rPr>
                <w:rFonts w:eastAsia="Times New Roman"/>
                <w:b/>
                <w:bCs/>
              </w:rPr>
              <w:t>2. N</w:t>
            </w:r>
            <w:r>
              <w:rPr>
                <w:rFonts w:eastAsia="Times New Roman"/>
                <w:b/>
                <w:bCs/>
              </w:rPr>
              <w:t>ourrir les hommes</w:t>
            </w:r>
          </w:p>
        </w:tc>
        <w:tc>
          <w:tcPr>
            <w:tcW w:w="0" w:type="auto"/>
            <w:vAlign w:val="center"/>
            <w:hideMark/>
          </w:tcPr>
          <w:p w:rsidR="00000000" w:rsidRDefault="00FA05E2">
            <w:pPr>
              <w:divId w:val="357127181"/>
              <w:rPr>
                <w:rFonts w:eastAsia="Times New Roman"/>
              </w:rPr>
            </w:pPr>
            <w:r>
              <w:rPr>
                <w:rFonts w:eastAsia="Times New Roman"/>
              </w:rPr>
              <w:t>- L'Inde : plus d'un milliard d'hommes à nourrir</w:t>
            </w:r>
          </w:p>
          <w:p w:rsidR="00000000" w:rsidRDefault="00FA05E2">
            <w:pPr>
              <w:divId w:val="200751654"/>
              <w:rPr>
                <w:rFonts w:eastAsia="Times New Roman"/>
              </w:rPr>
            </w:pPr>
            <w:r>
              <w:rPr>
                <w:rFonts w:eastAsia="Times New Roman"/>
              </w:rPr>
              <w:t>- L'agro-business aux États-Unis</w:t>
            </w:r>
          </w:p>
          <w:p w:rsidR="00000000" w:rsidRDefault="00FA05E2">
            <w:pPr>
              <w:divId w:val="1602033919"/>
              <w:rPr>
                <w:rFonts w:eastAsia="Times New Roman"/>
              </w:rPr>
            </w:pPr>
            <w:r>
              <w:rPr>
                <w:rFonts w:eastAsia="Times New Roman"/>
              </w:rPr>
              <w:t>- La sécurité alimentaire en Afrique sub-saharienne</w:t>
            </w:r>
          </w:p>
        </w:tc>
        <w:tc>
          <w:tcPr>
            <w:tcW w:w="0" w:type="auto"/>
            <w:vAlign w:val="center"/>
            <w:hideMark/>
          </w:tcPr>
          <w:p w:rsidR="00000000" w:rsidRDefault="00FA05E2">
            <w:pPr>
              <w:divId w:val="174225132"/>
              <w:rPr>
                <w:rFonts w:eastAsia="Times New Roman"/>
              </w:rPr>
            </w:pPr>
            <w:r>
              <w:rPr>
                <w:rFonts w:eastAsia="Times New Roman"/>
              </w:rPr>
              <w:t xml:space="preserve">On constate la persistance de la </w:t>
            </w:r>
            <w:r>
              <w:rPr>
                <w:rFonts w:eastAsia="Times New Roman"/>
                <w:b/>
                <w:bCs/>
              </w:rPr>
              <w:t>malnutrition</w:t>
            </w:r>
            <w:r>
              <w:rPr>
                <w:rFonts w:eastAsia="Times New Roman"/>
              </w:rPr>
              <w:t xml:space="preserve"> et de la </w:t>
            </w:r>
            <w:r>
              <w:rPr>
                <w:rFonts w:eastAsia="Times New Roman"/>
                <w:b/>
                <w:bCs/>
              </w:rPr>
              <w:t>sous-nutrition</w:t>
            </w:r>
            <w:r>
              <w:rPr>
                <w:rFonts w:eastAsia="Times New Roman"/>
              </w:rPr>
              <w:t xml:space="preserve"> malgré la croissance des disponi</w:t>
            </w:r>
            <w:r>
              <w:rPr>
                <w:rFonts w:eastAsia="Times New Roman"/>
              </w:rPr>
              <w:t xml:space="preserve">bilités alimentaires permise par les </w:t>
            </w:r>
            <w:r>
              <w:rPr>
                <w:rFonts w:eastAsia="Times New Roman"/>
                <w:b/>
                <w:bCs/>
              </w:rPr>
              <w:t>révolutions agricoles</w:t>
            </w:r>
            <w:r>
              <w:rPr>
                <w:rFonts w:eastAsia="Times New Roman"/>
              </w:rPr>
              <w:t xml:space="preserve">, l'extension des terres cultivées et le développement des échanges. On s'interroge sur les moyens d'assurer la </w:t>
            </w:r>
            <w:r>
              <w:rPr>
                <w:rFonts w:eastAsia="Times New Roman"/>
                <w:b/>
                <w:bCs/>
              </w:rPr>
              <w:t>sécurité alimentaire</w:t>
            </w:r>
            <w:r>
              <w:rPr>
                <w:rFonts w:eastAsia="Times New Roman"/>
              </w:rPr>
              <w:t xml:space="preserve"> et de développer une </w:t>
            </w:r>
            <w:r>
              <w:rPr>
                <w:rFonts w:eastAsia="Times New Roman"/>
                <w:b/>
                <w:bCs/>
              </w:rPr>
              <w:t>agriculture durable</w:t>
            </w:r>
          </w:p>
        </w:tc>
      </w:tr>
      <w:tr w:rsidR="00000000">
        <w:trPr>
          <w:divId w:val="1428190462"/>
          <w:tblCellSpacing w:w="0" w:type="dxa"/>
        </w:trPr>
        <w:tc>
          <w:tcPr>
            <w:tcW w:w="0" w:type="auto"/>
            <w:vAlign w:val="center"/>
            <w:hideMark/>
          </w:tcPr>
          <w:p w:rsidR="00000000" w:rsidRDefault="00FA05E2">
            <w:pPr>
              <w:divId w:val="1809013957"/>
              <w:rPr>
                <w:rFonts w:eastAsia="Times New Roman"/>
              </w:rPr>
            </w:pPr>
            <w:r>
              <w:rPr>
                <w:rFonts w:eastAsia="Times New Roman"/>
                <w:b/>
                <w:bCs/>
              </w:rPr>
              <w:t>3. Les sociétés fac</w:t>
            </w:r>
            <w:r>
              <w:rPr>
                <w:rFonts w:eastAsia="Times New Roman"/>
                <w:b/>
                <w:bCs/>
              </w:rPr>
              <w:t>e aux risques</w:t>
            </w:r>
          </w:p>
        </w:tc>
        <w:tc>
          <w:tcPr>
            <w:tcW w:w="0" w:type="auto"/>
            <w:vAlign w:val="center"/>
            <w:hideMark/>
          </w:tcPr>
          <w:p w:rsidR="00000000" w:rsidRDefault="00FA05E2">
            <w:pPr>
              <w:divId w:val="671638973"/>
              <w:rPr>
                <w:rFonts w:eastAsia="Times New Roman"/>
              </w:rPr>
            </w:pPr>
            <w:r>
              <w:rPr>
                <w:rFonts w:eastAsia="Times New Roman"/>
              </w:rPr>
              <w:t>- Un risque naturel dans un DOM-ROM ou en métropole</w:t>
            </w:r>
          </w:p>
          <w:p w:rsidR="00000000" w:rsidRDefault="00FA05E2">
            <w:pPr>
              <w:divId w:val="430124631"/>
              <w:rPr>
                <w:rFonts w:eastAsia="Times New Roman"/>
              </w:rPr>
            </w:pPr>
            <w:r>
              <w:rPr>
                <w:rFonts w:eastAsia="Times New Roman"/>
              </w:rPr>
              <w:t>- Le couloir de la chimie au sud de Lyon</w:t>
            </w:r>
          </w:p>
          <w:p w:rsidR="00000000" w:rsidRDefault="00FA05E2">
            <w:pPr>
              <w:divId w:val="1303775722"/>
              <w:rPr>
                <w:rFonts w:eastAsia="Times New Roman"/>
              </w:rPr>
            </w:pPr>
            <w:r>
              <w:rPr>
                <w:rFonts w:eastAsia="Times New Roman"/>
              </w:rPr>
              <w:t>- Les inondations au Bengladesh</w:t>
            </w:r>
          </w:p>
        </w:tc>
        <w:tc>
          <w:tcPr>
            <w:tcW w:w="0" w:type="auto"/>
            <w:vAlign w:val="center"/>
            <w:hideMark/>
          </w:tcPr>
          <w:p w:rsidR="00000000" w:rsidRDefault="00FA05E2">
            <w:pPr>
              <w:divId w:val="1840921544"/>
              <w:rPr>
                <w:rFonts w:eastAsia="Times New Roman"/>
              </w:rPr>
            </w:pPr>
            <w:r>
              <w:rPr>
                <w:rFonts w:eastAsia="Times New Roman"/>
              </w:rPr>
              <w:t xml:space="preserve">On rappelle que les hommes peuvent être confrontés à des </w:t>
            </w:r>
            <w:r>
              <w:rPr>
                <w:rFonts w:eastAsia="Times New Roman"/>
                <w:b/>
                <w:bCs/>
              </w:rPr>
              <w:t>risques naturels</w:t>
            </w:r>
            <w:r>
              <w:rPr>
                <w:rFonts w:eastAsia="Times New Roman"/>
              </w:rPr>
              <w:t xml:space="preserve"> et que leurs activités sont parfois à l'o</w:t>
            </w:r>
            <w:r>
              <w:rPr>
                <w:rFonts w:eastAsia="Times New Roman"/>
              </w:rPr>
              <w:t xml:space="preserve">rigine de </w:t>
            </w:r>
            <w:r>
              <w:rPr>
                <w:rFonts w:eastAsia="Times New Roman"/>
                <w:b/>
                <w:bCs/>
              </w:rPr>
              <w:t>risques technologiques</w:t>
            </w:r>
            <w:r>
              <w:rPr>
                <w:rFonts w:eastAsia="Times New Roman"/>
              </w:rPr>
              <w:t xml:space="preserve">. On analyse les facteurs de l'inégale </w:t>
            </w:r>
            <w:r>
              <w:rPr>
                <w:rFonts w:eastAsia="Times New Roman"/>
                <w:b/>
                <w:bCs/>
              </w:rPr>
              <w:t>vulnérabilité</w:t>
            </w:r>
            <w:r>
              <w:rPr>
                <w:rFonts w:eastAsia="Times New Roman"/>
              </w:rPr>
              <w:t xml:space="preserve"> des hommes et des sociétés. On interroge la capacité de ces dernières à mettre en œuvre des politiques de </w:t>
            </w:r>
            <w:r>
              <w:rPr>
                <w:rFonts w:eastAsia="Times New Roman"/>
                <w:b/>
                <w:bCs/>
              </w:rPr>
              <w:t>prévention</w:t>
            </w:r>
          </w:p>
        </w:tc>
      </w:tr>
      <w:tr w:rsidR="00000000">
        <w:trPr>
          <w:divId w:val="1428190462"/>
          <w:tblCellSpacing w:w="0" w:type="dxa"/>
        </w:trPr>
        <w:tc>
          <w:tcPr>
            <w:tcW w:w="0" w:type="auto"/>
            <w:vAlign w:val="center"/>
            <w:hideMark/>
          </w:tcPr>
          <w:p w:rsidR="00000000" w:rsidRDefault="00FA05E2">
            <w:pPr>
              <w:divId w:val="257761967"/>
              <w:rPr>
                <w:rFonts w:eastAsia="Times New Roman"/>
              </w:rPr>
            </w:pPr>
            <w:r>
              <w:rPr>
                <w:rFonts w:eastAsia="Times New Roman"/>
                <w:b/>
                <w:bCs/>
              </w:rPr>
              <w:t>4. Mondialisation et diversité culturelle</w:t>
            </w:r>
          </w:p>
        </w:tc>
        <w:tc>
          <w:tcPr>
            <w:tcW w:w="0" w:type="auto"/>
            <w:vAlign w:val="center"/>
            <w:hideMark/>
          </w:tcPr>
          <w:p w:rsidR="00000000" w:rsidRDefault="00FA05E2">
            <w:pPr>
              <w:divId w:val="608657866"/>
              <w:rPr>
                <w:rFonts w:eastAsia="Times New Roman"/>
              </w:rPr>
            </w:pPr>
            <w:r>
              <w:rPr>
                <w:rFonts w:eastAsia="Times New Roman"/>
              </w:rPr>
              <w:t>- Le cinéma américain</w:t>
            </w:r>
          </w:p>
          <w:p w:rsidR="00000000" w:rsidRDefault="00FA05E2">
            <w:pPr>
              <w:divId w:val="398597881"/>
              <w:rPr>
                <w:rFonts w:eastAsia="Times New Roman"/>
              </w:rPr>
            </w:pPr>
            <w:r>
              <w:rPr>
                <w:rFonts w:eastAsia="Times New Roman"/>
              </w:rPr>
              <w:t>- Les goûts alimentaires</w:t>
            </w:r>
          </w:p>
          <w:p w:rsidR="00000000" w:rsidRDefault="00FA05E2">
            <w:pPr>
              <w:divId w:val="1350836620"/>
              <w:rPr>
                <w:rFonts w:eastAsia="Times New Roman"/>
              </w:rPr>
            </w:pPr>
            <w:r>
              <w:rPr>
                <w:rFonts w:eastAsia="Times New Roman"/>
              </w:rPr>
              <w:t>- Les langues</w:t>
            </w:r>
          </w:p>
        </w:tc>
        <w:tc>
          <w:tcPr>
            <w:tcW w:w="0" w:type="auto"/>
            <w:vAlign w:val="center"/>
            <w:hideMark/>
          </w:tcPr>
          <w:p w:rsidR="00000000" w:rsidRDefault="00FA05E2">
            <w:pPr>
              <w:divId w:val="427701902"/>
              <w:rPr>
                <w:rFonts w:eastAsia="Times New Roman"/>
              </w:rPr>
            </w:pPr>
            <w:r>
              <w:rPr>
                <w:rFonts w:eastAsia="Times New Roman"/>
              </w:rPr>
              <w:t xml:space="preserve">On présente l'émergence d'une </w:t>
            </w:r>
            <w:r>
              <w:rPr>
                <w:rFonts w:eastAsia="Times New Roman"/>
                <w:b/>
                <w:bCs/>
              </w:rPr>
              <w:t>culture mondiale</w:t>
            </w:r>
            <w:r>
              <w:rPr>
                <w:rFonts w:eastAsia="Times New Roman"/>
              </w:rPr>
              <w:t xml:space="preserve">. On montre que la vitalité des </w:t>
            </w:r>
            <w:r>
              <w:rPr>
                <w:rFonts w:eastAsia="Times New Roman"/>
                <w:b/>
                <w:bCs/>
              </w:rPr>
              <w:t>métissages culturels</w:t>
            </w:r>
            <w:r>
              <w:rPr>
                <w:rFonts w:eastAsia="Times New Roman"/>
              </w:rPr>
              <w:t xml:space="preserve"> n'exclut pas la pluralité de cultures singulières qui témoignent des </w:t>
            </w:r>
            <w:r>
              <w:rPr>
                <w:rFonts w:eastAsia="Times New Roman"/>
                <w:b/>
                <w:bCs/>
              </w:rPr>
              <w:t>appartenances identitaires</w:t>
            </w:r>
          </w:p>
        </w:tc>
      </w:tr>
    </w:tbl>
    <w:p w:rsidR="00000000" w:rsidRDefault="00FA05E2">
      <w:pPr>
        <w:divId w:val="1614315486"/>
        <w:rPr>
          <w:rFonts w:eastAsia="Times New Roman"/>
        </w:rPr>
      </w:pPr>
    </w:p>
    <w:p w:rsidR="00000000" w:rsidRDefault="00FA05E2">
      <w:pPr>
        <w:divId w:val="349332661"/>
        <w:rPr>
          <w:rFonts w:eastAsia="Times New Roman"/>
        </w:rPr>
      </w:pPr>
      <w:r>
        <w:rPr>
          <w:rFonts w:eastAsia="Times New Roman"/>
        </w:rPr>
        <w:t>Éducation civique</w:t>
      </w:r>
    </w:p>
    <w:p w:rsidR="00000000" w:rsidRDefault="00FA05E2">
      <w:pPr>
        <w:divId w:val="566381878"/>
        <w:rPr>
          <w:rFonts w:eastAsia="Times New Roman"/>
        </w:rPr>
      </w:pPr>
      <w:r>
        <w:rPr>
          <w:rFonts w:eastAsia="Times New Roman"/>
          <w:b/>
          <w:bCs/>
        </w:rPr>
        <w:t>Les thèmes invitent à construire la citoyenneté à partir de l'environnement quotidien de l'élève, de l'apprenti ou de l'adulte en formation pour l'élargir à des questions de société qui interrogent le citoyen.</w:t>
      </w:r>
    </w:p>
    <w:p w:rsidR="00000000" w:rsidRDefault="00FA05E2">
      <w:pPr>
        <w:divId w:val="506209985"/>
        <w:rPr>
          <w:rFonts w:eastAsia="Times New Roman"/>
        </w:rPr>
      </w:pPr>
      <w:r>
        <w:rPr>
          <w:rFonts w:eastAsia="Times New Roman"/>
        </w:rPr>
        <w:t>On aborde au moins deux t</w:t>
      </w:r>
      <w:r>
        <w:rPr>
          <w:rFonts w:eastAsia="Times New Roman"/>
        </w:rPr>
        <w:t>hèmes parmi les quatre proposés. Pour chaque thème on choisit au moins un sujet.</w:t>
      </w:r>
    </w:p>
    <w:p w:rsidR="00000000" w:rsidRDefault="00FA05E2">
      <w:pPr>
        <w:divId w:val="1547452976"/>
        <w:rPr>
          <w:rFonts w:eastAsia="Times New Roman"/>
        </w:rPr>
      </w:pPr>
      <w:r>
        <w:rPr>
          <w:rFonts w:eastAsia="Times New Roman"/>
        </w:rPr>
        <w:t> </w:t>
      </w:r>
    </w:p>
    <w:tbl>
      <w:tblPr>
        <w:tblW w:w="0" w:type="auto"/>
        <w:tblCellSpacing w:w="0" w:type="dxa"/>
        <w:tblCellMar>
          <w:left w:w="0" w:type="dxa"/>
          <w:right w:w="0" w:type="dxa"/>
        </w:tblCellMar>
        <w:tblLook w:val="04A0" w:firstRow="1" w:lastRow="0" w:firstColumn="1" w:lastColumn="0" w:noHBand="0" w:noVBand="1"/>
      </w:tblPr>
      <w:tblGrid>
        <w:gridCol w:w="2114"/>
        <w:gridCol w:w="1961"/>
        <w:gridCol w:w="4997"/>
      </w:tblGrid>
      <w:tr w:rsidR="00000000">
        <w:trPr>
          <w:divId w:val="1098716036"/>
          <w:tblCellSpacing w:w="0" w:type="dxa"/>
        </w:trPr>
        <w:tc>
          <w:tcPr>
            <w:tcW w:w="0" w:type="auto"/>
            <w:hideMark/>
          </w:tcPr>
          <w:p w:rsidR="00000000" w:rsidRDefault="00FA05E2">
            <w:pPr>
              <w:jc w:val="center"/>
              <w:divId w:val="1457066140"/>
              <w:rPr>
                <w:rFonts w:eastAsia="Times New Roman"/>
                <w:b/>
                <w:bCs/>
              </w:rPr>
            </w:pPr>
            <w:r>
              <w:rPr>
                <w:rFonts w:eastAsia="Times New Roman"/>
                <w:b/>
                <w:bCs/>
              </w:rPr>
              <w:t>Thèmes</w:t>
            </w:r>
          </w:p>
        </w:tc>
        <w:tc>
          <w:tcPr>
            <w:tcW w:w="0" w:type="auto"/>
            <w:hideMark/>
          </w:tcPr>
          <w:p w:rsidR="00000000" w:rsidRDefault="00FA05E2">
            <w:pPr>
              <w:jc w:val="center"/>
              <w:divId w:val="779566942"/>
              <w:rPr>
                <w:rFonts w:eastAsia="Times New Roman"/>
                <w:b/>
                <w:bCs/>
              </w:rPr>
            </w:pPr>
            <w:r>
              <w:rPr>
                <w:rFonts w:eastAsia="Times New Roman"/>
                <w:b/>
                <w:bCs/>
              </w:rPr>
              <w:t>Sujets possibles</w:t>
            </w:r>
          </w:p>
        </w:tc>
        <w:tc>
          <w:tcPr>
            <w:tcW w:w="0" w:type="auto"/>
            <w:hideMark/>
          </w:tcPr>
          <w:p w:rsidR="00000000" w:rsidRDefault="00FA05E2">
            <w:pPr>
              <w:jc w:val="center"/>
              <w:divId w:val="541020541"/>
              <w:rPr>
                <w:rFonts w:eastAsia="Times New Roman"/>
                <w:b/>
                <w:bCs/>
              </w:rPr>
            </w:pPr>
            <w:r>
              <w:rPr>
                <w:rFonts w:eastAsia="Times New Roman"/>
                <w:b/>
                <w:bCs/>
              </w:rPr>
              <w:t>Orientations</w:t>
            </w:r>
          </w:p>
        </w:tc>
      </w:tr>
      <w:tr w:rsidR="00000000">
        <w:trPr>
          <w:divId w:val="1098716036"/>
          <w:tblCellSpacing w:w="0" w:type="dxa"/>
        </w:trPr>
        <w:tc>
          <w:tcPr>
            <w:tcW w:w="0" w:type="auto"/>
            <w:vAlign w:val="center"/>
            <w:hideMark/>
          </w:tcPr>
          <w:p w:rsidR="00000000" w:rsidRDefault="00FA05E2">
            <w:pPr>
              <w:divId w:val="1021664090"/>
              <w:rPr>
                <w:rFonts w:eastAsia="Times New Roman"/>
              </w:rPr>
            </w:pPr>
            <w:r>
              <w:rPr>
                <w:rFonts w:eastAsia="Times New Roman"/>
                <w:b/>
                <w:bCs/>
              </w:rPr>
              <w:t>1. Droits et devoirs des membres de la communauté éducative</w:t>
            </w:r>
          </w:p>
        </w:tc>
        <w:tc>
          <w:tcPr>
            <w:tcW w:w="0" w:type="auto"/>
            <w:vAlign w:val="center"/>
            <w:hideMark/>
          </w:tcPr>
          <w:p w:rsidR="00000000" w:rsidRDefault="00FA05E2">
            <w:pPr>
              <w:divId w:val="686296691"/>
              <w:rPr>
                <w:rFonts w:eastAsia="Times New Roman"/>
              </w:rPr>
            </w:pPr>
            <w:r>
              <w:rPr>
                <w:rFonts w:eastAsia="Times New Roman"/>
              </w:rPr>
              <w:t>- Les instances de la vie lycéenne</w:t>
            </w:r>
          </w:p>
          <w:p w:rsidR="00000000" w:rsidRDefault="00FA05E2">
            <w:pPr>
              <w:divId w:val="1666516356"/>
              <w:rPr>
                <w:rFonts w:eastAsia="Times New Roman"/>
              </w:rPr>
            </w:pPr>
            <w:r>
              <w:rPr>
                <w:rFonts w:eastAsia="Times New Roman"/>
              </w:rPr>
              <w:t>- Le droit d'expression au lycée</w:t>
            </w:r>
          </w:p>
          <w:p w:rsidR="00000000" w:rsidRDefault="00FA05E2">
            <w:pPr>
              <w:divId w:val="342628077"/>
              <w:rPr>
                <w:rFonts w:eastAsia="Times New Roman"/>
              </w:rPr>
            </w:pPr>
            <w:r>
              <w:rPr>
                <w:rFonts w:eastAsia="Times New Roman"/>
              </w:rPr>
              <w:t>- Le règlement intérieur</w:t>
            </w:r>
          </w:p>
          <w:p w:rsidR="00000000" w:rsidRDefault="00FA05E2">
            <w:pPr>
              <w:divId w:val="341788158"/>
              <w:rPr>
                <w:rFonts w:eastAsia="Times New Roman"/>
              </w:rPr>
            </w:pPr>
            <w:r>
              <w:rPr>
                <w:rFonts w:eastAsia="Times New Roman"/>
              </w:rPr>
              <w:t>- La prévention de la violence en milieu scolaire</w:t>
            </w:r>
          </w:p>
        </w:tc>
        <w:tc>
          <w:tcPr>
            <w:tcW w:w="0" w:type="auto"/>
            <w:vAlign w:val="center"/>
            <w:hideMark/>
          </w:tcPr>
          <w:p w:rsidR="00000000" w:rsidRDefault="00FA05E2">
            <w:pPr>
              <w:divId w:val="780614396"/>
              <w:rPr>
                <w:rFonts w:eastAsia="Times New Roman"/>
              </w:rPr>
            </w:pPr>
            <w:r>
              <w:rPr>
                <w:rFonts w:eastAsia="Times New Roman"/>
              </w:rPr>
              <w:t xml:space="preserve">Au sein de la communauté éducative chacun a </w:t>
            </w:r>
            <w:r>
              <w:rPr>
                <w:rFonts w:eastAsia="Times New Roman"/>
                <w:b/>
                <w:bCs/>
              </w:rPr>
              <w:t>des droits et des devoirs</w:t>
            </w:r>
            <w:r>
              <w:rPr>
                <w:rFonts w:eastAsia="Times New Roman"/>
              </w:rPr>
              <w:t xml:space="preserve"> qui sont différents selon le statut et la fonction. On réfléchit à la mise en</w:t>
            </w:r>
            <w:r>
              <w:rPr>
                <w:rFonts w:eastAsia="Times New Roman"/>
              </w:rPr>
              <w:t xml:space="preserve"> œuvre par les élèves de leurs droits et obligations dans l'établissement, ce qui leur permet de faire l'apprentissage des principes et des méthodes de la démocratie et de se préparer à l'exercice de la citoyenneté</w:t>
            </w:r>
          </w:p>
        </w:tc>
      </w:tr>
      <w:tr w:rsidR="00000000">
        <w:trPr>
          <w:divId w:val="1098716036"/>
          <w:tblCellSpacing w:w="0" w:type="dxa"/>
        </w:trPr>
        <w:tc>
          <w:tcPr>
            <w:tcW w:w="0" w:type="auto"/>
            <w:vAlign w:val="center"/>
            <w:hideMark/>
          </w:tcPr>
          <w:p w:rsidR="00000000" w:rsidRDefault="00FA05E2">
            <w:pPr>
              <w:divId w:val="1949309650"/>
              <w:rPr>
                <w:rFonts w:eastAsia="Times New Roman"/>
              </w:rPr>
            </w:pPr>
            <w:r>
              <w:rPr>
                <w:rFonts w:eastAsia="Times New Roman"/>
                <w:b/>
                <w:bCs/>
              </w:rPr>
              <w:t>2. Égalité, différences, discriminations</w:t>
            </w:r>
          </w:p>
        </w:tc>
        <w:tc>
          <w:tcPr>
            <w:tcW w:w="0" w:type="auto"/>
            <w:vAlign w:val="center"/>
            <w:hideMark/>
          </w:tcPr>
          <w:p w:rsidR="00000000" w:rsidRDefault="00FA05E2">
            <w:pPr>
              <w:divId w:val="2007635822"/>
              <w:rPr>
                <w:rFonts w:eastAsia="Times New Roman"/>
              </w:rPr>
            </w:pPr>
            <w:r>
              <w:rPr>
                <w:rFonts w:eastAsia="Times New Roman"/>
              </w:rPr>
              <w:t>- Un exemple d'exclusion lié au racisme, au sexisme ou au handicap</w:t>
            </w:r>
          </w:p>
          <w:p w:rsidR="00000000" w:rsidRDefault="00FA05E2">
            <w:pPr>
              <w:divId w:val="1816333426"/>
              <w:rPr>
                <w:rFonts w:eastAsia="Times New Roman"/>
              </w:rPr>
            </w:pPr>
            <w:r>
              <w:rPr>
                <w:rFonts w:eastAsia="Times New Roman"/>
              </w:rPr>
              <w:t>- Les salaires hommes-femmes</w:t>
            </w:r>
          </w:p>
          <w:p w:rsidR="00000000" w:rsidRDefault="00FA05E2">
            <w:pPr>
              <w:divId w:val="106773598"/>
              <w:rPr>
                <w:rFonts w:eastAsia="Times New Roman"/>
              </w:rPr>
            </w:pPr>
            <w:r>
              <w:rPr>
                <w:rFonts w:eastAsia="Times New Roman"/>
              </w:rPr>
              <w:t>- La discrimination positive en débat</w:t>
            </w:r>
          </w:p>
        </w:tc>
        <w:tc>
          <w:tcPr>
            <w:tcW w:w="0" w:type="auto"/>
            <w:vAlign w:val="center"/>
            <w:hideMark/>
          </w:tcPr>
          <w:p w:rsidR="00000000" w:rsidRDefault="00FA05E2">
            <w:pPr>
              <w:divId w:val="1912931772"/>
              <w:rPr>
                <w:rFonts w:eastAsia="Times New Roman"/>
              </w:rPr>
            </w:pPr>
            <w:r>
              <w:rPr>
                <w:rFonts w:eastAsia="Times New Roman"/>
              </w:rPr>
              <w:t xml:space="preserve">La Constitution affirme et garantit l' </w:t>
            </w:r>
            <w:r>
              <w:rPr>
                <w:rFonts w:eastAsia="Times New Roman"/>
                <w:b/>
                <w:bCs/>
              </w:rPr>
              <w:t xml:space="preserve">égalité juridique </w:t>
            </w:r>
            <w:r>
              <w:rPr>
                <w:rFonts w:eastAsia="Times New Roman"/>
              </w:rPr>
              <w:t>entre les citoyens. To</w:t>
            </w:r>
            <w:r>
              <w:rPr>
                <w:rFonts w:eastAsia="Times New Roman"/>
              </w:rPr>
              <w:t xml:space="preserve">ute atteinte à ce principe est contraire à la loi. Il existe en revanche dans la société des inégalités et des différences économiques, sociales, religieuses et culturelles entre les personnes qui peuvent conduire à des </w:t>
            </w:r>
            <w:r>
              <w:rPr>
                <w:rFonts w:eastAsia="Times New Roman"/>
                <w:b/>
                <w:bCs/>
              </w:rPr>
              <w:t>discriminations</w:t>
            </w:r>
            <w:r>
              <w:rPr>
                <w:rFonts w:eastAsia="Times New Roman"/>
              </w:rPr>
              <w:t>. À partir d'exemples</w:t>
            </w:r>
            <w:r>
              <w:rPr>
                <w:rFonts w:eastAsia="Times New Roman"/>
              </w:rPr>
              <w:t xml:space="preserve">, on identifie différentes formes de discrimination dont certaines sont passibles de </w:t>
            </w:r>
            <w:r>
              <w:rPr>
                <w:rFonts w:eastAsia="Times New Roman"/>
                <w:b/>
                <w:bCs/>
              </w:rPr>
              <w:t>sanctions pénales</w:t>
            </w:r>
          </w:p>
        </w:tc>
      </w:tr>
      <w:tr w:rsidR="00000000">
        <w:trPr>
          <w:divId w:val="1098716036"/>
          <w:tblCellSpacing w:w="0" w:type="dxa"/>
        </w:trPr>
        <w:tc>
          <w:tcPr>
            <w:tcW w:w="0" w:type="auto"/>
            <w:vAlign w:val="center"/>
            <w:hideMark/>
          </w:tcPr>
          <w:p w:rsidR="00000000" w:rsidRDefault="00FA05E2">
            <w:pPr>
              <w:divId w:val="82261495"/>
              <w:rPr>
                <w:rFonts w:eastAsia="Times New Roman"/>
              </w:rPr>
            </w:pPr>
            <w:r>
              <w:rPr>
                <w:rFonts w:eastAsia="Times New Roman"/>
                <w:b/>
                <w:bCs/>
              </w:rPr>
              <w:t>3. Le citoyen et les médias</w:t>
            </w:r>
          </w:p>
        </w:tc>
        <w:tc>
          <w:tcPr>
            <w:tcW w:w="0" w:type="auto"/>
            <w:vAlign w:val="center"/>
            <w:hideMark/>
          </w:tcPr>
          <w:p w:rsidR="00000000" w:rsidRDefault="00FA05E2">
            <w:pPr>
              <w:divId w:val="1582983005"/>
              <w:rPr>
                <w:rFonts w:eastAsia="Times New Roman"/>
              </w:rPr>
            </w:pPr>
            <w:r>
              <w:rPr>
                <w:rFonts w:eastAsia="Times New Roman"/>
              </w:rPr>
              <w:t>- Le pouvoir de l'image</w:t>
            </w:r>
          </w:p>
          <w:p w:rsidR="00000000" w:rsidRDefault="00FA05E2">
            <w:pPr>
              <w:divId w:val="1947805406"/>
              <w:rPr>
                <w:rFonts w:eastAsia="Times New Roman"/>
              </w:rPr>
            </w:pPr>
            <w:r>
              <w:rPr>
                <w:rFonts w:eastAsia="Times New Roman"/>
              </w:rPr>
              <w:t>- La liberté d'expression et les nouveaux médias</w:t>
            </w:r>
          </w:p>
          <w:p w:rsidR="00000000" w:rsidRDefault="00FA05E2">
            <w:pPr>
              <w:divId w:val="829828979"/>
              <w:rPr>
                <w:rFonts w:eastAsia="Times New Roman"/>
              </w:rPr>
            </w:pPr>
            <w:r>
              <w:rPr>
                <w:rFonts w:eastAsia="Times New Roman"/>
              </w:rPr>
              <w:t>- Un grand événement à partir de la «une </w:t>
            </w:r>
            <w:r>
              <w:rPr>
                <w:rFonts w:eastAsia="Times New Roman"/>
              </w:rPr>
              <w:t>» des journaux</w:t>
            </w:r>
          </w:p>
        </w:tc>
        <w:tc>
          <w:tcPr>
            <w:tcW w:w="0" w:type="auto"/>
            <w:vAlign w:val="center"/>
            <w:hideMark/>
          </w:tcPr>
          <w:p w:rsidR="00000000" w:rsidRDefault="00FA05E2">
            <w:pPr>
              <w:divId w:val="1373726881"/>
              <w:rPr>
                <w:rFonts w:eastAsia="Times New Roman"/>
              </w:rPr>
            </w:pPr>
            <w:r>
              <w:rPr>
                <w:rFonts w:eastAsia="Times New Roman"/>
              </w:rPr>
              <w:t xml:space="preserve">Tout citoyen responsable doit </w:t>
            </w:r>
            <w:r>
              <w:rPr>
                <w:rFonts w:eastAsia="Times New Roman"/>
                <w:b/>
                <w:bCs/>
              </w:rPr>
              <w:t>s'informer</w:t>
            </w:r>
            <w:r>
              <w:rPr>
                <w:rFonts w:eastAsia="Times New Roman"/>
              </w:rPr>
              <w:t xml:space="preserve"> afin de pouvoir </w:t>
            </w:r>
            <w:r>
              <w:rPr>
                <w:rFonts w:eastAsia="Times New Roman"/>
                <w:b/>
                <w:bCs/>
              </w:rPr>
              <w:t>exercer des choix</w:t>
            </w:r>
            <w:r>
              <w:rPr>
                <w:rFonts w:eastAsia="Times New Roman"/>
              </w:rPr>
              <w:t xml:space="preserve"> et de se forger une opinion sur les grandes questions d'actualité. On souligne la nécessité de développer l' </w:t>
            </w:r>
            <w:r>
              <w:rPr>
                <w:rFonts w:eastAsia="Times New Roman"/>
                <w:b/>
                <w:bCs/>
              </w:rPr>
              <w:t xml:space="preserve">esprit critique </w:t>
            </w:r>
            <w:r>
              <w:rPr>
                <w:rFonts w:eastAsia="Times New Roman"/>
              </w:rPr>
              <w:t>et d'amorcer une réflexion sur le traite</w:t>
            </w:r>
            <w:r>
              <w:rPr>
                <w:rFonts w:eastAsia="Times New Roman"/>
              </w:rPr>
              <w:t xml:space="preserve">ment de l'information, ses impacts sur la société et les </w:t>
            </w:r>
            <w:r>
              <w:rPr>
                <w:rFonts w:eastAsia="Times New Roman"/>
                <w:b/>
                <w:bCs/>
              </w:rPr>
              <w:t>dérives</w:t>
            </w:r>
            <w:r>
              <w:rPr>
                <w:rFonts w:eastAsia="Times New Roman"/>
              </w:rPr>
              <w:t xml:space="preserve"> possibles</w:t>
            </w:r>
          </w:p>
        </w:tc>
      </w:tr>
      <w:tr w:rsidR="00000000">
        <w:trPr>
          <w:divId w:val="1098716036"/>
          <w:tblCellSpacing w:w="0" w:type="dxa"/>
        </w:trPr>
        <w:tc>
          <w:tcPr>
            <w:tcW w:w="0" w:type="auto"/>
            <w:vAlign w:val="center"/>
            <w:hideMark/>
          </w:tcPr>
          <w:p w:rsidR="00000000" w:rsidRDefault="00FA05E2">
            <w:pPr>
              <w:divId w:val="447239080"/>
              <w:rPr>
                <w:rFonts w:eastAsia="Times New Roman"/>
              </w:rPr>
            </w:pPr>
            <w:r>
              <w:rPr>
                <w:rFonts w:eastAsia="Times New Roman"/>
                <w:b/>
                <w:bCs/>
              </w:rPr>
              <w:t>4. Le citoyen et la justice</w:t>
            </w:r>
          </w:p>
        </w:tc>
        <w:tc>
          <w:tcPr>
            <w:tcW w:w="0" w:type="auto"/>
            <w:vAlign w:val="center"/>
            <w:hideMark/>
          </w:tcPr>
          <w:p w:rsidR="00000000" w:rsidRDefault="00FA05E2">
            <w:pPr>
              <w:divId w:val="52048923"/>
              <w:rPr>
                <w:rFonts w:eastAsia="Times New Roman"/>
              </w:rPr>
            </w:pPr>
            <w:r>
              <w:rPr>
                <w:rFonts w:eastAsia="Times New Roman"/>
              </w:rPr>
              <w:t>- Être juré en cour d'assises</w:t>
            </w:r>
          </w:p>
          <w:p w:rsidR="00000000" w:rsidRDefault="00FA05E2">
            <w:pPr>
              <w:divId w:val="85465641"/>
              <w:rPr>
                <w:rFonts w:eastAsia="Times New Roman"/>
              </w:rPr>
            </w:pPr>
            <w:r>
              <w:rPr>
                <w:rFonts w:eastAsia="Times New Roman"/>
              </w:rPr>
              <w:t>- Le droit, la loi, la liberté</w:t>
            </w:r>
          </w:p>
          <w:p w:rsidR="00000000" w:rsidRDefault="00FA05E2">
            <w:pPr>
              <w:divId w:val="393548262"/>
              <w:rPr>
                <w:rFonts w:eastAsia="Times New Roman"/>
              </w:rPr>
            </w:pPr>
            <w:r>
              <w:rPr>
                <w:rFonts w:eastAsia="Times New Roman"/>
              </w:rPr>
              <w:t>- La condition pénitentiaire</w:t>
            </w:r>
          </w:p>
        </w:tc>
        <w:tc>
          <w:tcPr>
            <w:tcW w:w="0" w:type="auto"/>
            <w:vAlign w:val="center"/>
            <w:hideMark/>
          </w:tcPr>
          <w:p w:rsidR="00000000" w:rsidRDefault="00FA05E2">
            <w:pPr>
              <w:divId w:val="804396943"/>
              <w:rPr>
                <w:rFonts w:eastAsia="Times New Roman"/>
              </w:rPr>
            </w:pPr>
            <w:r>
              <w:rPr>
                <w:rFonts w:eastAsia="Times New Roman"/>
              </w:rPr>
              <w:t xml:space="preserve">Une </w:t>
            </w:r>
            <w:r>
              <w:rPr>
                <w:rFonts w:eastAsia="Times New Roman"/>
                <w:b/>
                <w:bCs/>
              </w:rPr>
              <w:t>justice indépendante</w:t>
            </w:r>
            <w:r>
              <w:rPr>
                <w:rFonts w:eastAsia="Times New Roman"/>
              </w:rPr>
              <w:t xml:space="preserve"> et </w:t>
            </w:r>
            <w:r>
              <w:rPr>
                <w:rFonts w:eastAsia="Times New Roman"/>
                <w:b/>
                <w:bCs/>
              </w:rPr>
              <w:t>égale</w:t>
            </w:r>
            <w:r>
              <w:rPr>
                <w:rFonts w:eastAsia="Times New Roman"/>
              </w:rPr>
              <w:t xml:space="preserve"> </w:t>
            </w:r>
            <w:r>
              <w:rPr>
                <w:rFonts w:eastAsia="Times New Roman"/>
                <w:b/>
                <w:bCs/>
              </w:rPr>
              <w:t>pour tous</w:t>
            </w:r>
            <w:r>
              <w:rPr>
                <w:rFonts w:eastAsia="Times New Roman"/>
              </w:rPr>
              <w:t xml:space="preserve"> </w:t>
            </w:r>
            <w:r>
              <w:rPr>
                <w:rFonts w:eastAsia="Times New Roman"/>
              </w:rPr>
              <w:t>est un élément constitutif de l'État de droit. On met en évidence l'utilité sociale de cette institution et on fait réfléchir sur l'articulation entre la liberté et le droit</w:t>
            </w:r>
          </w:p>
        </w:tc>
      </w:tr>
    </w:tbl>
    <w:p w:rsidR="00000000" w:rsidRDefault="00FA05E2">
      <w:pPr>
        <w:divId w:val="854267070"/>
        <w:rPr>
          <w:rFonts w:eastAsia="Times New Roman"/>
        </w:rPr>
      </w:pPr>
    </w:p>
    <w:p w:rsidR="00000000" w:rsidRDefault="00FA05E2">
      <w:pPr>
        <w:divId w:val="1011685862"/>
        <w:rPr>
          <w:rFonts w:eastAsia="Times New Roman"/>
        </w:rPr>
      </w:pPr>
      <w:r>
        <w:rPr>
          <w:rFonts w:eastAsia="Times New Roman"/>
        </w:rPr>
        <w:t>Capacités - histoire - géographie - éducation civique</w:t>
      </w:r>
    </w:p>
    <w:p w:rsidR="00000000" w:rsidRDefault="00FA05E2">
      <w:pPr>
        <w:divId w:val="326981741"/>
        <w:rPr>
          <w:rFonts w:eastAsia="Times New Roman"/>
        </w:rPr>
      </w:pPr>
      <w:r>
        <w:rPr>
          <w:rFonts w:eastAsia="Times New Roman"/>
        </w:rPr>
        <w:t xml:space="preserve">Les élèves, les apprentis </w:t>
      </w:r>
      <w:r>
        <w:rPr>
          <w:rFonts w:eastAsia="Times New Roman"/>
        </w:rPr>
        <w:t>ou les adultes en formation doivent acquérir les capacités suivantes :</w:t>
      </w:r>
    </w:p>
    <w:p w:rsidR="00000000" w:rsidRDefault="00FA05E2">
      <w:pPr>
        <w:divId w:val="1691680861"/>
        <w:rPr>
          <w:rFonts w:eastAsia="Times New Roman"/>
        </w:rPr>
      </w:pPr>
      <w:r>
        <w:rPr>
          <w:rFonts w:eastAsia="Times New Roman"/>
        </w:rPr>
        <w:t>Repérer la situation étudiée dans le temps et dans l'espace</w:t>
      </w:r>
    </w:p>
    <w:p w:rsidR="00000000" w:rsidRDefault="00FA05E2">
      <w:pPr>
        <w:divId w:val="2058047071"/>
        <w:rPr>
          <w:rFonts w:eastAsia="Times New Roman"/>
        </w:rPr>
      </w:pPr>
      <w:r>
        <w:rPr>
          <w:rFonts w:eastAsia="Times New Roman"/>
        </w:rPr>
        <w:t>En histoire</w:t>
      </w:r>
    </w:p>
    <w:p w:rsidR="00000000" w:rsidRDefault="00FA05E2">
      <w:pPr>
        <w:divId w:val="570774907"/>
        <w:rPr>
          <w:rFonts w:eastAsia="Times New Roman"/>
        </w:rPr>
      </w:pPr>
      <w:r>
        <w:rPr>
          <w:rFonts w:eastAsia="Times New Roman"/>
        </w:rPr>
        <w:t>- Dater des faits importants relatifs à la situation</w:t>
      </w:r>
    </w:p>
    <w:p w:rsidR="00000000" w:rsidRDefault="00FA05E2">
      <w:pPr>
        <w:divId w:val="2087796874"/>
        <w:rPr>
          <w:rFonts w:eastAsia="Times New Roman"/>
        </w:rPr>
      </w:pPr>
      <w:r>
        <w:rPr>
          <w:rFonts w:eastAsia="Times New Roman"/>
        </w:rPr>
        <w:t>- Dater des faits et les situer dans un contexte chronologiq</w:t>
      </w:r>
      <w:r>
        <w:rPr>
          <w:rFonts w:eastAsia="Times New Roman"/>
        </w:rPr>
        <w:t>ue</w:t>
      </w:r>
    </w:p>
    <w:p w:rsidR="00000000" w:rsidRDefault="00FA05E2">
      <w:pPr>
        <w:divId w:val="1990553780"/>
        <w:rPr>
          <w:rFonts w:eastAsia="Times New Roman"/>
        </w:rPr>
      </w:pPr>
      <w:r>
        <w:rPr>
          <w:rFonts w:eastAsia="Times New Roman"/>
        </w:rPr>
        <w:t>- Distinguer temps long et temps court</w:t>
      </w:r>
    </w:p>
    <w:p w:rsidR="00000000" w:rsidRDefault="00FA05E2">
      <w:pPr>
        <w:divId w:val="1090464109"/>
        <w:rPr>
          <w:rFonts w:eastAsia="Times New Roman"/>
        </w:rPr>
      </w:pPr>
      <w:r>
        <w:rPr>
          <w:rFonts w:eastAsia="Times New Roman"/>
        </w:rPr>
        <w:t>En géographie</w:t>
      </w:r>
    </w:p>
    <w:p w:rsidR="00000000" w:rsidRDefault="00FA05E2">
      <w:pPr>
        <w:divId w:val="1516072403"/>
        <w:rPr>
          <w:rFonts w:eastAsia="Times New Roman"/>
        </w:rPr>
      </w:pPr>
      <w:r>
        <w:rPr>
          <w:rFonts w:eastAsia="Times New Roman"/>
        </w:rPr>
        <w:t>- Localiser une situation par rapport à des repères : pays, continent, domaine bioclimatique</w:t>
      </w:r>
    </w:p>
    <w:p w:rsidR="00000000" w:rsidRDefault="00FA05E2">
      <w:pPr>
        <w:divId w:val="1714040575"/>
        <w:rPr>
          <w:rFonts w:eastAsia="Times New Roman"/>
        </w:rPr>
      </w:pPr>
      <w:r>
        <w:rPr>
          <w:rFonts w:eastAsia="Times New Roman"/>
        </w:rPr>
        <w:t>- Lire différents types de cartes</w:t>
      </w:r>
    </w:p>
    <w:p w:rsidR="00000000" w:rsidRDefault="00FA05E2">
      <w:pPr>
        <w:divId w:val="250503820"/>
        <w:rPr>
          <w:rFonts w:eastAsia="Times New Roman"/>
        </w:rPr>
      </w:pPr>
      <w:r>
        <w:rPr>
          <w:rFonts w:eastAsia="Times New Roman"/>
        </w:rPr>
        <w:t>Mettre en œuvre des démarches et des connaissances</w:t>
      </w:r>
    </w:p>
    <w:p w:rsidR="00000000" w:rsidRDefault="00FA05E2">
      <w:pPr>
        <w:divId w:val="917056208"/>
        <w:rPr>
          <w:rFonts w:eastAsia="Times New Roman"/>
        </w:rPr>
      </w:pPr>
      <w:r>
        <w:rPr>
          <w:rFonts w:eastAsia="Times New Roman"/>
        </w:rPr>
        <w:t>En histoire</w:t>
      </w:r>
    </w:p>
    <w:p w:rsidR="00000000" w:rsidRDefault="00FA05E2">
      <w:pPr>
        <w:divId w:val="1874732090"/>
        <w:rPr>
          <w:rFonts w:eastAsia="Times New Roman"/>
        </w:rPr>
      </w:pPr>
      <w:r>
        <w:rPr>
          <w:rFonts w:eastAsia="Times New Roman"/>
        </w:rPr>
        <w:t>- Raconter</w:t>
      </w:r>
      <w:r>
        <w:rPr>
          <w:rFonts w:eastAsia="Times New Roman"/>
        </w:rPr>
        <w:t xml:space="preserve"> un événement historique</w:t>
      </w:r>
    </w:p>
    <w:p w:rsidR="00000000" w:rsidRDefault="00FA05E2">
      <w:pPr>
        <w:divId w:val="1386565486"/>
        <w:rPr>
          <w:rFonts w:eastAsia="Times New Roman"/>
        </w:rPr>
      </w:pPr>
      <w:r>
        <w:rPr>
          <w:rFonts w:eastAsia="Times New Roman"/>
        </w:rPr>
        <w:t>- Caractériser un personnage et son action en rapport avec la situation étudiée</w:t>
      </w:r>
    </w:p>
    <w:p w:rsidR="00000000" w:rsidRDefault="00FA05E2">
      <w:pPr>
        <w:divId w:val="1317295001"/>
        <w:rPr>
          <w:rFonts w:eastAsia="Times New Roman"/>
        </w:rPr>
      </w:pPr>
      <w:r>
        <w:rPr>
          <w:rFonts w:eastAsia="Times New Roman"/>
        </w:rPr>
        <w:t>En géographie</w:t>
      </w:r>
    </w:p>
    <w:p w:rsidR="00000000" w:rsidRDefault="00FA05E2">
      <w:pPr>
        <w:divId w:val="859439891"/>
        <w:rPr>
          <w:rFonts w:eastAsia="Times New Roman"/>
        </w:rPr>
      </w:pPr>
      <w:r>
        <w:rPr>
          <w:rFonts w:eastAsia="Times New Roman"/>
        </w:rPr>
        <w:t>- Décrire une situation géographique</w:t>
      </w:r>
    </w:p>
    <w:p w:rsidR="00000000" w:rsidRDefault="00FA05E2">
      <w:pPr>
        <w:divId w:val="1713262911"/>
        <w:rPr>
          <w:rFonts w:eastAsia="Times New Roman"/>
        </w:rPr>
      </w:pPr>
      <w:r>
        <w:rPr>
          <w:rFonts w:eastAsia="Times New Roman"/>
        </w:rPr>
        <w:t>- Caractériser une situation géographique</w:t>
      </w:r>
    </w:p>
    <w:p w:rsidR="00000000" w:rsidRDefault="00FA05E2">
      <w:pPr>
        <w:divId w:val="2119518363"/>
        <w:rPr>
          <w:rFonts w:eastAsia="Times New Roman"/>
        </w:rPr>
      </w:pPr>
      <w:r>
        <w:rPr>
          <w:rFonts w:eastAsia="Times New Roman"/>
        </w:rPr>
        <w:t>Capacités communes</w:t>
      </w:r>
    </w:p>
    <w:p w:rsidR="00000000" w:rsidRDefault="00FA05E2">
      <w:pPr>
        <w:divId w:val="1921866260"/>
        <w:rPr>
          <w:rFonts w:eastAsia="Times New Roman"/>
        </w:rPr>
      </w:pPr>
      <w:r>
        <w:rPr>
          <w:rFonts w:eastAsia="Times New Roman"/>
        </w:rPr>
        <w:t xml:space="preserve">- Montrer en quoi la situation étudiée </w:t>
      </w:r>
      <w:r>
        <w:rPr>
          <w:rFonts w:eastAsia="Times New Roman"/>
        </w:rPr>
        <w:t>est caractéristique du sujet d'étude</w:t>
      </w:r>
    </w:p>
    <w:p w:rsidR="00000000" w:rsidRDefault="00FA05E2">
      <w:pPr>
        <w:divId w:val="1512790551"/>
        <w:rPr>
          <w:rFonts w:eastAsia="Times New Roman"/>
        </w:rPr>
      </w:pPr>
      <w:r>
        <w:rPr>
          <w:rFonts w:eastAsia="Times New Roman"/>
        </w:rPr>
        <w:t>- Expliquer le contexte, le rôle des acteurs et les enjeux de la situation étudiée</w:t>
      </w:r>
    </w:p>
    <w:p w:rsidR="00000000" w:rsidRDefault="00FA05E2">
      <w:pPr>
        <w:divId w:val="1063681987"/>
        <w:rPr>
          <w:rFonts w:eastAsia="Times New Roman"/>
        </w:rPr>
      </w:pPr>
      <w:r>
        <w:rPr>
          <w:rFonts w:eastAsia="Times New Roman"/>
        </w:rPr>
        <w:t>- Mémoriser et restituer les principales connaissances et notions</w:t>
      </w:r>
    </w:p>
    <w:p w:rsidR="00000000" w:rsidRDefault="00FA05E2">
      <w:pPr>
        <w:divId w:val="18243233"/>
        <w:rPr>
          <w:rFonts w:eastAsia="Times New Roman"/>
        </w:rPr>
      </w:pPr>
      <w:r>
        <w:rPr>
          <w:rFonts w:eastAsia="Times New Roman"/>
        </w:rPr>
        <w:t>- Utiliser un vocabulaire spécifique</w:t>
      </w:r>
    </w:p>
    <w:p w:rsidR="00000000" w:rsidRDefault="00FA05E2">
      <w:pPr>
        <w:divId w:val="1680964449"/>
        <w:rPr>
          <w:rFonts w:eastAsia="Times New Roman"/>
        </w:rPr>
      </w:pPr>
      <w:r>
        <w:rPr>
          <w:rFonts w:eastAsia="Times New Roman"/>
        </w:rPr>
        <w:t>- Confronter des points de vue et exercer un jugement critique</w:t>
      </w:r>
    </w:p>
    <w:p w:rsidR="00000000" w:rsidRDefault="00FA05E2">
      <w:pPr>
        <w:divId w:val="1377118883"/>
        <w:rPr>
          <w:rFonts w:eastAsia="Times New Roman"/>
        </w:rPr>
      </w:pPr>
      <w:r>
        <w:rPr>
          <w:rFonts w:eastAsia="Times New Roman"/>
        </w:rPr>
        <w:t>Exploiter des documents</w:t>
      </w:r>
    </w:p>
    <w:p w:rsidR="00000000" w:rsidRDefault="00FA05E2">
      <w:pPr>
        <w:divId w:val="1411925469"/>
        <w:rPr>
          <w:rFonts w:eastAsia="Times New Roman"/>
        </w:rPr>
      </w:pPr>
      <w:r>
        <w:rPr>
          <w:rFonts w:eastAsia="Times New Roman"/>
        </w:rPr>
        <w:t>En histoire</w:t>
      </w:r>
    </w:p>
    <w:p w:rsidR="00000000" w:rsidRDefault="00FA05E2">
      <w:pPr>
        <w:divId w:val="1540167378"/>
        <w:rPr>
          <w:rFonts w:eastAsia="Times New Roman"/>
        </w:rPr>
      </w:pPr>
      <w:r>
        <w:rPr>
          <w:rFonts w:eastAsia="Times New Roman"/>
        </w:rPr>
        <w:t>- Distinguer la date de production de celle des faits rapportés</w:t>
      </w:r>
    </w:p>
    <w:p w:rsidR="00000000" w:rsidRDefault="00FA05E2">
      <w:pPr>
        <w:divId w:val="265119096"/>
        <w:rPr>
          <w:rFonts w:eastAsia="Times New Roman"/>
        </w:rPr>
      </w:pPr>
      <w:r>
        <w:rPr>
          <w:rFonts w:eastAsia="Times New Roman"/>
        </w:rPr>
        <w:t>En géographie</w:t>
      </w:r>
    </w:p>
    <w:p w:rsidR="00000000" w:rsidRDefault="00FA05E2">
      <w:pPr>
        <w:divId w:val="1612325081"/>
        <w:rPr>
          <w:rFonts w:eastAsia="Times New Roman"/>
        </w:rPr>
      </w:pPr>
      <w:r>
        <w:rPr>
          <w:rFonts w:eastAsia="Times New Roman"/>
        </w:rPr>
        <w:t>- Compléter une carte simple, un croquis simple, un schéma fléché simple</w:t>
      </w:r>
    </w:p>
    <w:p w:rsidR="00000000" w:rsidRDefault="00FA05E2">
      <w:pPr>
        <w:divId w:val="676617001"/>
        <w:rPr>
          <w:rFonts w:eastAsia="Times New Roman"/>
        </w:rPr>
      </w:pPr>
      <w:r>
        <w:rPr>
          <w:rFonts w:eastAsia="Times New Roman"/>
        </w:rPr>
        <w:t>Capaci</w:t>
      </w:r>
      <w:r>
        <w:rPr>
          <w:rFonts w:eastAsia="Times New Roman"/>
        </w:rPr>
        <w:t>tés communes</w:t>
      </w:r>
    </w:p>
    <w:p w:rsidR="00000000" w:rsidRDefault="00FA05E2">
      <w:pPr>
        <w:divId w:val="1149522278"/>
        <w:rPr>
          <w:rFonts w:eastAsia="Times New Roman"/>
        </w:rPr>
      </w:pPr>
      <w:r>
        <w:rPr>
          <w:rFonts w:eastAsia="Times New Roman"/>
        </w:rPr>
        <w:t>- Relever, classer et hiérarchiser les informations contenues dans le document selon des critères donnés</w:t>
      </w:r>
    </w:p>
    <w:p w:rsidR="00000000" w:rsidRDefault="00FA05E2">
      <w:pPr>
        <w:divId w:val="1372344557"/>
        <w:rPr>
          <w:rFonts w:eastAsia="Times New Roman"/>
        </w:rPr>
      </w:pPr>
      <w:r>
        <w:rPr>
          <w:rFonts w:eastAsia="Times New Roman"/>
        </w:rPr>
        <w:t>- Identifier la nature, l'auteur et les informations accompagnant le document</w:t>
      </w:r>
    </w:p>
    <w:p w:rsidR="00000000" w:rsidRDefault="00FA05E2">
      <w:pPr>
        <w:divId w:val="805659296"/>
        <w:rPr>
          <w:rFonts w:eastAsia="Times New Roman"/>
        </w:rPr>
      </w:pPr>
      <w:r>
        <w:rPr>
          <w:rFonts w:eastAsia="Times New Roman"/>
        </w:rPr>
        <w:t>- Relever les informations essentielles contenues dans le do</w:t>
      </w:r>
      <w:r>
        <w:rPr>
          <w:rFonts w:eastAsia="Times New Roman"/>
        </w:rPr>
        <w:t>cument et les mettre en relation avec ses connaissances</w:t>
      </w:r>
    </w:p>
    <w:p w:rsidR="00000000" w:rsidRDefault="00FA05E2">
      <w:pPr>
        <w:divId w:val="644743652"/>
        <w:rPr>
          <w:rFonts w:eastAsia="Times New Roman"/>
        </w:rPr>
      </w:pPr>
      <w:r>
        <w:rPr>
          <w:rFonts w:eastAsia="Times New Roman"/>
        </w:rPr>
        <w:t>- Dégager l'intérêt et les limites du document</w:t>
      </w:r>
    </w:p>
    <w:p w:rsidR="00000000" w:rsidRDefault="00FA05E2">
      <w:pPr>
        <w:divId w:val="386999104"/>
        <w:rPr>
          <w:rFonts w:eastAsia="Times New Roman"/>
        </w:rPr>
      </w:pPr>
      <w:r>
        <w:rPr>
          <w:rFonts w:eastAsia="Times New Roman"/>
        </w:rPr>
        <w:t>- Repérer des informations identiques ou complémentaires dans un ensemble documentaire</w:t>
      </w:r>
    </w:p>
    <w:p w:rsidR="00000000" w:rsidRDefault="00FA05E2">
      <w:pPr>
        <w:divId w:val="1870800639"/>
        <w:rPr>
          <w:rFonts w:eastAsia="Times New Roman"/>
        </w:rPr>
      </w:pPr>
      <w:r>
        <w:rPr>
          <w:rFonts w:eastAsia="Times New Roman"/>
        </w:rPr>
        <w:t xml:space="preserve">- Résumer à l'écrit, à l'oral l'idée essentielle d'un document ou </w:t>
      </w:r>
      <w:r>
        <w:rPr>
          <w:rFonts w:eastAsia="Times New Roman"/>
        </w:rPr>
        <w:t>lui donner un titre</w:t>
      </w:r>
    </w:p>
    <w:p w:rsidR="00000000" w:rsidRDefault="00FA05E2">
      <w:pPr>
        <w:divId w:val="679283012"/>
        <w:rPr>
          <w:rFonts w:eastAsia="Times New Roman"/>
        </w:rPr>
      </w:pPr>
      <w:r>
        <w:rPr>
          <w:rFonts w:eastAsia="Times New Roman"/>
        </w:rPr>
        <w:t>Maîtriser des outils et des méthodes</w:t>
      </w:r>
    </w:p>
    <w:p w:rsidR="00000000" w:rsidRDefault="00FA05E2">
      <w:pPr>
        <w:divId w:val="132799152"/>
        <w:rPr>
          <w:rFonts w:eastAsia="Times New Roman"/>
        </w:rPr>
      </w:pPr>
      <w:r>
        <w:rPr>
          <w:rFonts w:eastAsia="Times New Roman"/>
        </w:rPr>
        <w:t>Capacités communes</w:t>
      </w:r>
    </w:p>
    <w:p w:rsidR="00000000" w:rsidRDefault="00FA05E2">
      <w:pPr>
        <w:divId w:val="1036125132"/>
        <w:rPr>
          <w:rFonts w:eastAsia="Times New Roman"/>
        </w:rPr>
      </w:pPr>
      <w:r>
        <w:rPr>
          <w:rFonts w:eastAsia="Times New Roman"/>
        </w:rPr>
        <w:t>- Utiliser des usuels : atlas, manuels scolaires, dictionnaires, les TUIC (techniques usuelles de l'information et de la communication)</w:t>
      </w:r>
    </w:p>
    <w:p w:rsidR="00000000" w:rsidRDefault="00FA05E2">
      <w:pPr>
        <w:divId w:val="582565593"/>
        <w:rPr>
          <w:rFonts w:eastAsia="Times New Roman"/>
        </w:rPr>
      </w:pPr>
      <w:r>
        <w:rPr>
          <w:rFonts w:eastAsia="Times New Roman"/>
        </w:rPr>
        <w:t>- Rendre compte à l'oral ou à l'écrit, à tit</w:t>
      </w:r>
      <w:r>
        <w:rPr>
          <w:rFonts w:eastAsia="Times New Roman"/>
        </w:rPr>
        <w:t>re individuel ou au nom d'un groupe</w:t>
      </w:r>
    </w:p>
    <w:p w:rsidR="00000000" w:rsidRDefault="00FA05E2">
      <w:pPr>
        <w:divId w:val="884146883"/>
        <w:rPr>
          <w:rFonts w:eastAsia="Times New Roman"/>
        </w:rPr>
      </w:pPr>
      <w:r>
        <w:rPr>
          <w:rFonts w:eastAsia="Times New Roman"/>
        </w:rPr>
        <w:t>- Rédiger un paragraphe organisé en utilisant un vocabulaire historique ou géographique</w:t>
      </w:r>
    </w:p>
    <w:p w:rsidR="00000000" w:rsidRDefault="00FA05E2">
      <w:pPr>
        <w:divId w:val="2040860613"/>
        <w:rPr>
          <w:rFonts w:eastAsia="Times New Roman"/>
        </w:rPr>
      </w:pPr>
      <w:r>
        <w:rPr>
          <w:rFonts w:eastAsia="Times New Roman"/>
        </w:rPr>
        <w:t>- Travailler en équipe</w:t>
      </w:r>
    </w:p>
    <w:p w:rsidR="00000000" w:rsidRDefault="00FA05E2">
      <w:pPr>
        <w:divId w:val="205069525"/>
        <w:rPr>
          <w:rFonts w:eastAsia="Times New Roman"/>
        </w:rPr>
      </w:pPr>
      <w:r>
        <w:rPr>
          <w:rFonts w:eastAsia="Times New Roman"/>
        </w:rPr>
        <w:t>- Présenter à l'oral un court exposé structuré</w:t>
      </w:r>
    </w:p>
    <w:p w:rsidR="00000000" w:rsidRDefault="00FA05E2">
      <w:pPr>
        <w:divId w:val="1891266508"/>
        <w:rPr>
          <w:rFonts w:eastAsia="Times New Roman"/>
        </w:rPr>
      </w:pPr>
      <w:bookmarkStart w:id="0" w:name="_GoBack"/>
      <w:bookmarkEnd w:id="0"/>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516"/>
    <w:multiLevelType w:val="multilevel"/>
    <w:tmpl w:val="7B7E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0771B"/>
    <w:multiLevelType w:val="multilevel"/>
    <w:tmpl w:val="3D9AA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0395A"/>
    <w:multiLevelType w:val="multilevel"/>
    <w:tmpl w:val="BD72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50542"/>
    <w:multiLevelType w:val="multilevel"/>
    <w:tmpl w:val="D6AE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178C2"/>
    <w:multiLevelType w:val="multilevel"/>
    <w:tmpl w:val="D888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613D6"/>
    <w:multiLevelType w:val="multilevel"/>
    <w:tmpl w:val="54AE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E517A"/>
    <w:multiLevelType w:val="multilevel"/>
    <w:tmpl w:val="E444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63A25"/>
    <w:multiLevelType w:val="multilevel"/>
    <w:tmpl w:val="B6CE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2362E"/>
    <w:multiLevelType w:val="multilevel"/>
    <w:tmpl w:val="7214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D762A"/>
    <w:multiLevelType w:val="multilevel"/>
    <w:tmpl w:val="D6F8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823CCF"/>
    <w:multiLevelType w:val="multilevel"/>
    <w:tmpl w:val="45DE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340A7C"/>
    <w:multiLevelType w:val="multilevel"/>
    <w:tmpl w:val="DF70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472A23"/>
    <w:multiLevelType w:val="multilevel"/>
    <w:tmpl w:val="8522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6"/>
  </w:num>
  <w:num w:numId="5">
    <w:abstractNumId w:val="0"/>
  </w:num>
  <w:num w:numId="6">
    <w:abstractNumId w:val="5"/>
  </w:num>
  <w:num w:numId="7">
    <w:abstractNumId w:val="2"/>
  </w:num>
  <w:num w:numId="8">
    <w:abstractNumId w:val="7"/>
  </w:num>
  <w:num w:numId="9">
    <w:abstractNumId w:val="11"/>
  </w:num>
  <w:num w:numId="10">
    <w:abstractNumId w:val="10"/>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FA05E2"/>
    <w:rsid w:val="00FA0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ncybox-margin">
    <w:name w:val="fancybox-margin"/>
    <w:basedOn w:val="Normal"/>
    <w:pPr>
      <w:spacing w:before="100" w:beforeAutospacing="1" w:after="100" w:afterAutospacing="1"/>
      <w:ind w:right="255"/>
    </w:pPr>
  </w:style>
  <w:style w:type="paragraph" w:customStyle="1" w:styleId="fbinvisible">
    <w:name w:val="fb_invisible"/>
    <w:basedOn w:val="Normal"/>
    <w:pPr>
      <w:spacing w:before="100" w:beforeAutospacing="1" w:after="100" w:afterAutospacing="1"/>
    </w:pPr>
    <w:rPr>
      <w:vanish/>
    </w:rPr>
  </w:style>
  <w:style w:type="paragraph" w:customStyle="1" w:styleId="fbreset">
    <w:name w:val="fb_reset"/>
    <w:basedOn w:val="Normal"/>
    <w:rPr>
      <w:rFonts w:ascii="Tahoma" w:hAnsi="Tahoma" w:cs="Tahoma"/>
      <w:color w:val="000000"/>
      <w:sz w:val="17"/>
      <w:szCs w:val="17"/>
    </w:rPr>
  </w:style>
  <w:style w:type="paragraph" w:customStyle="1" w:styleId="fbdialogadvanced">
    <w:name w:val="fb_dialog_advanced"/>
    <w:basedOn w:val="Normal"/>
    <w:pPr>
      <w:spacing w:before="100" w:beforeAutospacing="1" w:after="100" w:afterAutospacing="1"/>
    </w:pPr>
  </w:style>
  <w:style w:type="paragraph" w:customStyle="1" w:styleId="fbdialogcontent">
    <w:name w:val="fb_dialog_content"/>
    <w:basedOn w:val="Normal"/>
    <w:pPr>
      <w:shd w:val="clear" w:color="auto" w:fill="FFFFFF"/>
      <w:spacing w:before="100" w:beforeAutospacing="1" w:after="100" w:afterAutospacing="1"/>
    </w:pPr>
    <w:rPr>
      <w:color w:val="373737"/>
    </w:rPr>
  </w:style>
  <w:style w:type="paragraph" w:customStyle="1" w:styleId="fbdialogcloseicon">
    <w:name w:val="fb_dialog_close_icon"/>
    <w:basedOn w:val="Normal"/>
    <w:pPr>
      <w:spacing w:before="100" w:beforeAutospacing="1" w:after="100" w:afterAutospacing="1"/>
    </w:pPr>
  </w:style>
  <w:style w:type="paragraph" w:customStyle="1" w:styleId="fbdialogpadding">
    <w:name w:val="fb_dialog_padding"/>
    <w:basedOn w:val="Normal"/>
    <w:pPr>
      <w:spacing w:before="100" w:beforeAutospacing="1" w:after="100" w:afterAutospacing="1"/>
    </w:pPr>
  </w:style>
  <w:style w:type="paragraph" w:customStyle="1" w:styleId="fbdialogiframe">
    <w:name w:val="fb_dialog_iframe"/>
    <w:basedOn w:val="Normal"/>
    <w:pPr>
      <w:spacing w:before="100" w:beforeAutospacing="1" w:after="100" w:afterAutospacing="1" w:line="0" w:lineRule="auto"/>
    </w:pPr>
  </w:style>
  <w:style w:type="paragraph" w:customStyle="1" w:styleId="fbiframewidgetfluid">
    <w:name w:val="fb_iframe_widget_fluid"/>
    <w:basedOn w:val="Normal"/>
    <w:pPr>
      <w:spacing w:before="100" w:beforeAutospacing="1" w:after="100" w:afterAutospacing="1"/>
    </w:pPr>
  </w:style>
  <w:style w:type="paragraph" w:customStyle="1" w:styleId="dialogtitle">
    <w:name w:val="dialog_title"/>
    <w:basedOn w:val="Normal"/>
    <w:pPr>
      <w:spacing w:before="100" w:beforeAutospacing="1" w:after="100" w:afterAutospacing="1"/>
    </w:pPr>
  </w:style>
  <w:style w:type="paragraph" w:customStyle="1" w:styleId="dialogtitlespan">
    <w:name w:val="dialog_title&gt;span"/>
    <w:basedOn w:val="Normal"/>
    <w:pPr>
      <w:spacing w:before="100" w:beforeAutospacing="1" w:after="100" w:afterAutospacing="1"/>
    </w:pPr>
  </w:style>
  <w:style w:type="paragraph" w:customStyle="1" w:styleId="dialogheader">
    <w:name w:val="dialog_header"/>
    <w:basedOn w:val="Normal"/>
    <w:pPr>
      <w:spacing w:before="100" w:beforeAutospacing="1" w:after="100" w:afterAutospacing="1"/>
    </w:pPr>
  </w:style>
  <w:style w:type="paragraph" w:customStyle="1" w:styleId="touchablebutton">
    <w:name w:val="touchable_button"/>
    <w:basedOn w:val="Normal"/>
    <w:pPr>
      <w:spacing w:before="100" w:beforeAutospacing="1" w:after="100" w:afterAutospacing="1"/>
    </w:pPr>
  </w:style>
  <w:style w:type="paragraph" w:customStyle="1" w:styleId="dialogcontent">
    <w:name w:val="dialog_content"/>
    <w:basedOn w:val="Normal"/>
    <w:pPr>
      <w:spacing w:before="100" w:beforeAutospacing="1" w:after="100" w:afterAutospacing="1"/>
    </w:pPr>
  </w:style>
  <w:style w:type="paragraph" w:customStyle="1" w:styleId="dialogfooter">
    <w:name w:val="dialog_footer"/>
    <w:basedOn w:val="Normal"/>
    <w:pPr>
      <w:spacing w:before="100" w:beforeAutospacing="1" w:after="100" w:afterAutospacing="1"/>
    </w:pPr>
  </w:style>
  <w:style w:type="paragraph" w:customStyle="1" w:styleId="headercenter">
    <w:name w:val="header_center"/>
    <w:basedOn w:val="Normal"/>
    <w:pPr>
      <w:spacing w:before="100" w:beforeAutospacing="1" w:after="100" w:afterAutospacing="1"/>
    </w:pPr>
  </w:style>
  <w:style w:type="paragraph" w:customStyle="1" w:styleId="dialogtitle1">
    <w:name w:val="dialog_title1"/>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dialogheader1">
    <w:name w:val="dialog_header1"/>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Normal"/>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1">
    <w:name w:val="dialog_footer1"/>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customStyle="1" w:styleId="popin-rgpd-content">
    <w:name w:val="popin-rgpd-content"/>
    <w:basedOn w:val="Normal"/>
    <w:pPr>
      <w:spacing w:before="100" w:beforeAutospacing="1" w:after="100" w:afterAutospacing="1"/>
    </w:pPr>
  </w:style>
  <w:style w:type="character" w:customStyle="1" w:styleId="preference">
    <w:name w:val="preference"/>
    <w:basedOn w:val="Policepardfaut"/>
  </w:style>
  <w:style w:type="character" w:customStyle="1" w:styleId="both-buttons">
    <w:name w:val="both-buttons"/>
    <w:basedOn w:val="Policepardfaut"/>
  </w:style>
  <w:style w:type="character" w:customStyle="1" w:styleId="fa">
    <w:name w:val="fa"/>
    <w:basedOn w:val="Policepardfaut"/>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eastAsiaTheme="minorEastAsia" w:hAnsi="Arial" w:cs="Arial"/>
      <w:vanish/>
      <w:sz w:val="16"/>
      <w:szCs w:val="16"/>
    </w:rPr>
  </w:style>
  <w:style w:type="character" w:customStyle="1" w:styleId="hors-ecran">
    <w:name w:val="hors-ecran"/>
    <w:basedOn w:val="Policepardfaut"/>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eastAsiaTheme="minorEastAsia" w:hAnsi="Arial" w:cs="Arial"/>
      <w:vanish/>
      <w:sz w:val="16"/>
      <w:szCs w:val="16"/>
    </w:rPr>
  </w:style>
  <w:style w:type="character" w:customStyle="1" w:styleId="hidden">
    <w:name w:val="hidden"/>
    <w:basedOn w:val="Policepardfaut"/>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logo">
    <w:name w:val="logo"/>
    <w:basedOn w:val="Policepardfaut"/>
  </w:style>
  <w:style w:type="character" w:customStyle="1" w:styleId="urlegf">
    <w:name w:val="urlegf"/>
    <w:basedOn w:val="Policepardfaut"/>
  </w:style>
  <w:style w:type="character" w:customStyle="1" w:styleId="navmenutxt">
    <w:name w:val="nav_menu_txt"/>
    <w:basedOn w:val="Policepardfaut"/>
  </w:style>
  <w:style w:type="character" w:customStyle="1" w:styleId="mddrub">
    <w:name w:val="mdd_rub"/>
    <w:basedOn w:val="Policepardfaut"/>
  </w:style>
  <w:style w:type="character" w:customStyle="1" w:styleId="mddplus">
    <w:name w:val="mdd_plus"/>
    <w:basedOn w:val="Policepardfaut"/>
  </w:style>
  <w:style w:type="paragraph" w:customStyle="1" w:styleId="dialogtitle2">
    <w:name w:val="dialog_title2"/>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
    <w:pPr>
      <w:spacing w:before="100" w:beforeAutospacing="1" w:after="100" w:afterAutospacing="1"/>
    </w:pPr>
  </w:style>
  <w:style w:type="paragraph" w:customStyle="1" w:styleId="dialogheader2">
    <w:name w:val="dialog_header2"/>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2">
    <w:name w:val="touchable_button2"/>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2">
    <w:name w:val="header_center2"/>
    <w:basedOn w:val="Normal"/>
    <w:pPr>
      <w:spacing w:before="100" w:beforeAutospacing="1" w:after="100" w:afterAutospacing="1" w:line="270" w:lineRule="atLeast"/>
      <w:jc w:val="center"/>
      <w:textAlignment w:val="center"/>
    </w:pPr>
    <w:rPr>
      <w:b/>
      <w:bCs/>
      <w:color w:val="FFFFFF"/>
    </w:rPr>
  </w:style>
  <w:style w:type="paragraph" w:customStyle="1" w:styleId="dialogcontent2">
    <w:name w:val="dialog_content2"/>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2">
    <w:name w:val="dialog_footer2"/>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clear-both">
    <w:name w:val="clear-both"/>
    <w:basedOn w:val="Policepardfaut"/>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nornor">
    <w:name w:val="nor_nor"/>
    <w:basedOn w:val="Policepardfaut"/>
  </w:style>
  <w:style w:type="character" w:styleId="AcronymeHTML">
    <w:name w:val="HTML Acronym"/>
    <w:basedOn w:val="Policepardfaut"/>
    <w:uiPriority w:val="99"/>
    <w:semiHidden/>
    <w:unhideWhenUsed/>
  </w:style>
  <w:style w:type="character" w:customStyle="1" w:styleId="norrlr">
    <w:name w:val="nor_rlr"/>
    <w:basedOn w:val="Policepardfaut"/>
  </w:style>
  <w:style w:type="character" w:customStyle="1" w:styleId="nornature">
    <w:name w:val="nor_nature"/>
    <w:basedOn w:val="Policepardfaut"/>
  </w:style>
  <w:style w:type="character" w:customStyle="1" w:styleId="noremetteur">
    <w:name w:val="nor_emetteur"/>
    <w:basedOn w:val="Policepardfaut"/>
  </w:style>
  <w:style w:type="character" w:customStyle="1" w:styleId="norvu">
    <w:name w:val="nor_vu"/>
    <w:basedOn w:val="Policepardfaut"/>
  </w:style>
  <w:style w:type="character" w:customStyle="1" w:styleId="article">
    <w:name w:val="article"/>
    <w:basedOn w:val="Policepardfaut"/>
  </w:style>
  <w:style w:type="character" w:styleId="lev">
    <w:name w:val="Strong"/>
    <w:basedOn w:val="Policepardfaut"/>
    <w:uiPriority w:val="22"/>
    <w:qFormat/>
    <w:rPr>
      <w:b/>
      <w:bCs/>
    </w:rPr>
  </w:style>
  <w:style w:type="character" w:customStyle="1" w:styleId="zoommedia">
    <w:name w:val="zoommedia"/>
    <w:basedOn w:val="Policepardfaut"/>
  </w:style>
  <w:style w:type="paragraph" w:styleId="Textedebulles">
    <w:name w:val="Balloon Text"/>
    <w:basedOn w:val="Normal"/>
    <w:link w:val="TextedebullesCar"/>
    <w:uiPriority w:val="99"/>
    <w:semiHidden/>
    <w:unhideWhenUsed/>
    <w:rsid w:val="00FA05E2"/>
    <w:rPr>
      <w:rFonts w:ascii="Tahoma" w:hAnsi="Tahoma" w:cs="Tahoma"/>
      <w:sz w:val="16"/>
      <w:szCs w:val="16"/>
    </w:rPr>
  </w:style>
  <w:style w:type="character" w:customStyle="1" w:styleId="TextedebullesCar">
    <w:name w:val="Texte de bulles Car"/>
    <w:basedOn w:val="Policepardfaut"/>
    <w:link w:val="Textedebulles"/>
    <w:uiPriority w:val="99"/>
    <w:semiHidden/>
    <w:rsid w:val="00FA05E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ncybox-margin">
    <w:name w:val="fancybox-margin"/>
    <w:basedOn w:val="Normal"/>
    <w:pPr>
      <w:spacing w:before="100" w:beforeAutospacing="1" w:after="100" w:afterAutospacing="1"/>
      <w:ind w:right="255"/>
    </w:pPr>
  </w:style>
  <w:style w:type="paragraph" w:customStyle="1" w:styleId="fbinvisible">
    <w:name w:val="fb_invisible"/>
    <w:basedOn w:val="Normal"/>
    <w:pPr>
      <w:spacing w:before="100" w:beforeAutospacing="1" w:after="100" w:afterAutospacing="1"/>
    </w:pPr>
    <w:rPr>
      <w:vanish/>
    </w:rPr>
  </w:style>
  <w:style w:type="paragraph" w:customStyle="1" w:styleId="fbreset">
    <w:name w:val="fb_reset"/>
    <w:basedOn w:val="Normal"/>
    <w:rPr>
      <w:rFonts w:ascii="Tahoma" w:hAnsi="Tahoma" w:cs="Tahoma"/>
      <w:color w:val="000000"/>
      <w:sz w:val="17"/>
      <w:szCs w:val="17"/>
    </w:rPr>
  </w:style>
  <w:style w:type="paragraph" w:customStyle="1" w:styleId="fbdialogadvanced">
    <w:name w:val="fb_dialog_advanced"/>
    <w:basedOn w:val="Normal"/>
    <w:pPr>
      <w:spacing w:before="100" w:beforeAutospacing="1" w:after="100" w:afterAutospacing="1"/>
    </w:pPr>
  </w:style>
  <w:style w:type="paragraph" w:customStyle="1" w:styleId="fbdialogcontent">
    <w:name w:val="fb_dialog_content"/>
    <w:basedOn w:val="Normal"/>
    <w:pPr>
      <w:shd w:val="clear" w:color="auto" w:fill="FFFFFF"/>
      <w:spacing w:before="100" w:beforeAutospacing="1" w:after="100" w:afterAutospacing="1"/>
    </w:pPr>
    <w:rPr>
      <w:color w:val="373737"/>
    </w:rPr>
  </w:style>
  <w:style w:type="paragraph" w:customStyle="1" w:styleId="fbdialogcloseicon">
    <w:name w:val="fb_dialog_close_icon"/>
    <w:basedOn w:val="Normal"/>
    <w:pPr>
      <w:spacing w:before="100" w:beforeAutospacing="1" w:after="100" w:afterAutospacing="1"/>
    </w:pPr>
  </w:style>
  <w:style w:type="paragraph" w:customStyle="1" w:styleId="fbdialogpadding">
    <w:name w:val="fb_dialog_padding"/>
    <w:basedOn w:val="Normal"/>
    <w:pPr>
      <w:spacing w:before="100" w:beforeAutospacing="1" w:after="100" w:afterAutospacing="1"/>
    </w:pPr>
  </w:style>
  <w:style w:type="paragraph" w:customStyle="1" w:styleId="fbdialogiframe">
    <w:name w:val="fb_dialog_iframe"/>
    <w:basedOn w:val="Normal"/>
    <w:pPr>
      <w:spacing w:before="100" w:beforeAutospacing="1" w:after="100" w:afterAutospacing="1" w:line="0" w:lineRule="auto"/>
    </w:pPr>
  </w:style>
  <w:style w:type="paragraph" w:customStyle="1" w:styleId="fbiframewidgetfluid">
    <w:name w:val="fb_iframe_widget_fluid"/>
    <w:basedOn w:val="Normal"/>
    <w:pPr>
      <w:spacing w:before="100" w:beforeAutospacing="1" w:after="100" w:afterAutospacing="1"/>
    </w:pPr>
  </w:style>
  <w:style w:type="paragraph" w:customStyle="1" w:styleId="dialogtitle">
    <w:name w:val="dialog_title"/>
    <w:basedOn w:val="Normal"/>
    <w:pPr>
      <w:spacing w:before="100" w:beforeAutospacing="1" w:after="100" w:afterAutospacing="1"/>
    </w:pPr>
  </w:style>
  <w:style w:type="paragraph" w:customStyle="1" w:styleId="dialogtitlespan">
    <w:name w:val="dialog_title&gt;span"/>
    <w:basedOn w:val="Normal"/>
    <w:pPr>
      <w:spacing w:before="100" w:beforeAutospacing="1" w:after="100" w:afterAutospacing="1"/>
    </w:pPr>
  </w:style>
  <w:style w:type="paragraph" w:customStyle="1" w:styleId="dialogheader">
    <w:name w:val="dialog_header"/>
    <w:basedOn w:val="Normal"/>
    <w:pPr>
      <w:spacing w:before="100" w:beforeAutospacing="1" w:after="100" w:afterAutospacing="1"/>
    </w:pPr>
  </w:style>
  <w:style w:type="paragraph" w:customStyle="1" w:styleId="touchablebutton">
    <w:name w:val="touchable_button"/>
    <w:basedOn w:val="Normal"/>
    <w:pPr>
      <w:spacing w:before="100" w:beforeAutospacing="1" w:after="100" w:afterAutospacing="1"/>
    </w:pPr>
  </w:style>
  <w:style w:type="paragraph" w:customStyle="1" w:styleId="dialogcontent">
    <w:name w:val="dialog_content"/>
    <w:basedOn w:val="Normal"/>
    <w:pPr>
      <w:spacing w:before="100" w:beforeAutospacing="1" w:after="100" w:afterAutospacing="1"/>
    </w:pPr>
  </w:style>
  <w:style w:type="paragraph" w:customStyle="1" w:styleId="dialogfooter">
    <w:name w:val="dialog_footer"/>
    <w:basedOn w:val="Normal"/>
    <w:pPr>
      <w:spacing w:before="100" w:beforeAutospacing="1" w:after="100" w:afterAutospacing="1"/>
    </w:pPr>
  </w:style>
  <w:style w:type="paragraph" w:customStyle="1" w:styleId="headercenter">
    <w:name w:val="header_center"/>
    <w:basedOn w:val="Normal"/>
    <w:pPr>
      <w:spacing w:before="100" w:beforeAutospacing="1" w:after="100" w:afterAutospacing="1"/>
    </w:pPr>
  </w:style>
  <w:style w:type="paragraph" w:customStyle="1" w:styleId="dialogtitle1">
    <w:name w:val="dialog_title1"/>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dialogheader1">
    <w:name w:val="dialog_header1"/>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Normal"/>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1">
    <w:name w:val="dialog_footer1"/>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customStyle="1" w:styleId="popin-rgpd-content">
    <w:name w:val="popin-rgpd-content"/>
    <w:basedOn w:val="Normal"/>
    <w:pPr>
      <w:spacing w:before="100" w:beforeAutospacing="1" w:after="100" w:afterAutospacing="1"/>
    </w:pPr>
  </w:style>
  <w:style w:type="character" w:customStyle="1" w:styleId="preference">
    <w:name w:val="preference"/>
    <w:basedOn w:val="Policepardfaut"/>
  </w:style>
  <w:style w:type="character" w:customStyle="1" w:styleId="both-buttons">
    <w:name w:val="both-buttons"/>
    <w:basedOn w:val="Policepardfaut"/>
  </w:style>
  <w:style w:type="character" w:customStyle="1" w:styleId="fa">
    <w:name w:val="fa"/>
    <w:basedOn w:val="Policepardfaut"/>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eastAsiaTheme="minorEastAsia" w:hAnsi="Arial" w:cs="Arial"/>
      <w:vanish/>
      <w:sz w:val="16"/>
      <w:szCs w:val="16"/>
    </w:rPr>
  </w:style>
  <w:style w:type="character" w:customStyle="1" w:styleId="hors-ecran">
    <w:name w:val="hors-ecran"/>
    <w:basedOn w:val="Policepardfaut"/>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eastAsiaTheme="minorEastAsia" w:hAnsi="Arial" w:cs="Arial"/>
      <w:vanish/>
      <w:sz w:val="16"/>
      <w:szCs w:val="16"/>
    </w:rPr>
  </w:style>
  <w:style w:type="character" w:customStyle="1" w:styleId="hidden">
    <w:name w:val="hidden"/>
    <w:basedOn w:val="Policepardfaut"/>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logo">
    <w:name w:val="logo"/>
    <w:basedOn w:val="Policepardfaut"/>
  </w:style>
  <w:style w:type="character" w:customStyle="1" w:styleId="urlegf">
    <w:name w:val="urlegf"/>
    <w:basedOn w:val="Policepardfaut"/>
  </w:style>
  <w:style w:type="character" w:customStyle="1" w:styleId="navmenutxt">
    <w:name w:val="nav_menu_txt"/>
    <w:basedOn w:val="Policepardfaut"/>
  </w:style>
  <w:style w:type="character" w:customStyle="1" w:styleId="mddrub">
    <w:name w:val="mdd_rub"/>
    <w:basedOn w:val="Policepardfaut"/>
  </w:style>
  <w:style w:type="character" w:customStyle="1" w:styleId="mddplus">
    <w:name w:val="mdd_plus"/>
    <w:basedOn w:val="Policepardfaut"/>
  </w:style>
  <w:style w:type="paragraph" w:customStyle="1" w:styleId="dialogtitle2">
    <w:name w:val="dialog_title2"/>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
    <w:pPr>
      <w:spacing w:before="100" w:beforeAutospacing="1" w:after="100" w:afterAutospacing="1"/>
    </w:pPr>
  </w:style>
  <w:style w:type="paragraph" w:customStyle="1" w:styleId="dialogheader2">
    <w:name w:val="dialog_header2"/>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2">
    <w:name w:val="touchable_button2"/>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2">
    <w:name w:val="header_center2"/>
    <w:basedOn w:val="Normal"/>
    <w:pPr>
      <w:spacing w:before="100" w:beforeAutospacing="1" w:after="100" w:afterAutospacing="1" w:line="270" w:lineRule="atLeast"/>
      <w:jc w:val="center"/>
      <w:textAlignment w:val="center"/>
    </w:pPr>
    <w:rPr>
      <w:b/>
      <w:bCs/>
      <w:color w:val="FFFFFF"/>
    </w:rPr>
  </w:style>
  <w:style w:type="paragraph" w:customStyle="1" w:styleId="dialogcontent2">
    <w:name w:val="dialog_content2"/>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2">
    <w:name w:val="dialog_footer2"/>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clear-both">
    <w:name w:val="clear-both"/>
    <w:basedOn w:val="Policepardfaut"/>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nornor">
    <w:name w:val="nor_nor"/>
    <w:basedOn w:val="Policepardfaut"/>
  </w:style>
  <w:style w:type="character" w:styleId="AcronymeHTML">
    <w:name w:val="HTML Acronym"/>
    <w:basedOn w:val="Policepardfaut"/>
    <w:uiPriority w:val="99"/>
    <w:semiHidden/>
    <w:unhideWhenUsed/>
  </w:style>
  <w:style w:type="character" w:customStyle="1" w:styleId="norrlr">
    <w:name w:val="nor_rlr"/>
    <w:basedOn w:val="Policepardfaut"/>
  </w:style>
  <w:style w:type="character" w:customStyle="1" w:styleId="nornature">
    <w:name w:val="nor_nature"/>
    <w:basedOn w:val="Policepardfaut"/>
  </w:style>
  <w:style w:type="character" w:customStyle="1" w:styleId="noremetteur">
    <w:name w:val="nor_emetteur"/>
    <w:basedOn w:val="Policepardfaut"/>
  </w:style>
  <w:style w:type="character" w:customStyle="1" w:styleId="norvu">
    <w:name w:val="nor_vu"/>
    <w:basedOn w:val="Policepardfaut"/>
  </w:style>
  <w:style w:type="character" w:customStyle="1" w:styleId="article">
    <w:name w:val="article"/>
    <w:basedOn w:val="Policepardfaut"/>
  </w:style>
  <w:style w:type="character" w:styleId="lev">
    <w:name w:val="Strong"/>
    <w:basedOn w:val="Policepardfaut"/>
    <w:uiPriority w:val="22"/>
    <w:qFormat/>
    <w:rPr>
      <w:b/>
      <w:bCs/>
    </w:rPr>
  </w:style>
  <w:style w:type="character" w:customStyle="1" w:styleId="zoommedia">
    <w:name w:val="zoommedia"/>
    <w:basedOn w:val="Policepardfaut"/>
  </w:style>
  <w:style w:type="paragraph" w:styleId="Textedebulles">
    <w:name w:val="Balloon Text"/>
    <w:basedOn w:val="Normal"/>
    <w:link w:val="TextedebullesCar"/>
    <w:uiPriority w:val="99"/>
    <w:semiHidden/>
    <w:unhideWhenUsed/>
    <w:rsid w:val="00FA05E2"/>
    <w:rPr>
      <w:rFonts w:ascii="Tahoma" w:hAnsi="Tahoma" w:cs="Tahoma"/>
      <w:sz w:val="16"/>
      <w:szCs w:val="16"/>
    </w:rPr>
  </w:style>
  <w:style w:type="character" w:customStyle="1" w:styleId="TextedebullesCar">
    <w:name w:val="Texte de bulles Car"/>
    <w:basedOn w:val="Policepardfaut"/>
    <w:link w:val="Textedebulles"/>
    <w:uiPriority w:val="99"/>
    <w:semiHidden/>
    <w:rsid w:val="00FA05E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287">
      <w:marLeft w:val="0"/>
      <w:marRight w:val="0"/>
      <w:marTop w:val="0"/>
      <w:marBottom w:val="0"/>
      <w:divBdr>
        <w:top w:val="none" w:sz="0" w:space="0" w:color="auto"/>
        <w:left w:val="none" w:sz="0" w:space="0" w:color="auto"/>
        <w:bottom w:val="none" w:sz="0" w:space="0" w:color="auto"/>
        <w:right w:val="none" w:sz="0" w:space="0" w:color="auto"/>
      </w:divBdr>
      <w:divsChild>
        <w:div w:id="655497771">
          <w:marLeft w:val="0"/>
          <w:marRight w:val="0"/>
          <w:marTop w:val="0"/>
          <w:marBottom w:val="0"/>
          <w:divBdr>
            <w:top w:val="none" w:sz="0" w:space="0" w:color="auto"/>
            <w:left w:val="none" w:sz="0" w:space="0" w:color="auto"/>
            <w:bottom w:val="none" w:sz="0" w:space="0" w:color="auto"/>
            <w:right w:val="none" w:sz="0" w:space="0" w:color="auto"/>
          </w:divBdr>
          <w:divsChild>
            <w:div w:id="573585429">
              <w:marLeft w:val="0"/>
              <w:marRight w:val="0"/>
              <w:marTop w:val="0"/>
              <w:marBottom w:val="0"/>
              <w:divBdr>
                <w:top w:val="none" w:sz="0" w:space="0" w:color="auto"/>
                <w:left w:val="none" w:sz="0" w:space="0" w:color="auto"/>
                <w:bottom w:val="none" w:sz="0" w:space="0" w:color="auto"/>
                <w:right w:val="none" w:sz="0" w:space="0" w:color="auto"/>
              </w:divBdr>
            </w:div>
            <w:div w:id="397944462">
              <w:marLeft w:val="0"/>
              <w:marRight w:val="0"/>
              <w:marTop w:val="0"/>
              <w:marBottom w:val="0"/>
              <w:divBdr>
                <w:top w:val="none" w:sz="0" w:space="0" w:color="auto"/>
                <w:left w:val="none" w:sz="0" w:space="0" w:color="auto"/>
                <w:bottom w:val="none" w:sz="0" w:space="0" w:color="auto"/>
                <w:right w:val="none" w:sz="0" w:space="0" w:color="auto"/>
              </w:divBdr>
            </w:div>
            <w:div w:id="493108482">
              <w:marLeft w:val="0"/>
              <w:marRight w:val="0"/>
              <w:marTop w:val="0"/>
              <w:marBottom w:val="0"/>
              <w:divBdr>
                <w:top w:val="none" w:sz="0" w:space="0" w:color="auto"/>
                <w:left w:val="none" w:sz="0" w:space="0" w:color="auto"/>
                <w:bottom w:val="none" w:sz="0" w:space="0" w:color="auto"/>
                <w:right w:val="none" w:sz="0" w:space="0" w:color="auto"/>
              </w:divBdr>
            </w:div>
            <w:div w:id="74715573">
              <w:marLeft w:val="0"/>
              <w:marRight w:val="0"/>
              <w:marTop w:val="0"/>
              <w:marBottom w:val="0"/>
              <w:divBdr>
                <w:top w:val="none" w:sz="0" w:space="0" w:color="auto"/>
                <w:left w:val="none" w:sz="0" w:space="0" w:color="auto"/>
                <w:bottom w:val="none" w:sz="0" w:space="0" w:color="auto"/>
                <w:right w:val="none" w:sz="0" w:space="0" w:color="auto"/>
              </w:divBdr>
            </w:div>
            <w:div w:id="1606496783">
              <w:marLeft w:val="0"/>
              <w:marRight w:val="0"/>
              <w:marTop w:val="0"/>
              <w:marBottom w:val="0"/>
              <w:divBdr>
                <w:top w:val="none" w:sz="0" w:space="0" w:color="auto"/>
                <w:left w:val="none" w:sz="0" w:space="0" w:color="auto"/>
                <w:bottom w:val="none" w:sz="0" w:space="0" w:color="auto"/>
                <w:right w:val="none" w:sz="0" w:space="0" w:color="auto"/>
              </w:divBdr>
            </w:div>
            <w:div w:id="55780635">
              <w:marLeft w:val="0"/>
              <w:marRight w:val="0"/>
              <w:marTop w:val="0"/>
              <w:marBottom w:val="0"/>
              <w:divBdr>
                <w:top w:val="none" w:sz="0" w:space="0" w:color="auto"/>
                <w:left w:val="none" w:sz="0" w:space="0" w:color="auto"/>
                <w:bottom w:val="none" w:sz="0" w:space="0" w:color="auto"/>
                <w:right w:val="none" w:sz="0" w:space="0" w:color="auto"/>
              </w:divBdr>
            </w:div>
            <w:div w:id="163399961">
              <w:marLeft w:val="0"/>
              <w:marRight w:val="0"/>
              <w:marTop w:val="0"/>
              <w:marBottom w:val="0"/>
              <w:divBdr>
                <w:top w:val="none" w:sz="0" w:space="0" w:color="auto"/>
                <w:left w:val="none" w:sz="0" w:space="0" w:color="auto"/>
                <w:bottom w:val="none" w:sz="0" w:space="0" w:color="auto"/>
                <w:right w:val="none" w:sz="0" w:space="0" w:color="auto"/>
              </w:divBdr>
            </w:div>
            <w:div w:id="1945840185">
              <w:marLeft w:val="0"/>
              <w:marRight w:val="0"/>
              <w:marTop w:val="0"/>
              <w:marBottom w:val="0"/>
              <w:divBdr>
                <w:top w:val="none" w:sz="0" w:space="0" w:color="auto"/>
                <w:left w:val="none" w:sz="0" w:space="0" w:color="auto"/>
                <w:bottom w:val="none" w:sz="0" w:space="0" w:color="auto"/>
                <w:right w:val="none" w:sz="0" w:space="0" w:color="auto"/>
              </w:divBdr>
            </w:div>
            <w:div w:id="1928494821">
              <w:marLeft w:val="0"/>
              <w:marRight w:val="0"/>
              <w:marTop w:val="0"/>
              <w:marBottom w:val="0"/>
              <w:divBdr>
                <w:top w:val="none" w:sz="0" w:space="0" w:color="auto"/>
                <w:left w:val="none" w:sz="0" w:space="0" w:color="auto"/>
                <w:bottom w:val="none" w:sz="0" w:space="0" w:color="auto"/>
                <w:right w:val="none" w:sz="0" w:space="0" w:color="auto"/>
              </w:divBdr>
            </w:div>
            <w:div w:id="1445155459">
              <w:marLeft w:val="0"/>
              <w:marRight w:val="0"/>
              <w:marTop w:val="0"/>
              <w:marBottom w:val="0"/>
              <w:divBdr>
                <w:top w:val="none" w:sz="0" w:space="0" w:color="auto"/>
                <w:left w:val="none" w:sz="0" w:space="0" w:color="auto"/>
                <w:bottom w:val="none" w:sz="0" w:space="0" w:color="auto"/>
                <w:right w:val="none" w:sz="0" w:space="0" w:color="auto"/>
              </w:divBdr>
            </w:div>
            <w:div w:id="464813364">
              <w:marLeft w:val="0"/>
              <w:marRight w:val="0"/>
              <w:marTop w:val="0"/>
              <w:marBottom w:val="0"/>
              <w:divBdr>
                <w:top w:val="none" w:sz="0" w:space="0" w:color="auto"/>
                <w:left w:val="none" w:sz="0" w:space="0" w:color="auto"/>
                <w:bottom w:val="none" w:sz="0" w:space="0" w:color="auto"/>
                <w:right w:val="none" w:sz="0" w:space="0" w:color="auto"/>
              </w:divBdr>
            </w:div>
            <w:div w:id="1814789323">
              <w:marLeft w:val="0"/>
              <w:marRight w:val="0"/>
              <w:marTop w:val="0"/>
              <w:marBottom w:val="0"/>
              <w:divBdr>
                <w:top w:val="none" w:sz="0" w:space="0" w:color="auto"/>
                <w:left w:val="none" w:sz="0" w:space="0" w:color="auto"/>
                <w:bottom w:val="none" w:sz="0" w:space="0" w:color="auto"/>
                <w:right w:val="none" w:sz="0" w:space="0" w:color="auto"/>
              </w:divBdr>
            </w:div>
            <w:div w:id="312756361">
              <w:marLeft w:val="0"/>
              <w:marRight w:val="0"/>
              <w:marTop w:val="0"/>
              <w:marBottom w:val="0"/>
              <w:divBdr>
                <w:top w:val="none" w:sz="0" w:space="0" w:color="auto"/>
                <w:left w:val="none" w:sz="0" w:space="0" w:color="auto"/>
                <w:bottom w:val="none" w:sz="0" w:space="0" w:color="auto"/>
                <w:right w:val="none" w:sz="0" w:space="0" w:color="auto"/>
              </w:divBdr>
            </w:div>
            <w:div w:id="1375807896">
              <w:marLeft w:val="0"/>
              <w:marRight w:val="0"/>
              <w:marTop w:val="0"/>
              <w:marBottom w:val="0"/>
              <w:divBdr>
                <w:top w:val="none" w:sz="0" w:space="0" w:color="auto"/>
                <w:left w:val="none" w:sz="0" w:space="0" w:color="auto"/>
                <w:bottom w:val="none" w:sz="0" w:space="0" w:color="auto"/>
                <w:right w:val="none" w:sz="0" w:space="0" w:color="auto"/>
              </w:divBdr>
            </w:div>
            <w:div w:id="889804695">
              <w:marLeft w:val="0"/>
              <w:marRight w:val="0"/>
              <w:marTop w:val="0"/>
              <w:marBottom w:val="0"/>
              <w:divBdr>
                <w:top w:val="none" w:sz="0" w:space="0" w:color="auto"/>
                <w:left w:val="none" w:sz="0" w:space="0" w:color="auto"/>
                <w:bottom w:val="none" w:sz="0" w:space="0" w:color="auto"/>
                <w:right w:val="none" w:sz="0" w:space="0" w:color="auto"/>
              </w:divBdr>
            </w:div>
            <w:div w:id="1549492772">
              <w:marLeft w:val="0"/>
              <w:marRight w:val="0"/>
              <w:marTop w:val="0"/>
              <w:marBottom w:val="0"/>
              <w:divBdr>
                <w:top w:val="none" w:sz="0" w:space="0" w:color="auto"/>
                <w:left w:val="none" w:sz="0" w:space="0" w:color="auto"/>
                <w:bottom w:val="none" w:sz="0" w:space="0" w:color="auto"/>
                <w:right w:val="none" w:sz="0" w:space="0" w:color="auto"/>
              </w:divBdr>
            </w:div>
            <w:div w:id="569343823">
              <w:marLeft w:val="0"/>
              <w:marRight w:val="0"/>
              <w:marTop w:val="0"/>
              <w:marBottom w:val="0"/>
              <w:divBdr>
                <w:top w:val="none" w:sz="0" w:space="0" w:color="auto"/>
                <w:left w:val="none" w:sz="0" w:space="0" w:color="auto"/>
                <w:bottom w:val="none" w:sz="0" w:space="0" w:color="auto"/>
                <w:right w:val="none" w:sz="0" w:space="0" w:color="auto"/>
              </w:divBdr>
            </w:div>
            <w:div w:id="792093602">
              <w:marLeft w:val="0"/>
              <w:marRight w:val="0"/>
              <w:marTop w:val="0"/>
              <w:marBottom w:val="0"/>
              <w:divBdr>
                <w:top w:val="none" w:sz="0" w:space="0" w:color="auto"/>
                <w:left w:val="none" w:sz="0" w:space="0" w:color="auto"/>
                <w:bottom w:val="none" w:sz="0" w:space="0" w:color="auto"/>
                <w:right w:val="none" w:sz="0" w:space="0" w:color="auto"/>
              </w:divBdr>
            </w:div>
            <w:div w:id="1972443249">
              <w:marLeft w:val="0"/>
              <w:marRight w:val="0"/>
              <w:marTop w:val="0"/>
              <w:marBottom w:val="0"/>
              <w:divBdr>
                <w:top w:val="none" w:sz="0" w:space="0" w:color="auto"/>
                <w:left w:val="none" w:sz="0" w:space="0" w:color="auto"/>
                <w:bottom w:val="none" w:sz="0" w:space="0" w:color="auto"/>
                <w:right w:val="none" w:sz="0" w:space="0" w:color="auto"/>
              </w:divBdr>
            </w:div>
            <w:div w:id="740710762">
              <w:marLeft w:val="0"/>
              <w:marRight w:val="0"/>
              <w:marTop w:val="0"/>
              <w:marBottom w:val="0"/>
              <w:divBdr>
                <w:top w:val="none" w:sz="0" w:space="0" w:color="auto"/>
                <w:left w:val="none" w:sz="0" w:space="0" w:color="auto"/>
                <w:bottom w:val="none" w:sz="0" w:space="0" w:color="auto"/>
                <w:right w:val="none" w:sz="0" w:space="0" w:color="auto"/>
              </w:divBdr>
            </w:div>
            <w:div w:id="1199467996">
              <w:marLeft w:val="0"/>
              <w:marRight w:val="0"/>
              <w:marTop w:val="0"/>
              <w:marBottom w:val="0"/>
              <w:divBdr>
                <w:top w:val="none" w:sz="0" w:space="0" w:color="auto"/>
                <w:left w:val="none" w:sz="0" w:space="0" w:color="auto"/>
                <w:bottom w:val="none" w:sz="0" w:space="0" w:color="auto"/>
                <w:right w:val="none" w:sz="0" w:space="0" w:color="auto"/>
              </w:divBdr>
            </w:div>
            <w:div w:id="831943815">
              <w:marLeft w:val="0"/>
              <w:marRight w:val="0"/>
              <w:marTop w:val="0"/>
              <w:marBottom w:val="0"/>
              <w:divBdr>
                <w:top w:val="none" w:sz="0" w:space="0" w:color="auto"/>
                <w:left w:val="none" w:sz="0" w:space="0" w:color="auto"/>
                <w:bottom w:val="none" w:sz="0" w:space="0" w:color="auto"/>
                <w:right w:val="none" w:sz="0" w:space="0" w:color="auto"/>
              </w:divBdr>
            </w:div>
            <w:div w:id="414936126">
              <w:marLeft w:val="0"/>
              <w:marRight w:val="0"/>
              <w:marTop w:val="0"/>
              <w:marBottom w:val="0"/>
              <w:divBdr>
                <w:top w:val="none" w:sz="0" w:space="0" w:color="auto"/>
                <w:left w:val="none" w:sz="0" w:space="0" w:color="auto"/>
                <w:bottom w:val="none" w:sz="0" w:space="0" w:color="auto"/>
                <w:right w:val="none" w:sz="0" w:space="0" w:color="auto"/>
              </w:divBdr>
            </w:div>
            <w:div w:id="653487800">
              <w:marLeft w:val="0"/>
              <w:marRight w:val="0"/>
              <w:marTop w:val="0"/>
              <w:marBottom w:val="0"/>
              <w:divBdr>
                <w:top w:val="none" w:sz="0" w:space="0" w:color="auto"/>
                <w:left w:val="none" w:sz="0" w:space="0" w:color="auto"/>
                <w:bottom w:val="none" w:sz="0" w:space="0" w:color="auto"/>
                <w:right w:val="none" w:sz="0" w:space="0" w:color="auto"/>
              </w:divBdr>
            </w:div>
            <w:div w:id="947085086">
              <w:marLeft w:val="0"/>
              <w:marRight w:val="0"/>
              <w:marTop w:val="0"/>
              <w:marBottom w:val="0"/>
              <w:divBdr>
                <w:top w:val="none" w:sz="0" w:space="0" w:color="auto"/>
                <w:left w:val="none" w:sz="0" w:space="0" w:color="auto"/>
                <w:bottom w:val="none" w:sz="0" w:space="0" w:color="auto"/>
                <w:right w:val="none" w:sz="0" w:space="0" w:color="auto"/>
              </w:divBdr>
            </w:div>
            <w:div w:id="568001046">
              <w:marLeft w:val="0"/>
              <w:marRight w:val="0"/>
              <w:marTop w:val="0"/>
              <w:marBottom w:val="0"/>
              <w:divBdr>
                <w:top w:val="none" w:sz="0" w:space="0" w:color="auto"/>
                <w:left w:val="none" w:sz="0" w:space="0" w:color="auto"/>
                <w:bottom w:val="none" w:sz="0" w:space="0" w:color="auto"/>
                <w:right w:val="none" w:sz="0" w:space="0" w:color="auto"/>
              </w:divBdr>
            </w:div>
            <w:div w:id="95251549">
              <w:marLeft w:val="0"/>
              <w:marRight w:val="0"/>
              <w:marTop w:val="0"/>
              <w:marBottom w:val="0"/>
              <w:divBdr>
                <w:top w:val="none" w:sz="0" w:space="0" w:color="auto"/>
                <w:left w:val="none" w:sz="0" w:space="0" w:color="auto"/>
                <w:bottom w:val="none" w:sz="0" w:space="0" w:color="auto"/>
                <w:right w:val="none" w:sz="0" w:space="0" w:color="auto"/>
              </w:divBdr>
            </w:div>
            <w:div w:id="831945555">
              <w:marLeft w:val="0"/>
              <w:marRight w:val="0"/>
              <w:marTop w:val="0"/>
              <w:marBottom w:val="0"/>
              <w:divBdr>
                <w:top w:val="none" w:sz="0" w:space="0" w:color="auto"/>
                <w:left w:val="none" w:sz="0" w:space="0" w:color="auto"/>
                <w:bottom w:val="none" w:sz="0" w:space="0" w:color="auto"/>
                <w:right w:val="none" w:sz="0" w:space="0" w:color="auto"/>
              </w:divBdr>
              <w:divsChild>
                <w:div w:id="1468544715">
                  <w:marLeft w:val="0"/>
                  <w:marRight w:val="0"/>
                  <w:marTop w:val="0"/>
                  <w:marBottom w:val="0"/>
                  <w:divBdr>
                    <w:top w:val="none" w:sz="0" w:space="0" w:color="auto"/>
                    <w:left w:val="none" w:sz="0" w:space="0" w:color="auto"/>
                    <w:bottom w:val="none" w:sz="0" w:space="0" w:color="auto"/>
                    <w:right w:val="none" w:sz="0" w:space="0" w:color="auto"/>
                  </w:divBdr>
                </w:div>
                <w:div w:id="533425268">
                  <w:marLeft w:val="0"/>
                  <w:marRight w:val="0"/>
                  <w:marTop w:val="0"/>
                  <w:marBottom w:val="0"/>
                  <w:divBdr>
                    <w:top w:val="none" w:sz="0" w:space="0" w:color="auto"/>
                    <w:left w:val="none" w:sz="0" w:space="0" w:color="auto"/>
                    <w:bottom w:val="none" w:sz="0" w:space="0" w:color="auto"/>
                    <w:right w:val="none" w:sz="0" w:space="0" w:color="auto"/>
                  </w:divBdr>
                </w:div>
                <w:div w:id="1396200178">
                  <w:marLeft w:val="0"/>
                  <w:marRight w:val="0"/>
                  <w:marTop w:val="0"/>
                  <w:marBottom w:val="0"/>
                  <w:divBdr>
                    <w:top w:val="none" w:sz="0" w:space="0" w:color="auto"/>
                    <w:left w:val="none" w:sz="0" w:space="0" w:color="auto"/>
                    <w:bottom w:val="none" w:sz="0" w:space="0" w:color="auto"/>
                    <w:right w:val="none" w:sz="0" w:space="0" w:color="auto"/>
                  </w:divBdr>
                </w:div>
                <w:div w:id="479229438">
                  <w:marLeft w:val="0"/>
                  <w:marRight w:val="0"/>
                  <w:marTop w:val="0"/>
                  <w:marBottom w:val="0"/>
                  <w:divBdr>
                    <w:top w:val="none" w:sz="0" w:space="0" w:color="auto"/>
                    <w:left w:val="none" w:sz="0" w:space="0" w:color="auto"/>
                    <w:bottom w:val="none" w:sz="0" w:space="0" w:color="auto"/>
                    <w:right w:val="none" w:sz="0" w:space="0" w:color="auto"/>
                  </w:divBdr>
                </w:div>
                <w:div w:id="1113593115">
                  <w:marLeft w:val="0"/>
                  <w:marRight w:val="0"/>
                  <w:marTop w:val="0"/>
                  <w:marBottom w:val="0"/>
                  <w:divBdr>
                    <w:top w:val="none" w:sz="0" w:space="0" w:color="auto"/>
                    <w:left w:val="none" w:sz="0" w:space="0" w:color="auto"/>
                    <w:bottom w:val="none" w:sz="0" w:space="0" w:color="auto"/>
                    <w:right w:val="none" w:sz="0" w:space="0" w:color="auto"/>
                  </w:divBdr>
                </w:div>
                <w:div w:id="1161500783">
                  <w:marLeft w:val="0"/>
                  <w:marRight w:val="0"/>
                  <w:marTop w:val="0"/>
                  <w:marBottom w:val="0"/>
                  <w:divBdr>
                    <w:top w:val="none" w:sz="0" w:space="0" w:color="auto"/>
                    <w:left w:val="none" w:sz="0" w:space="0" w:color="auto"/>
                    <w:bottom w:val="none" w:sz="0" w:space="0" w:color="auto"/>
                    <w:right w:val="none" w:sz="0" w:space="0" w:color="auto"/>
                  </w:divBdr>
                </w:div>
                <w:div w:id="1898542290">
                  <w:marLeft w:val="0"/>
                  <w:marRight w:val="0"/>
                  <w:marTop w:val="0"/>
                  <w:marBottom w:val="0"/>
                  <w:divBdr>
                    <w:top w:val="none" w:sz="0" w:space="0" w:color="auto"/>
                    <w:left w:val="none" w:sz="0" w:space="0" w:color="auto"/>
                    <w:bottom w:val="none" w:sz="0" w:space="0" w:color="auto"/>
                    <w:right w:val="none" w:sz="0" w:space="0" w:color="auto"/>
                  </w:divBdr>
                </w:div>
                <w:div w:id="1277715517">
                  <w:marLeft w:val="0"/>
                  <w:marRight w:val="0"/>
                  <w:marTop w:val="0"/>
                  <w:marBottom w:val="0"/>
                  <w:divBdr>
                    <w:top w:val="none" w:sz="0" w:space="0" w:color="auto"/>
                    <w:left w:val="none" w:sz="0" w:space="0" w:color="auto"/>
                    <w:bottom w:val="none" w:sz="0" w:space="0" w:color="auto"/>
                    <w:right w:val="none" w:sz="0" w:space="0" w:color="auto"/>
                  </w:divBdr>
                </w:div>
                <w:div w:id="763109825">
                  <w:marLeft w:val="0"/>
                  <w:marRight w:val="0"/>
                  <w:marTop w:val="0"/>
                  <w:marBottom w:val="0"/>
                  <w:divBdr>
                    <w:top w:val="none" w:sz="0" w:space="0" w:color="auto"/>
                    <w:left w:val="none" w:sz="0" w:space="0" w:color="auto"/>
                    <w:bottom w:val="none" w:sz="0" w:space="0" w:color="auto"/>
                    <w:right w:val="none" w:sz="0" w:space="0" w:color="auto"/>
                  </w:divBdr>
                </w:div>
                <w:div w:id="1949653615">
                  <w:marLeft w:val="0"/>
                  <w:marRight w:val="0"/>
                  <w:marTop w:val="0"/>
                  <w:marBottom w:val="0"/>
                  <w:divBdr>
                    <w:top w:val="none" w:sz="0" w:space="0" w:color="auto"/>
                    <w:left w:val="none" w:sz="0" w:space="0" w:color="auto"/>
                    <w:bottom w:val="none" w:sz="0" w:space="0" w:color="auto"/>
                    <w:right w:val="none" w:sz="0" w:space="0" w:color="auto"/>
                  </w:divBdr>
                </w:div>
                <w:div w:id="2050834875">
                  <w:marLeft w:val="0"/>
                  <w:marRight w:val="0"/>
                  <w:marTop w:val="0"/>
                  <w:marBottom w:val="0"/>
                  <w:divBdr>
                    <w:top w:val="none" w:sz="0" w:space="0" w:color="auto"/>
                    <w:left w:val="none" w:sz="0" w:space="0" w:color="auto"/>
                    <w:bottom w:val="none" w:sz="0" w:space="0" w:color="auto"/>
                    <w:right w:val="none" w:sz="0" w:space="0" w:color="auto"/>
                  </w:divBdr>
                </w:div>
                <w:div w:id="999313064">
                  <w:marLeft w:val="0"/>
                  <w:marRight w:val="0"/>
                  <w:marTop w:val="0"/>
                  <w:marBottom w:val="0"/>
                  <w:divBdr>
                    <w:top w:val="none" w:sz="0" w:space="0" w:color="auto"/>
                    <w:left w:val="none" w:sz="0" w:space="0" w:color="auto"/>
                    <w:bottom w:val="none" w:sz="0" w:space="0" w:color="auto"/>
                    <w:right w:val="none" w:sz="0" w:space="0" w:color="auto"/>
                  </w:divBdr>
                </w:div>
                <w:div w:id="380634637">
                  <w:marLeft w:val="0"/>
                  <w:marRight w:val="0"/>
                  <w:marTop w:val="0"/>
                  <w:marBottom w:val="0"/>
                  <w:divBdr>
                    <w:top w:val="none" w:sz="0" w:space="0" w:color="auto"/>
                    <w:left w:val="none" w:sz="0" w:space="0" w:color="auto"/>
                    <w:bottom w:val="none" w:sz="0" w:space="0" w:color="auto"/>
                    <w:right w:val="none" w:sz="0" w:space="0" w:color="auto"/>
                  </w:divBdr>
                </w:div>
                <w:div w:id="574435959">
                  <w:marLeft w:val="0"/>
                  <w:marRight w:val="0"/>
                  <w:marTop w:val="0"/>
                  <w:marBottom w:val="0"/>
                  <w:divBdr>
                    <w:top w:val="none" w:sz="0" w:space="0" w:color="auto"/>
                    <w:left w:val="none" w:sz="0" w:space="0" w:color="auto"/>
                    <w:bottom w:val="none" w:sz="0" w:space="0" w:color="auto"/>
                    <w:right w:val="none" w:sz="0" w:space="0" w:color="auto"/>
                  </w:divBdr>
                </w:div>
                <w:div w:id="478301916">
                  <w:marLeft w:val="0"/>
                  <w:marRight w:val="0"/>
                  <w:marTop w:val="0"/>
                  <w:marBottom w:val="0"/>
                  <w:divBdr>
                    <w:top w:val="none" w:sz="0" w:space="0" w:color="auto"/>
                    <w:left w:val="none" w:sz="0" w:space="0" w:color="auto"/>
                    <w:bottom w:val="none" w:sz="0" w:space="0" w:color="auto"/>
                    <w:right w:val="none" w:sz="0" w:space="0" w:color="auto"/>
                  </w:divBdr>
                </w:div>
                <w:div w:id="1587029493">
                  <w:marLeft w:val="0"/>
                  <w:marRight w:val="0"/>
                  <w:marTop w:val="0"/>
                  <w:marBottom w:val="0"/>
                  <w:divBdr>
                    <w:top w:val="none" w:sz="0" w:space="0" w:color="auto"/>
                    <w:left w:val="none" w:sz="0" w:space="0" w:color="auto"/>
                    <w:bottom w:val="none" w:sz="0" w:space="0" w:color="auto"/>
                    <w:right w:val="none" w:sz="0" w:space="0" w:color="auto"/>
                  </w:divBdr>
                </w:div>
              </w:divsChild>
            </w:div>
            <w:div w:id="1297416790">
              <w:marLeft w:val="0"/>
              <w:marRight w:val="0"/>
              <w:marTop w:val="0"/>
              <w:marBottom w:val="0"/>
              <w:divBdr>
                <w:top w:val="none" w:sz="0" w:space="0" w:color="auto"/>
                <w:left w:val="none" w:sz="0" w:space="0" w:color="auto"/>
                <w:bottom w:val="none" w:sz="0" w:space="0" w:color="auto"/>
                <w:right w:val="none" w:sz="0" w:space="0" w:color="auto"/>
              </w:divBdr>
            </w:div>
            <w:div w:id="343364697">
              <w:marLeft w:val="0"/>
              <w:marRight w:val="0"/>
              <w:marTop w:val="0"/>
              <w:marBottom w:val="0"/>
              <w:divBdr>
                <w:top w:val="none" w:sz="0" w:space="0" w:color="auto"/>
                <w:left w:val="none" w:sz="0" w:space="0" w:color="auto"/>
                <w:bottom w:val="none" w:sz="0" w:space="0" w:color="auto"/>
                <w:right w:val="none" w:sz="0" w:space="0" w:color="auto"/>
              </w:divBdr>
            </w:div>
            <w:div w:id="223567434">
              <w:marLeft w:val="0"/>
              <w:marRight w:val="0"/>
              <w:marTop w:val="0"/>
              <w:marBottom w:val="0"/>
              <w:divBdr>
                <w:top w:val="none" w:sz="0" w:space="0" w:color="auto"/>
                <w:left w:val="none" w:sz="0" w:space="0" w:color="auto"/>
                <w:bottom w:val="none" w:sz="0" w:space="0" w:color="auto"/>
                <w:right w:val="none" w:sz="0" w:space="0" w:color="auto"/>
              </w:divBdr>
            </w:div>
            <w:div w:id="1355500302">
              <w:marLeft w:val="0"/>
              <w:marRight w:val="0"/>
              <w:marTop w:val="0"/>
              <w:marBottom w:val="0"/>
              <w:divBdr>
                <w:top w:val="none" w:sz="0" w:space="0" w:color="auto"/>
                <w:left w:val="none" w:sz="0" w:space="0" w:color="auto"/>
                <w:bottom w:val="none" w:sz="0" w:space="0" w:color="auto"/>
                <w:right w:val="none" w:sz="0" w:space="0" w:color="auto"/>
              </w:divBdr>
            </w:div>
            <w:div w:id="1428190462">
              <w:marLeft w:val="0"/>
              <w:marRight w:val="0"/>
              <w:marTop w:val="0"/>
              <w:marBottom w:val="0"/>
              <w:divBdr>
                <w:top w:val="none" w:sz="0" w:space="0" w:color="auto"/>
                <w:left w:val="none" w:sz="0" w:space="0" w:color="auto"/>
                <w:bottom w:val="none" w:sz="0" w:space="0" w:color="auto"/>
                <w:right w:val="none" w:sz="0" w:space="0" w:color="auto"/>
              </w:divBdr>
              <w:divsChild>
                <w:div w:id="2016031710">
                  <w:marLeft w:val="0"/>
                  <w:marRight w:val="0"/>
                  <w:marTop w:val="0"/>
                  <w:marBottom w:val="0"/>
                  <w:divBdr>
                    <w:top w:val="none" w:sz="0" w:space="0" w:color="auto"/>
                    <w:left w:val="none" w:sz="0" w:space="0" w:color="auto"/>
                    <w:bottom w:val="none" w:sz="0" w:space="0" w:color="auto"/>
                    <w:right w:val="none" w:sz="0" w:space="0" w:color="auto"/>
                  </w:divBdr>
                </w:div>
                <w:div w:id="1946451843">
                  <w:marLeft w:val="0"/>
                  <w:marRight w:val="0"/>
                  <w:marTop w:val="0"/>
                  <w:marBottom w:val="0"/>
                  <w:divBdr>
                    <w:top w:val="none" w:sz="0" w:space="0" w:color="auto"/>
                    <w:left w:val="none" w:sz="0" w:space="0" w:color="auto"/>
                    <w:bottom w:val="none" w:sz="0" w:space="0" w:color="auto"/>
                    <w:right w:val="none" w:sz="0" w:space="0" w:color="auto"/>
                  </w:divBdr>
                </w:div>
                <w:div w:id="1726682373">
                  <w:marLeft w:val="0"/>
                  <w:marRight w:val="0"/>
                  <w:marTop w:val="0"/>
                  <w:marBottom w:val="0"/>
                  <w:divBdr>
                    <w:top w:val="none" w:sz="0" w:space="0" w:color="auto"/>
                    <w:left w:val="none" w:sz="0" w:space="0" w:color="auto"/>
                    <w:bottom w:val="none" w:sz="0" w:space="0" w:color="auto"/>
                    <w:right w:val="none" w:sz="0" w:space="0" w:color="auto"/>
                  </w:divBdr>
                </w:div>
                <w:div w:id="1896308166">
                  <w:marLeft w:val="0"/>
                  <w:marRight w:val="0"/>
                  <w:marTop w:val="0"/>
                  <w:marBottom w:val="0"/>
                  <w:divBdr>
                    <w:top w:val="none" w:sz="0" w:space="0" w:color="auto"/>
                    <w:left w:val="none" w:sz="0" w:space="0" w:color="auto"/>
                    <w:bottom w:val="none" w:sz="0" w:space="0" w:color="auto"/>
                    <w:right w:val="none" w:sz="0" w:space="0" w:color="auto"/>
                  </w:divBdr>
                </w:div>
                <w:div w:id="604114869">
                  <w:marLeft w:val="0"/>
                  <w:marRight w:val="0"/>
                  <w:marTop w:val="0"/>
                  <w:marBottom w:val="0"/>
                  <w:divBdr>
                    <w:top w:val="none" w:sz="0" w:space="0" w:color="auto"/>
                    <w:left w:val="none" w:sz="0" w:space="0" w:color="auto"/>
                    <w:bottom w:val="none" w:sz="0" w:space="0" w:color="auto"/>
                    <w:right w:val="none" w:sz="0" w:space="0" w:color="auto"/>
                  </w:divBdr>
                </w:div>
                <w:div w:id="310444321">
                  <w:marLeft w:val="0"/>
                  <w:marRight w:val="0"/>
                  <w:marTop w:val="0"/>
                  <w:marBottom w:val="0"/>
                  <w:divBdr>
                    <w:top w:val="none" w:sz="0" w:space="0" w:color="auto"/>
                    <w:left w:val="none" w:sz="0" w:space="0" w:color="auto"/>
                    <w:bottom w:val="none" w:sz="0" w:space="0" w:color="auto"/>
                    <w:right w:val="none" w:sz="0" w:space="0" w:color="auto"/>
                  </w:divBdr>
                </w:div>
                <w:div w:id="1630668059">
                  <w:marLeft w:val="0"/>
                  <w:marRight w:val="0"/>
                  <w:marTop w:val="0"/>
                  <w:marBottom w:val="0"/>
                  <w:divBdr>
                    <w:top w:val="none" w:sz="0" w:space="0" w:color="auto"/>
                    <w:left w:val="none" w:sz="0" w:space="0" w:color="auto"/>
                    <w:bottom w:val="none" w:sz="0" w:space="0" w:color="auto"/>
                    <w:right w:val="none" w:sz="0" w:space="0" w:color="auto"/>
                  </w:divBdr>
                </w:div>
                <w:div w:id="1628975700">
                  <w:marLeft w:val="0"/>
                  <w:marRight w:val="0"/>
                  <w:marTop w:val="0"/>
                  <w:marBottom w:val="0"/>
                  <w:divBdr>
                    <w:top w:val="none" w:sz="0" w:space="0" w:color="auto"/>
                    <w:left w:val="none" w:sz="0" w:space="0" w:color="auto"/>
                    <w:bottom w:val="none" w:sz="0" w:space="0" w:color="auto"/>
                    <w:right w:val="none" w:sz="0" w:space="0" w:color="auto"/>
                  </w:divBdr>
                </w:div>
                <w:div w:id="1303922623">
                  <w:marLeft w:val="0"/>
                  <w:marRight w:val="0"/>
                  <w:marTop w:val="0"/>
                  <w:marBottom w:val="0"/>
                  <w:divBdr>
                    <w:top w:val="none" w:sz="0" w:space="0" w:color="auto"/>
                    <w:left w:val="none" w:sz="0" w:space="0" w:color="auto"/>
                    <w:bottom w:val="none" w:sz="0" w:space="0" w:color="auto"/>
                    <w:right w:val="none" w:sz="0" w:space="0" w:color="auto"/>
                  </w:divBdr>
                </w:div>
                <w:div w:id="357127181">
                  <w:marLeft w:val="0"/>
                  <w:marRight w:val="0"/>
                  <w:marTop w:val="0"/>
                  <w:marBottom w:val="0"/>
                  <w:divBdr>
                    <w:top w:val="none" w:sz="0" w:space="0" w:color="auto"/>
                    <w:left w:val="none" w:sz="0" w:space="0" w:color="auto"/>
                    <w:bottom w:val="none" w:sz="0" w:space="0" w:color="auto"/>
                    <w:right w:val="none" w:sz="0" w:space="0" w:color="auto"/>
                  </w:divBdr>
                </w:div>
                <w:div w:id="200751654">
                  <w:marLeft w:val="0"/>
                  <w:marRight w:val="0"/>
                  <w:marTop w:val="0"/>
                  <w:marBottom w:val="0"/>
                  <w:divBdr>
                    <w:top w:val="none" w:sz="0" w:space="0" w:color="auto"/>
                    <w:left w:val="none" w:sz="0" w:space="0" w:color="auto"/>
                    <w:bottom w:val="none" w:sz="0" w:space="0" w:color="auto"/>
                    <w:right w:val="none" w:sz="0" w:space="0" w:color="auto"/>
                  </w:divBdr>
                </w:div>
                <w:div w:id="1602033919">
                  <w:marLeft w:val="0"/>
                  <w:marRight w:val="0"/>
                  <w:marTop w:val="0"/>
                  <w:marBottom w:val="0"/>
                  <w:divBdr>
                    <w:top w:val="none" w:sz="0" w:space="0" w:color="auto"/>
                    <w:left w:val="none" w:sz="0" w:space="0" w:color="auto"/>
                    <w:bottom w:val="none" w:sz="0" w:space="0" w:color="auto"/>
                    <w:right w:val="none" w:sz="0" w:space="0" w:color="auto"/>
                  </w:divBdr>
                </w:div>
                <w:div w:id="174225132">
                  <w:marLeft w:val="0"/>
                  <w:marRight w:val="0"/>
                  <w:marTop w:val="0"/>
                  <w:marBottom w:val="0"/>
                  <w:divBdr>
                    <w:top w:val="none" w:sz="0" w:space="0" w:color="auto"/>
                    <w:left w:val="none" w:sz="0" w:space="0" w:color="auto"/>
                    <w:bottom w:val="none" w:sz="0" w:space="0" w:color="auto"/>
                    <w:right w:val="none" w:sz="0" w:space="0" w:color="auto"/>
                  </w:divBdr>
                </w:div>
                <w:div w:id="1809013957">
                  <w:marLeft w:val="0"/>
                  <w:marRight w:val="0"/>
                  <w:marTop w:val="0"/>
                  <w:marBottom w:val="0"/>
                  <w:divBdr>
                    <w:top w:val="none" w:sz="0" w:space="0" w:color="auto"/>
                    <w:left w:val="none" w:sz="0" w:space="0" w:color="auto"/>
                    <w:bottom w:val="none" w:sz="0" w:space="0" w:color="auto"/>
                    <w:right w:val="none" w:sz="0" w:space="0" w:color="auto"/>
                  </w:divBdr>
                </w:div>
                <w:div w:id="671638973">
                  <w:marLeft w:val="0"/>
                  <w:marRight w:val="0"/>
                  <w:marTop w:val="0"/>
                  <w:marBottom w:val="0"/>
                  <w:divBdr>
                    <w:top w:val="none" w:sz="0" w:space="0" w:color="auto"/>
                    <w:left w:val="none" w:sz="0" w:space="0" w:color="auto"/>
                    <w:bottom w:val="none" w:sz="0" w:space="0" w:color="auto"/>
                    <w:right w:val="none" w:sz="0" w:space="0" w:color="auto"/>
                  </w:divBdr>
                </w:div>
                <w:div w:id="430124631">
                  <w:marLeft w:val="0"/>
                  <w:marRight w:val="0"/>
                  <w:marTop w:val="0"/>
                  <w:marBottom w:val="0"/>
                  <w:divBdr>
                    <w:top w:val="none" w:sz="0" w:space="0" w:color="auto"/>
                    <w:left w:val="none" w:sz="0" w:space="0" w:color="auto"/>
                    <w:bottom w:val="none" w:sz="0" w:space="0" w:color="auto"/>
                    <w:right w:val="none" w:sz="0" w:space="0" w:color="auto"/>
                  </w:divBdr>
                </w:div>
                <w:div w:id="1303775722">
                  <w:marLeft w:val="0"/>
                  <w:marRight w:val="0"/>
                  <w:marTop w:val="0"/>
                  <w:marBottom w:val="0"/>
                  <w:divBdr>
                    <w:top w:val="none" w:sz="0" w:space="0" w:color="auto"/>
                    <w:left w:val="none" w:sz="0" w:space="0" w:color="auto"/>
                    <w:bottom w:val="none" w:sz="0" w:space="0" w:color="auto"/>
                    <w:right w:val="none" w:sz="0" w:space="0" w:color="auto"/>
                  </w:divBdr>
                </w:div>
                <w:div w:id="1840921544">
                  <w:marLeft w:val="0"/>
                  <w:marRight w:val="0"/>
                  <w:marTop w:val="0"/>
                  <w:marBottom w:val="0"/>
                  <w:divBdr>
                    <w:top w:val="none" w:sz="0" w:space="0" w:color="auto"/>
                    <w:left w:val="none" w:sz="0" w:space="0" w:color="auto"/>
                    <w:bottom w:val="none" w:sz="0" w:space="0" w:color="auto"/>
                    <w:right w:val="none" w:sz="0" w:space="0" w:color="auto"/>
                  </w:divBdr>
                </w:div>
                <w:div w:id="257761967">
                  <w:marLeft w:val="0"/>
                  <w:marRight w:val="0"/>
                  <w:marTop w:val="0"/>
                  <w:marBottom w:val="0"/>
                  <w:divBdr>
                    <w:top w:val="none" w:sz="0" w:space="0" w:color="auto"/>
                    <w:left w:val="none" w:sz="0" w:space="0" w:color="auto"/>
                    <w:bottom w:val="none" w:sz="0" w:space="0" w:color="auto"/>
                    <w:right w:val="none" w:sz="0" w:space="0" w:color="auto"/>
                  </w:divBdr>
                </w:div>
                <w:div w:id="608657866">
                  <w:marLeft w:val="0"/>
                  <w:marRight w:val="0"/>
                  <w:marTop w:val="0"/>
                  <w:marBottom w:val="0"/>
                  <w:divBdr>
                    <w:top w:val="none" w:sz="0" w:space="0" w:color="auto"/>
                    <w:left w:val="none" w:sz="0" w:space="0" w:color="auto"/>
                    <w:bottom w:val="none" w:sz="0" w:space="0" w:color="auto"/>
                    <w:right w:val="none" w:sz="0" w:space="0" w:color="auto"/>
                  </w:divBdr>
                </w:div>
                <w:div w:id="398597881">
                  <w:marLeft w:val="0"/>
                  <w:marRight w:val="0"/>
                  <w:marTop w:val="0"/>
                  <w:marBottom w:val="0"/>
                  <w:divBdr>
                    <w:top w:val="none" w:sz="0" w:space="0" w:color="auto"/>
                    <w:left w:val="none" w:sz="0" w:space="0" w:color="auto"/>
                    <w:bottom w:val="none" w:sz="0" w:space="0" w:color="auto"/>
                    <w:right w:val="none" w:sz="0" w:space="0" w:color="auto"/>
                  </w:divBdr>
                </w:div>
                <w:div w:id="1350836620">
                  <w:marLeft w:val="0"/>
                  <w:marRight w:val="0"/>
                  <w:marTop w:val="0"/>
                  <w:marBottom w:val="0"/>
                  <w:divBdr>
                    <w:top w:val="none" w:sz="0" w:space="0" w:color="auto"/>
                    <w:left w:val="none" w:sz="0" w:space="0" w:color="auto"/>
                    <w:bottom w:val="none" w:sz="0" w:space="0" w:color="auto"/>
                    <w:right w:val="none" w:sz="0" w:space="0" w:color="auto"/>
                  </w:divBdr>
                </w:div>
                <w:div w:id="427701902">
                  <w:marLeft w:val="0"/>
                  <w:marRight w:val="0"/>
                  <w:marTop w:val="0"/>
                  <w:marBottom w:val="0"/>
                  <w:divBdr>
                    <w:top w:val="none" w:sz="0" w:space="0" w:color="auto"/>
                    <w:left w:val="none" w:sz="0" w:space="0" w:color="auto"/>
                    <w:bottom w:val="none" w:sz="0" w:space="0" w:color="auto"/>
                    <w:right w:val="none" w:sz="0" w:space="0" w:color="auto"/>
                  </w:divBdr>
                </w:div>
              </w:divsChild>
            </w:div>
            <w:div w:id="1614315486">
              <w:marLeft w:val="0"/>
              <w:marRight w:val="0"/>
              <w:marTop w:val="0"/>
              <w:marBottom w:val="0"/>
              <w:divBdr>
                <w:top w:val="none" w:sz="0" w:space="0" w:color="auto"/>
                <w:left w:val="none" w:sz="0" w:space="0" w:color="auto"/>
                <w:bottom w:val="none" w:sz="0" w:space="0" w:color="auto"/>
                <w:right w:val="none" w:sz="0" w:space="0" w:color="auto"/>
              </w:divBdr>
            </w:div>
            <w:div w:id="349332661">
              <w:marLeft w:val="0"/>
              <w:marRight w:val="0"/>
              <w:marTop w:val="0"/>
              <w:marBottom w:val="0"/>
              <w:divBdr>
                <w:top w:val="none" w:sz="0" w:space="0" w:color="auto"/>
                <w:left w:val="none" w:sz="0" w:space="0" w:color="auto"/>
                <w:bottom w:val="none" w:sz="0" w:space="0" w:color="auto"/>
                <w:right w:val="none" w:sz="0" w:space="0" w:color="auto"/>
              </w:divBdr>
            </w:div>
            <w:div w:id="566381878">
              <w:marLeft w:val="0"/>
              <w:marRight w:val="0"/>
              <w:marTop w:val="0"/>
              <w:marBottom w:val="0"/>
              <w:divBdr>
                <w:top w:val="none" w:sz="0" w:space="0" w:color="auto"/>
                <w:left w:val="none" w:sz="0" w:space="0" w:color="auto"/>
                <w:bottom w:val="none" w:sz="0" w:space="0" w:color="auto"/>
                <w:right w:val="none" w:sz="0" w:space="0" w:color="auto"/>
              </w:divBdr>
            </w:div>
            <w:div w:id="506209985">
              <w:marLeft w:val="0"/>
              <w:marRight w:val="0"/>
              <w:marTop w:val="0"/>
              <w:marBottom w:val="0"/>
              <w:divBdr>
                <w:top w:val="none" w:sz="0" w:space="0" w:color="auto"/>
                <w:left w:val="none" w:sz="0" w:space="0" w:color="auto"/>
                <w:bottom w:val="none" w:sz="0" w:space="0" w:color="auto"/>
                <w:right w:val="none" w:sz="0" w:space="0" w:color="auto"/>
              </w:divBdr>
            </w:div>
            <w:div w:id="1547452976">
              <w:marLeft w:val="0"/>
              <w:marRight w:val="0"/>
              <w:marTop w:val="0"/>
              <w:marBottom w:val="0"/>
              <w:divBdr>
                <w:top w:val="none" w:sz="0" w:space="0" w:color="auto"/>
                <w:left w:val="none" w:sz="0" w:space="0" w:color="auto"/>
                <w:bottom w:val="none" w:sz="0" w:space="0" w:color="auto"/>
                <w:right w:val="none" w:sz="0" w:space="0" w:color="auto"/>
              </w:divBdr>
            </w:div>
            <w:div w:id="1098716036">
              <w:marLeft w:val="0"/>
              <w:marRight w:val="0"/>
              <w:marTop w:val="0"/>
              <w:marBottom w:val="0"/>
              <w:divBdr>
                <w:top w:val="none" w:sz="0" w:space="0" w:color="auto"/>
                <w:left w:val="none" w:sz="0" w:space="0" w:color="auto"/>
                <w:bottom w:val="none" w:sz="0" w:space="0" w:color="auto"/>
                <w:right w:val="none" w:sz="0" w:space="0" w:color="auto"/>
              </w:divBdr>
              <w:divsChild>
                <w:div w:id="1457066140">
                  <w:marLeft w:val="0"/>
                  <w:marRight w:val="0"/>
                  <w:marTop w:val="0"/>
                  <w:marBottom w:val="0"/>
                  <w:divBdr>
                    <w:top w:val="none" w:sz="0" w:space="0" w:color="auto"/>
                    <w:left w:val="none" w:sz="0" w:space="0" w:color="auto"/>
                    <w:bottom w:val="none" w:sz="0" w:space="0" w:color="auto"/>
                    <w:right w:val="none" w:sz="0" w:space="0" w:color="auto"/>
                  </w:divBdr>
                </w:div>
                <w:div w:id="779566942">
                  <w:marLeft w:val="0"/>
                  <w:marRight w:val="0"/>
                  <w:marTop w:val="0"/>
                  <w:marBottom w:val="0"/>
                  <w:divBdr>
                    <w:top w:val="none" w:sz="0" w:space="0" w:color="auto"/>
                    <w:left w:val="none" w:sz="0" w:space="0" w:color="auto"/>
                    <w:bottom w:val="none" w:sz="0" w:space="0" w:color="auto"/>
                    <w:right w:val="none" w:sz="0" w:space="0" w:color="auto"/>
                  </w:divBdr>
                </w:div>
                <w:div w:id="541020541">
                  <w:marLeft w:val="0"/>
                  <w:marRight w:val="0"/>
                  <w:marTop w:val="0"/>
                  <w:marBottom w:val="0"/>
                  <w:divBdr>
                    <w:top w:val="none" w:sz="0" w:space="0" w:color="auto"/>
                    <w:left w:val="none" w:sz="0" w:space="0" w:color="auto"/>
                    <w:bottom w:val="none" w:sz="0" w:space="0" w:color="auto"/>
                    <w:right w:val="none" w:sz="0" w:space="0" w:color="auto"/>
                  </w:divBdr>
                </w:div>
                <w:div w:id="1021664090">
                  <w:marLeft w:val="0"/>
                  <w:marRight w:val="0"/>
                  <w:marTop w:val="0"/>
                  <w:marBottom w:val="0"/>
                  <w:divBdr>
                    <w:top w:val="none" w:sz="0" w:space="0" w:color="auto"/>
                    <w:left w:val="none" w:sz="0" w:space="0" w:color="auto"/>
                    <w:bottom w:val="none" w:sz="0" w:space="0" w:color="auto"/>
                    <w:right w:val="none" w:sz="0" w:space="0" w:color="auto"/>
                  </w:divBdr>
                </w:div>
                <w:div w:id="686296691">
                  <w:marLeft w:val="0"/>
                  <w:marRight w:val="0"/>
                  <w:marTop w:val="0"/>
                  <w:marBottom w:val="0"/>
                  <w:divBdr>
                    <w:top w:val="none" w:sz="0" w:space="0" w:color="auto"/>
                    <w:left w:val="none" w:sz="0" w:space="0" w:color="auto"/>
                    <w:bottom w:val="none" w:sz="0" w:space="0" w:color="auto"/>
                    <w:right w:val="none" w:sz="0" w:space="0" w:color="auto"/>
                  </w:divBdr>
                </w:div>
                <w:div w:id="1666516356">
                  <w:marLeft w:val="0"/>
                  <w:marRight w:val="0"/>
                  <w:marTop w:val="0"/>
                  <w:marBottom w:val="0"/>
                  <w:divBdr>
                    <w:top w:val="none" w:sz="0" w:space="0" w:color="auto"/>
                    <w:left w:val="none" w:sz="0" w:space="0" w:color="auto"/>
                    <w:bottom w:val="none" w:sz="0" w:space="0" w:color="auto"/>
                    <w:right w:val="none" w:sz="0" w:space="0" w:color="auto"/>
                  </w:divBdr>
                </w:div>
                <w:div w:id="342628077">
                  <w:marLeft w:val="0"/>
                  <w:marRight w:val="0"/>
                  <w:marTop w:val="0"/>
                  <w:marBottom w:val="0"/>
                  <w:divBdr>
                    <w:top w:val="none" w:sz="0" w:space="0" w:color="auto"/>
                    <w:left w:val="none" w:sz="0" w:space="0" w:color="auto"/>
                    <w:bottom w:val="none" w:sz="0" w:space="0" w:color="auto"/>
                    <w:right w:val="none" w:sz="0" w:space="0" w:color="auto"/>
                  </w:divBdr>
                </w:div>
                <w:div w:id="341788158">
                  <w:marLeft w:val="0"/>
                  <w:marRight w:val="0"/>
                  <w:marTop w:val="0"/>
                  <w:marBottom w:val="0"/>
                  <w:divBdr>
                    <w:top w:val="none" w:sz="0" w:space="0" w:color="auto"/>
                    <w:left w:val="none" w:sz="0" w:space="0" w:color="auto"/>
                    <w:bottom w:val="none" w:sz="0" w:space="0" w:color="auto"/>
                    <w:right w:val="none" w:sz="0" w:space="0" w:color="auto"/>
                  </w:divBdr>
                </w:div>
                <w:div w:id="780614396">
                  <w:marLeft w:val="0"/>
                  <w:marRight w:val="0"/>
                  <w:marTop w:val="0"/>
                  <w:marBottom w:val="0"/>
                  <w:divBdr>
                    <w:top w:val="none" w:sz="0" w:space="0" w:color="auto"/>
                    <w:left w:val="none" w:sz="0" w:space="0" w:color="auto"/>
                    <w:bottom w:val="none" w:sz="0" w:space="0" w:color="auto"/>
                    <w:right w:val="none" w:sz="0" w:space="0" w:color="auto"/>
                  </w:divBdr>
                </w:div>
                <w:div w:id="1949309650">
                  <w:marLeft w:val="0"/>
                  <w:marRight w:val="0"/>
                  <w:marTop w:val="0"/>
                  <w:marBottom w:val="0"/>
                  <w:divBdr>
                    <w:top w:val="none" w:sz="0" w:space="0" w:color="auto"/>
                    <w:left w:val="none" w:sz="0" w:space="0" w:color="auto"/>
                    <w:bottom w:val="none" w:sz="0" w:space="0" w:color="auto"/>
                    <w:right w:val="none" w:sz="0" w:space="0" w:color="auto"/>
                  </w:divBdr>
                </w:div>
                <w:div w:id="2007635822">
                  <w:marLeft w:val="0"/>
                  <w:marRight w:val="0"/>
                  <w:marTop w:val="0"/>
                  <w:marBottom w:val="0"/>
                  <w:divBdr>
                    <w:top w:val="none" w:sz="0" w:space="0" w:color="auto"/>
                    <w:left w:val="none" w:sz="0" w:space="0" w:color="auto"/>
                    <w:bottom w:val="none" w:sz="0" w:space="0" w:color="auto"/>
                    <w:right w:val="none" w:sz="0" w:space="0" w:color="auto"/>
                  </w:divBdr>
                </w:div>
                <w:div w:id="1816333426">
                  <w:marLeft w:val="0"/>
                  <w:marRight w:val="0"/>
                  <w:marTop w:val="0"/>
                  <w:marBottom w:val="0"/>
                  <w:divBdr>
                    <w:top w:val="none" w:sz="0" w:space="0" w:color="auto"/>
                    <w:left w:val="none" w:sz="0" w:space="0" w:color="auto"/>
                    <w:bottom w:val="none" w:sz="0" w:space="0" w:color="auto"/>
                    <w:right w:val="none" w:sz="0" w:space="0" w:color="auto"/>
                  </w:divBdr>
                </w:div>
                <w:div w:id="106773598">
                  <w:marLeft w:val="0"/>
                  <w:marRight w:val="0"/>
                  <w:marTop w:val="0"/>
                  <w:marBottom w:val="0"/>
                  <w:divBdr>
                    <w:top w:val="none" w:sz="0" w:space="0" w:color="auto"/>
                    <w:left w:val="none" w:sz="0" w:space="0" w:color="auto"/>
                    <w:bottom w:val="none" w:sz="0" w:space="0" w:color="auto"/>
                    <w:right w:val="none" w:sz="0" w:space="0" w:color="auto"/>
                  </w:divBdr>
                </w:div>
                <w:div w:id="1912931772">
                  <w:marLeft w:val="0"/>
                  <w:marRight w:val="0"/>
                  <w:marTop w:val="0"/>
                  <w:marBottom w:val="0"/>
                  <w:divBdr>
                    <w:top w:val="none" w:sz="0" w:space="0" w:color="auto"/>
                    <w:left w:val="none" w:sz="0" w:space="0" w:color="auto"/>
                    <w:bottom w:val="none" w:sz="0" w:space="0" w:color="auto"/>
                    <w:right w:val="none" w:sz="0" w:space="0" w:color="auto"/>
                  </w:divBdr>
                </w:div>
                <w:div w:id="82261495">
                  <w:marLeft w:val="0"/>
                  <w:marRight w:val="0"/>
                  <w:marTop w:val="0"/>
                  <w:marBottom w:val="0"/>
                  <w:divBdr>
                    <w:top w:val="none" w:sz="0" w:space="0" w:color="auto"/>
                    <w:left w:val="none" w:sz="0" w:space="0" w:color="auto"/>
                    <w:bottom w:val="none" w:sz="0" w:space="0" w:color="auto"/>
                    <w:right w:val="none" w:sz="0" w:space="0" w:color="auto"/>
                  </w:divBdr>
                </w:div>
                <w:div w:id="1582983005">
                  <w:marLeft w:val="0"/>
                  <w:marRight w:val="0"/>
                  <w:marTop w:val="0"/>
                  <w:marBottom w:val="0"/>
                  <w:divBdr>
                    <w:top w:val="none" w:sz="0" w:space="0" w:color="auto"/>
                    <w:left w:val="none" w:sz="0" w:space="0" w:color="auto"/>
                    <w:bottom w:val="none" w:sz="0" w:space="0" w:color="auto"/>
                    <w:right w:val="none" w:sz="0" w:space="0" w:color="auto"/>
                  </w:divBdr>
                </w:div>
                <w:div w:id="1947805406">
                  <w:marLeft w:val="0"/>
                  <w:marRight w:val="0"/>
                  <w:marTop w:val="0"/>
                  <w:marBottom w:val="0"/>
                  <w:divBdr>
                    <w:top w:val="none" w:sz="0" w:space="0" w:color="auto"/>
                    <w:left w:val="none" w:sz="0" w:space="0" w:color="auto"/>
                    <w:bottom w:val="none" w:sz="0" w:space="0" w:color="auto"/>
                    <w:right w:val="none" w:sz="0" w:space="0" w:color="auto"/>
                  </w:divBdr>
                </w:div>
                <w:div w:id="829828979">
                  <w:marLeft w:val="0"/>
                  <w:marRight w:val="0"/>
                  <w:marTop w:val="0"/>
                  <w:marBottom w:val="0"/>
                  <w:divBdr>
                    <w:top w:val="none" w:sz="0" w:space="0" w:color="auto"/>
                    <w:left w:val="none" w:sz="0" w:space="0" w:color="auto"/>
                    <w:bottom w:val="none" w:sz="0" w:space="0" w:color="auto"/>
                    <w:right w:val="none" w:sz="0" w:space="0" w:color="auto"/>
                  </w:divBdr>
                </w:div>
                <w:div w:id="1373726881">
                  <w:marLeft w:val="0"/>
                  <w:marRight w:val="0"/>
                  <w:marTop w:val="0"/>
                  <w:marBottom w:val="0"/>
                  <w:divBdr>
                    <w:top w:val="none" w:sz="0" w:space="0" w:color="auto"/>
                    <w:left w:val="none" w:sz="0" w:space="0" w:color="auto"/>
                    <w:bottom w:val="none" w:sz="0" w:space="0" w:color="auto"/>
                    <w:right w:val="none" w:sz="0" w:space="0" w:color="auto"/>
                  </w:divBdr>
                </w:div>
                <w:div w:id="447239080">
                  <w:marLeft w:val="0"/>
                  <w:marRight w:val="0"/>
                  <w:marTop w:val="0"/>
                  <w:marBottom w:val="0"/>
                  <w:divBdr>
                    <w:top w:val="none" w:sz="0" w:space="0" w:color="auto"/>
                    <w:left w:val="none" w:sz="0" w:space="0" w:color="auto"/>
                    <w:bottom w:val="none" w:sz="0" w:space="0" w:color="auto"/>
                    <w:right w:val="none" w:sz="0" w:space="0" w:color="auto"/>
                  </w:divBdr>
                </w:div>
                <w:div w:id="52048923">
                  <w:marLeft w:val="0"/>
                  <w:marRight w:val="0"/>
                  <w:marTop w:val="0"/>
                  <w:marBottom w:val="0"/>
                  <w:divBdr>
                    <w:top w:val="none" w:sz="0" w:space="0" w:color="auto"/>
                    <w:left w:val="none" w:sz="0" w:space="0" w:color="auto"/>
                    <w:bottom w:val="none" w:sz="0" w:space="0" w:color="auto"/>
                    <w:right w:val="none" w:sz="0" w:space="0" w:color="auto"/>
                  </w:divBdr>
                </w:div>
                <w:div w:id="85465641">
                  <w:marLeft w:val="0"/>
                  <w:marRight w:val="0"/>
                  <w:marTop w:val="0"/>
                  <w:marBottom w:val="0"/>
                  <w:divBdr>
                    <w:top w:val="none" w:sz="0" w:space="0" w:color="auto"/>
                    <w:left w:val="none" w:sz="0" w:space="0" w:color="auto"/>
                    <w:bottom w:val="none" w:sz="0" w:space="0" w:color="auto"/>
                    <w:right w:val="none" w:sz="0" w:space="0" w:color="auto"/>
                  </w:divBdr>
                </w:div>
                <w:div w:id="393548262">
                  <w:marLeft w:val="0"/>
                  <w:marRight w:val="0"/>
                  <w:marTop w:val="0"/>
                  <w:marBottom w:val="0"/>
                  <w:divBdr>
                    <w:top w:val="none" w:sz="0" w:space="0" w:color="auto"/>
                    <w:left w:val="none" w:sz="0" w:space="0" w:color="auto"/>
                    <w:bottom w:val="none" w:sz="0" w:space="0" w:color="auto"/>
                    <w:right w:val="none" w:sz="0" w:space="0" w:color="auto"/>
                  </w:divBdr>
                </w:div>
                <w:div w:id="804396943">
                  <w:marLeft w:val="0"/>
                  <w:marRight w:val="0"/>
                  <w:marTop w:val="0"/>
                  <w:marBottom w:val="0"/>
                  <w:divBdr>
                    <w:top w:val="none" w:sz="0" w:space="0" w:color="auto"/>
                    <w:left w:val="none" w:sz="0" w:space="0" w:color="auto"/>
                    <w:bottom w:val="none" w:sz="0" w:space="0" w:color="auto"/>
                    <w:right w:val="none" w:sz="0" w:space="0" w:color="auto"/>
                  </w:divBdr>
                </w:div>
              </w:divsChild>
            </w:div>
            <w:div w:id="854267070">
              <w:marLeft w:val="0"/>
              <w:marRight w:val="0"/>
              <w:marTop w:val="0"/>
              <w:marBottom w:val="0"/>
              <w:divBdr>
                <w:top w:val="none" w:sz="0" w:space="0" w:color="auto"/>
                <w:left w:val="none" w:sz="0" w:space="0" w:color="auto"/>
                <w:bottom w:val="none" w:sz="0" w:space="0" w:color="auto"/>
                <w:right w:val="none" w:sz="0" w:space="0" w:color="auto"/>
              </w:divBdr>
            </w:div>
            <w:div w:id="1011685862">
              <w:marLeft w:val="0"/>
              <w:marRight w:val="0"/>
              <w:marTop w:val="0"/>
              <w:marBottom w:val="0"/>
              <w:divBdr>
                <w:top w:val="none" w:sz="0" w:space="0" w:color="auto"/>
                <w:left w:val="none" w:sz="0" w:space="0" w:color="auto"/>
                <w:bottom w:val="none" w:sz="0" w:space="0" w:color="auto"/>
                <w:right w:val="none" w:sz="0" w:space="0" w:color="auto"/>
              </w:divBdr>
            </w:div>
            <w:div w:id="326981741">
              <w:marLeft w:val="0"/>
              <w:marRight w:val="0"/>
              <w:marTop w:val="0"/>
              <w:marBottom w:val="0"/>
              <w:divBdr>
                <w:top w:val="none" w:sz="0" w:space="0" w:color="auto"/>
                <w:left w:val="none" w:sz="0" w:space="0" w:color="auto"/>
                <w:bottom w:val="none" w:sz="0" w:space="0" w:color="auto"/>
                <w:right w:val="none" w:sz="0" w:space="0" w:color="auto"/>
              </w:divBdr>
            </w:div>
            <w:div w:id="1691680861">
              <w:marLeft w:val="0"/>
              <w:marRight w:val="0"/>
              <w:marTop w:val="0"/>
              <w:marBottom w:val="0"/>
              <w:divBdr>
                <w:top w:val="none" w:sz="0" w:space="0" w:color="auto"/>
                <w:left w:val="none" w:sz="0" w:space="0" w:color="auto"/>
                <w:bottom w:val="none" w:sz="0" w:space="0" w:color="auto"/>
                <w:right w:val="none" w:sz="0" w:space="0" w:color="auto"/>
              </w:divBdr>
            </w:div>
            <w:div w:id="2058047071">
              <w:marLeft w:val="0"/>
              <w:marRight w:val="0"/>
              <w:marTop w:val="0"/>
              <w:marBottom w:val="0"/>
              <w:divBdr>
                <w:top w:val="none" w:sz="0" w:space="0" w:color="auto"/>
                <w:left w:val="none" w:sz="0" w:space="0" w:color="auto"/>
                <w:bottom w:val="none" w:sz="0" w:space="0" w:color="auto"/>
                <w:right w:val="none" w:sz="0" w:space="0" w:color="auto"/>
              </w:divBdr>
            </w:div>
            <w:div w:id="570774907">
              <w:marLeft w:val="0"/>
              <w:marRight w:val="0"/>
              <w:marTop w:val="0"/>
              <w:marBottom w:val="0"/>
              <w:divBdr>
                <w:top w:val="none" w:sz="0" w:space="0" w:color="auto"/>
                <w:left w:val="none" w:sz="0" w:space="0" w:color="auto"/>
                <w:bottom w:val="none" w:sz="0" w:space="0" w:color="auto"/>
                <w:right w:val="none" w:sz="0" w:space="0" w:color="auto"/>
              </w:divBdr>
            </w:div>
            <w:div w:id="2087796874">
              <w:marLeft w:val="0"/>
              <w:marRight w:val="0"/>
              <w:marTop w:val="0"/>
              <w:marBottom w:val="0"/>
              <w:divBdr>
                <w:top w:val="none" w:sz="0" w:space="0" w:color="auto"/>
                <w:left w:val="none" w:sz="0" w:space="0" w:color="auto"/>
                <w:bottom w:val="none" w:sz="0" w:space="0" w:color="auto"/>
                <w:right w:val="none" w:sz="0" w:space="0" w:color="auto"/>
              </w:divBdr>
            </w:div>
            <w:div w:id="1990553780">
              <w:marLeft w:val="0"/>
              <w:marRight w:val="0"/>
              <w:marTop w:val="0"/>
              <w:marBottom w:val="0"/>
              <w:divBdr>
                <w:top w:val="none" w:sz="0" w:space="0" w:color="auto"/>
                <w:left w:val="none" w:sz="0" w:space="0" w:color="auto"/>
                <w:bottom w:val="none" w:sz="0" w:space="0" w:color="auto"/>
                <w:right w:val="none" w:sz="0" w:space="0" w:color="auto"/>
              </w:divBdr>
            </w:div>
            <w:div w:id="1090464109">
              <w:marLeft w:val="0"/>
              <w:marRight w:val="0"/>
              <w:marTop w:val="0"/>
              <w:marBottom w:val="0"/>
              <w:divBdr>
                <w:top w:val="none" w:sz="0" w:space="0" w:color="auto"/>
                <w:left w:val="none" w:sz="0" w:space="0" w:color="auto"/>
                <w:bottom w:val="none" w:sz="0" w:space="0" w:color="auto"/>
                <w:right w:val="none" w:sz="0" w:space="0" w:color="auto"/>
              </w:divBdr>
            </w:div>
            <w:div w:id="1516072403">
              <w:marLeft w:val="0"/>
              <w:marRight w:val="0"/>
              <w:marTop w:val="0"/>
              <w:marBottom w:val="0"/>
              <w:divBdr>
                <w:top w:val="none" w:sz="0" w:space="0" w:color="auto"/>
                <w:left w:val="none" w:sz="0" w:space="0" w:color="auto"/>
                <w:bottom w:val="none" w:sz="0" w:space="0" w:color="auto"/>
                <w:right w:val="none" w:sz="0" w:space="0" w:color="auto"/>
              </w:divBdr>
            </w:div>
            <w:div w:id="1714040575">
              <w:marLeft w:val="0"/>
              <w:marRight w:val="0"/>
              <w:marTop w:val="0"/>
              <w:marBottom w:val="0"/>
              <w:divBdr>
                <w:top w:val="none" w:sz="0" w:space="0" w:color="auto"/>
                <w:left w:val="none" w:sz="0" w:space="0" w:color="auto"/>
                <w:bottom w:val="none" w:sz="0" w:space="0" w:color="auto"/>
                <w:right w:val="none" w:sz="0" w:space="0" w:color="auto"/>
              </w:divBdr>
            </w:div>
            <w:div w:id="250503820">
              <w:marLeft w:val="0"/>
              <w:marRight w:val="0"/>
              <w:marTop w:val="0"/>
              <w:marBottom w:val="0"/>
              <w:divBdr>
                <w:top w:val="none" w:sz="0" w:space="0" w:color="auto"/>
                <w:left w:val="none" w:sz="0" w:space="0" w:color="auto"/>
                <w:bottom w:val="none" w:sz="0" w:space="0" w:color="auto"/>
                <w:right w:val="none" w:sz="0" w:space="0" w:color="auto"/>
              </w:divBdr>
            </w:div>
            <w:div w:id="917056208">
              <w:marLeft w:val="0"/>
              <w:marRight w:val="0"/>
              <w:marTop w:val="0"/>
              <w:marBottom w:val="0"/>
              <w:divBdr>
                <w:top w:val="none" w:sz="0" w:space="0" w:color="auto"/>
                <w:left w:val="none" w:sz="0" w:space="0" w:color="auto"/>
                <w:bottom w:val="none" w:sz="0" w:space="0" w:color="auto"/>
                <w:right w:val="none" w:sz="0" w:space="0" w:color="auto"/>
              </w:divBdr>
            </w:div>
            <w:div w:id="1874732090">
              <w:marLeft w:val="0"/>
              <w:marRight w:val="0"/>
              <w:marTop w:val="0"/>
              <w:marBottom w:val="0"/>
              <w:divBdr>
                <w:top w:val="none" w:sz="0" w:space="0" w:color="auto"/>
                <w:left w:val="none" w:sz="0" w:space="0" w:color="auto"/>
                <w:bottom w:val="none" w:sz="0" w:space="0" w:color="auto"/>
                <w:right w:val="none" w:sz="0" w:space="0" w:color="auto"/>
              </w:divBdr>
            </w:div>
            <w:div w:id="1386565486">
              <w:marLeft w:val="0"/>
              <w:marRight w:val="0"/>
              <w:marTop w:val="0"/>
              <w:marBottom w:val="0"/>
              <w:divBdr>
                <w:top w:val="none" w:sz="0" w:space="0" w:color="auto"/>
                <w:left w:val="none" w:sz="0" w:space="0" w:color="auto"/>
                <w:bottom w:val="none" w:sz="0" w:space="0" w:color="auto"/>
                <w:right w:val="none" w:sz="0" w:space="0" w:color="auto"/>
              </w:divBdr>
            </w:div>
            <w:div w:id="1317295001">
              <w:marLeft w:val="0"/>
              <w:marRight w:val="0"/>
              <w:marTop w:val="0"/>
              <w:marBottom w:val="0"/>
              <w:divBdr>
                <w:top w:val="none" w:sz="0" w:space="0" w:color="auto"/>
                <w:left w:val="none" w:sz="0" w:space="0" w:color="auto"/>
                <w:bottom w:val="none" w:sz="0" w:space="0" w:color="auto"/>
                <w:right w:val="none" w:sz="0" w:space="0" w:color="auto"/>
              </w:divBdr>
            </w:div>
            <w:div w:id="859439891">
              <w:marLeft w:val="0"/>
              <w:marRight w:val="0"/>
              <w:marTop w:val="0"/>
              <w:marBottom w:val="0"/>
              <w:divBdr>
                <w:top w:val="none" w:sz="0" w:space="0" w:color="auto"/>
                <w:left w:val="none" w:sz="0" w:space="0" w:color="auto"/>
                <w:bottom w:val="none" w:sz="0" w:space="0" w:color="auto"/>
                <w:right w:val="none" w:sz="0" w:space="0" w:color="auto"/>
              </w:divBdr>
            </w:div>
            <w:div w:id="1713262911">
              <w:marLeft w:val="0"/>
              <w:marRight w:val="0"/>
              <w:marTop w:val="0"/>
              <w:marBottom w:val="0"/>
              <w:divBdr>
                <w:top w:val="none" w:sz="0" w:space="0" w:color="auto"/>
                <w:left w:val="none" w:sz="0" w:space="0" w:color="auto"/>
                <w:bottom w:val="none" w:sz="0" w:space="0" w:color="auto"/>
                <w:right w:val="none" w:sz="0" w:space="0" w:color="auto"/>
              </w:divBdr>
            </w:div>
            <w:div w:id="2119518363">
              <w:marLeft w:val="0"/>
              <w:marRight w:val="0"/>
              <w:marTop w:val="0"/>
              <w:marBottom w:val="0"/>
              <w:divBdr>
                <w:top w:val="none" w:sz="0" w:space="0" w:color="auto"/>
                <w:left w:val="none" w:sz="0" w:space="0" w:color="auto"/>
                <w:bottom w:val="none" w:sz="0" w:space="0" w:color="auto"/>
                <w:right w:val="none" w:sz="0" w:space="0" w:color="auto"/>
              </w:divBdr>
            </w:div>
            <w:div w:id="1921866260">
              <w:marLeft w:val="0"/>
              <w:marRight w:val="0"/>
              <w:marTop w:val="0"/>
              <w:marBottom w:val="0"/>
              <w:divBdr>
                <w:top w:val="none" w:sz="0" w:space="0" w:color="auto"/>
                <w:left w:val="none" w:sz="0" w:space="0" w:color="auto"/>
                <w:bottom w:val="none" w:sz="0" w:space="0" w:color="auto"/>
                <w:right w:val="none" w:sz="0" w:space="0" w:color="auto"/>
              </w:divBdr>
            </w:div>
            <w:div w:id="1512790551">
              <w:marLeft w:val="0"/>
              <w:marRight w:val="0"/>
              <w:marTop w:val="0"/>
              <w:marBottom w:val="0"/>
              <w:divBdr>
                <w:top w:val="none" w:sz="0" w:space="0" w:color="auto"/>
                <w:left w:val="none" w:sz="0" w:space="0" w:color="auto"/>
                <w:bottom w:val="none" w:sz="0" w:space="0" w:color="auto"/>
                <w:right w:val="none" w:sz="0" w:space="0" w:color="auto"/>
              </w:divBdr>
            </w:div>
            <w:div w:id="1063681987">
              <w:marLeft w:val="0"/>
              <w:marRight w:val="0"/>
              <w:marTop w:val="0"/>
              <w:marBottom w:val="0"/>
              <w:divBdr>
                <w:top w:val="none" w:sz="0" w:space="0" w:color="auto"/>
                <w:left w:val="none" w:sz="0" w:space="0" w:color="auto"/>
                <w:bottom w:val="none" w:sz="0" w:space="0" w:color="auto"/>
                <w:right w:val="none" w:sz="0" w:space="0" w:color="auto"/>
              </w:divBdr>
            </w:div>
            <w:div w:id="18243233">
              <w:marLeft w:val="0"/>
              <w:marRight w:val="0"/>
              <w:marTop w:val="0"/>
              <w:marBottom w:val="0"/>
              <w:divBdr>
                <w:top w:val="none" w:sz="0" w:space="0" w:color="auto"/>
                <w:left w:val="none" w:sz="0" w:space="0" w:color="auto"/>
                <w:bottom w:val="none" w:sz="0" w:space="0" w:color="auto"/>
                <w:right w:val="none" w:sz="0" w:space="0" w:color="auto"/>
              </w:divBdr>
            </w:div>
            <w:div w:id="1680964449">
              <w:marLeft w:val="0"/>
              <w:marRight w:val="0"/>
              <w:marTop w:val="0"/>
              <w:marBottom w:val="0"/>
              <w:divBdr>
                <w:top w:val="none" w:sz="0" w:space="0" w:color="auto"/>
                <w:left w:val="none" w:sz="0" w:space="0" w:color="auto"/>
                <w:bottom w:val="none" w:sz="0" w:space="0" w:color="auto"/>
                <w:right w:val="none" w:sz="0" w:space="0" w:color="auto"/>
              </w:divBdr>
            </w:div>
            <w:div w:id="1377118883">
              <w:marLeft w:val="0"/>
              <w:marRight w:val="0"/>
              <w:marTop w:val="0"/>
              <w:marBottom w:val="0"/>
              <w:divBdr>
                <w:top w:val="none" w:sz="0" w:space="0" w:color="auto"/>
                <w:left w:val="none" w:sz="0" w:space="0" w:color="auto"/>
                <w:bottom w:val="none" w:sz="0" w:space="0" w:color="auto"/>
                <w:right w:val="none" w:sz="0" w:space="0" w:color="auto"/>
              </w:divBdr>
            </w:div>
            <w:div w:id="1411925469">
              <w:marLeft w:val="0"/>
              <w:marRight w:val="0"/>
              <w:marTop w:val="0"/>
              <w:marBottom w:val="0"/>
              <w:divBdr>
                <w:top w:val="none" w:sz="0" w:space="0" w:color="auto"/>
                <w:left w:val="none" w:sz="0" w:space="0" w:color="auto"/>
                <w:bottom w:val="none" w:sz="0" w:space="0" w:color="auto"/>
                <w:right w:val="none" w:sz="0" w:space="0" w:color="auto"/>
              </w:divBdr>
            </w:div>
            <w:div w:id="1540167378">
              <w:marLeft w:val="0"/>
              <w:marRight w:val="0"/>
              <w:marTop w:val="0"/>
              <w:marBottom w:val="0"/>
              <w:divBdr>
                <w:top w:val="none" w:sz="0" w:space="0" w:color="auto"/>
                <w:left w:val="none" w:sz="0" w:space="0" w:color="auto"/>
                <w:bottom w:val="none" w:sz="0" w:space="0" w:color="auto"/>
                <w:right w:val="none" w:sz="0" w:space="0" w:color="auto"/>
              </w:divBdr>
            </w:div>
            <w:div w:id="265119096">
              <w:marLeft w:val="0"/>
              <w:marRight w:val="0"/>
              <w:marTop w:val="0"/>
              <w:marBottom w:val="0"/>
              <w:divBdr>
                <w:top w:val="none" w:sz="0" w:space="0" w:color="auto"/>
                <w:left w:val="none" w:sz="0" w:space="0" w:color="auto"/>
                <w:bottom w:val="none" w:sz="0" w:space="0" w:color="auto"/>
                <w:right w:val="none" w:sz="0" w:space="0" w:color="auto"/>
              </w:divBdr>
            </w:div>
            <w:div w:id="1612325081">
              <w:marLeft w:val="0"/>
              <w:marRight w:val="0"/>
              <w:marTop w:val="0"/>
              <w:marBottom w:val="0"/>
              <w:divBdr>
                <w:top w:val="none" w:sz="0" w:space="0" w:color="auto"/>
                <w:left w:val="none" w:sz="0" w:space="0" w:color="auto"/>
                <w:bottom w:val="none" w:sz="0" w:space="0" w:color="auto"/>
                <w:right w:val="none" w:sz="0" w:space="0" w:color="auto"/>
              </w:divBdr>
            </w:div>
            <w:div w:id="676617001">
              <w:marLeft w:val="0"/>
              <w:marRight w:val="0"/>
              <w:marTop w:val="0"/>
              <w:marBottom w:val="0"/>
              <w:divBdr>
                <w:top w:val="none" w:sz="0" w:space="0" w:color="auto"/>
                <w:left w:val="none" w:sz="0" w:space="0" w:color="auto"/>
                <w:bottom w:val="none" w:sz="0" w:space="0" w:color="auto"/>
                <w:right w:val="none" w:sz="0" w:space="0" w:color="auto"/>
              </w:divBdr>
            </w:div>
            <w:div w:id="1149522278">
              <w:marLeft w:val="0"/>
              <w:marRight w:val="0"/>
              <w:marTop w:val="0"/>
              <w:marBottom w:val="0"/>
              <w:divBdr>
                <w:top w:val="none" w:sz="0" w:space="0" w:color="auto"/>
                <w:left w:val="none" w:sz="0" w:space="0" w:color="auto"/>
                <w:bottom w:val="none" w:sz="0" w:space="0" w:color="auto"/>
                <w:right w:val="none" w:sz="0" w:space="0" w:color="auto"/>
              </w:divBdr>
            </w:div>
            <w:div w:id="1372344557">
              <w:marLeft w:val="0"/>
              <w:marRight w:val="0"/>
              <w:marTop w:val="0"/>
              <w:marBottom w:val="0"/>
              <w:divBdr>
                <w:top w:val="none" w:sz="0" w:space="0" w:color="auto"/>
                <w:left w:val="none" w:sz="0" w:space="0" w:color="auto"/>
                <w:bottom w:val="none" w:sz="0" w:space="0" w:color="auto"/>
                <w:right w:val="none" w:sz="0" w:space="0" w:color="auto"/>
              </w:divBdr>
            </w:div>
            <w:div w:id="805659296">
              <w:marLeft w:val="0"/>
              <w:marRight w:val="0"/>
              <w:marTop w:val="0"/>
              <w:marBottom w:val="0"/>
              <w:divBdr>
                <w:top w:val="none" w:sz="0" w:space="0" w:color="auto"/>
                <w:left w:val="none" w:sz="0" w:space="0" w:color="auto"/>
                <w:bottom w:val="none" w:sz="0" w:space="0" w:color="auto"/>
                <w:right w:val="none" w:sz="0" w:space="0" w:color="auto"/>
              </w:divBdr>
            </w:div>
            <w:div w:id="644743652">
              <w:marLeft w:val="0"/>
              <w:marRight w:val="0"/>
              <w:marTop w:val="0"/>
              <w:marBottom w:val="0"/>
              <w:divBdr>
                <w:top w:val="none" w:sz="0" w:space="0" w:color="auto"/>
                <w:left w:val="none" w:sz="0" w:space="0" w:color="auto"/>
                <w:bottom w:val="none" w:sz="0" w:space="0" w:color="auto"/>
                <w:right w:val="none" w:sz="0" w:space="0" w:color="auto"/>
              </w:divBdr>
            </w:div>
            <w:div w:id="386999104">
              <w:marLeft w:val="0"/>
              <w:marRight w:val="0"/>
              <w:marTop w:val="0"/>
              <w:marBottom w:val="0"/>
              <w:divBdr>
                <w:top w:val="none" w:sz="0" w:space="0" w:color="auto"/>
                <w:left w:val="none" w:sz="0" w:space="0" w:color="auto"/>
                <w:bottom w:val="none" w:sz="0" w:space="0" w:color="auto"/>
                <w:right w:val="none" w:sz="0" w:space="0" w:color="auto"/>
              </w:divBdr>
            </w:div>
            <w:div w:id="1870800639">
              <w:marLeft w:val="0"/>
              <w:marRight w:val="0"/>
              <w:marTop w:val="0"/>
              <w:marBottom w:val="0"/>
              <w:divBdr>
                <w:top w:val="none" w:sz="0" w:space="0" w:color="auto"/>
                <w:left w:val="none" w:sz="0" w:space="0" w:color="auto"/>
                <w:bottom w:val="none" w:sz="0" w:space="0" w:color="auto"/>
                <w:right w:val="none" w:sz="0" w:space="0" w:color="auto"/>
              </w:divBdr>
            </w:div>
            <w:div w:id="679283012">
              <w:marLeft w:val="0"/>
              <w:marRight w:val="0"/>
              <w:marTop w:val="0"/>
              <w:marBottom w:val="0"/>
              <w:divBdr>
                <w:top w:val="none" w:sz="0" w:space="0" w:color="auto"/>
                <w:left w:val="none" w:sz="0" w:space="0" w:color="auto"/>
                <w:bottom w:val="none" w:sz="0" w:space="0" w:color="auto"/>
                <w:right w:val="none" w:sz="0" w:space="0" w:color="auto"/>
              </w:divBdr>
            </w:div>
            <w:div w:id="132799152">
              <w:marLeft w:val="0"/>
              <w:marRight w:val="0"/>
              <w:marTop w:val="0"/>
              <w:marBottom w:val="0"/>
              <w:divBdr>
                <w:top w:val="none" w:sz="0" w:space="0" w:color="auto"/>
                <w:left w:val="none" w:sz="0" w:space="0" w:color="auto"/>
                <w:bottom w:val="none" w:sz="0" w:space="0" w:color="auto"/>
                <w:right w:val="none" w:sz="0" w:space="0" w:color="auto"/>
              </w:divBdr>
            </w:div>
            <w:div w:id="1036125132">
              <w:marLeft w:val="0"/>
              <w:marRight w:val="0"/>
              <w:marTop w:val="0"/>
              <w:marBottom w:val="0"/>
              <w:divBdr>
                <w:top w:val="none" w:sz="0" w:space="0" w:color="auto"/>
                <w:left w:val="none" w:sz="0" w:space="0" w:color="auto"/>
                <w:bottom w:val="none" w:sz="0" w:space="0" w:color="auto"/>
                <w:right w:val="none" w:sz="0" w:space="0" w:color="auto"/>
              </w:divBdr>
            </w:div>
            <w:div w:id="582565593">
              <w:marLeft w:val="0"/>
              <w:marRight w:val="0"/>
              <w:marTop w:val="0"/>
              <w:marBottom w:val="0"/>
              <w:divBdr>
                <w:top w:val="none" w:sz="0" w:space="0" w:color="auto"/>
                <w:left w:val="none" w:sz="0" w:space="0" w:color="auto"/>
                <w:bottom w:val="none" w:sz="0" w:space="0" w:color="auto"/>
                <w:right w:val="none" w:sz="0" w:space="0" w:color="auto"/>
              </w:divBdr>
            </w:div>
            <w:div w:id="884146883">
              <w:marLeft w:val="0"/>
              <w:marRight w:val="0"/>
              <w:marTop w:val="0"/>
              <w:marBottom w:val="0"/>
              <w:divBdr>
                <w:top w:val="none" w:sz="0" w:space="0" w:color="auto"/>
                <w:left w:val="none" w:sz="0" w:space="0" w:color="auto"/>
                <w:bottom w:val="none" w:sz="0" w:space="0" w:color="auto"/>
                <w:right w:val="none" w:sz="0" w:space="0" w:color="auto"/>
              </w:divBdr>
            </w:div>
            <w:div w:id="2040860613">
              <w:marLeft w:val="0"/>
              <w:marRight w:val="0"/>
              <w:marTop w:val="0"/>
              <w:marBottom w:val="0"/>
              <w:divBdr>
                <w:top w:val="none" w:sz="0" w:space="0" w:color="auto"/>
                <w:left w:val="none" w:sz="0" w:space="0" w:color="auto"/>
                <w:bottom w:val="none" w:sz="0" w:space="0" w:color="auto"/>
                <w:right w:val="none" w:sz="0" w:space="0" w:color="auto"/>
              </w:divBdr>
            </w:div>
            <w:div w:id="205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3506">
      <w:marLeft w:val="0"/>
      <w:marRight w:val="0"/>
      <w:marTop w:val="0"/>
      <w:marBottom w:val="0"/>
      <w:divBdr>
        <w:top w:val="none" w:sz="0" w:space="0" w:color="auto"/>
        <w:left w:val="none" w:sz="0" w:space="0" w:color="auto"/>
        <w:bottom w:val="none" w:sz="0" w:space="0" w:color="auto"/>
        <w:right w:val="none" w:sz="0" w:space="0" w:color="auto"/>
      </w:divBdr>
    </w:div>
    <w:div w:id="287054686">
      <w:marLeft w:val="0"/>
      <w:marRight w:val="0"/>
      <w:marTop w:val="0"/>
      <w:marBottom w:val="0"/>
      <w:divBdr>
        <w:top w:val="none" w:sz="0" w:space="0" w:color="auto"/>
        <w:left w:val="none" w:sz="0" w:space="0" w:color="auto"/>
        <w:bottom w:val="none" w:sz="0" w:space="0" w:color="auto"/>
        <w:right w:val="none" w:sz="0" w:space="0" w:color="auto"/>
      </w:divBdr>
      <w:divsChild>
        <w:div w:id="1801605805">
          <w:marLeft w:val="0"/>
          <w:marRight w:val="0"/>
          <w:marTop w:val="0"/>
          <w:marBottom w:val="0"/>
          <w:divBdr>
            <w:top w:val="none" w:sz="0" w:space="0" w:color="auto"/>
            <w:left w:val="none" w:sz="0" w:space="0" w:color="auto"/>
            <w:bottom w:val="none" w:sz="0" w:space="0" w:color="auto"/>
            <w:right w:val="none" w:sz="0" w:space="0" w:color="auto"/>
          </w:divBdr>
          <w:divsChild>
            <w:div w:id="751664335">
              <w:marLeft w:val="0"/>
              <w:marRight w:val="0"/>
              <w:marTop w:val="0"/>
              <w:marBottom w:val="0"/>
              <w:divBdr>
                <w:top w:val="none" w:sz="0" w:space="0" w:color="auto"/>
                <w:left w:val="none" w:sz="0" w:space="0" w:color="auto"/>
                <w:bottom w:val="none" w:sz="0" w:space="0" w:color="auto"/>
                <w:right w:val="none" w:sz="0" w:space="0" w:color="auto"/>
              </w:divBdr>
              <w:divsChild>
                <w:div w:id="1132745942">
                  <w:marLeft w:val="0"/>
                  <w:marRight w:val="0"/>
                  <w:marTop w:val="0"/>
                  <w:marBottom w:val="0"/>
                  <w:divBdr>
                    <w:top w:val="none" w:sz="0" w:space="0" w:color="auto"/>
                    <w:left w:val="none" w:sz="0" w:space="0" w:color="auto"/>
                    <w:bottom w:val="none" w:sz="0" w:space="0" w:color="auto"/>
                    <w:right w:val="none" w:sz="0" w:space="0" w:color="auto"/>
                  </w:divBdr>
                  <w:divsChild>
                    <w:div w:id="1316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9517">
              <w:marLeft w:val="0"/>
              <w:marRight w:val="0"/>
              <w:marTop w:val="0"/>
              <w:marBottom w:val="0"/>
              <w:divBdr>
                <w:top w:val="none" w:sz="0" w:space="0" w:color="auto"/>
                <w:left w:val="none" w:sz="0" w:space="0" w:color="auto"/>
                <w:bottom w:val="none" w:sz="0" w:space="0" w:color="auto"/>
                <w:right w:val="none" w:sz="0" w:space="0" w:color="auto"/>
              </w:divBdr>
            </w:div>
            <w:div w:id="37749623">
              <w:marLeft w:val="0"/>
              <w:marRight w:val="0"/>
              <w:marTop w:val="0"/>
              <w:marBottom w:val="0"/>
              <w:divBdr>
                <w:top w:val="none" w:sz="0" w:space="0" w:color="auto"/>
                <w:left w:val="none" w:sz="0" w:space="0" w:color="auto"/>
                <w:bottom w:val="none" w:sz="0" w:space="0" w:color="auto"/>
                <w:right w:val="none" w:sz="0" w:space="0" w:color="auto"/>
              </w:divBdr>
              <w:divsChild>
                <w:div w:id="967516009">
                  <w:marLeft w:val="0"/>
                  <w:marRight w:val="0"/>
                  <w:marTop w:val="0"/>
                  <w:marBottom w:val="0"/>
                  <w:divBdr>
                    <w:top w:val="none" w:sz="0" w:space="0" w:color="auto"/>
                    <w:left w:val="none" w:sz="0" w:space="0" w:color="auto"/>
                    <w:bottom w:val="none" w:sz="0" w:space="0" w:color="auto"/>
                    <w:right w:val="none" w:sz="0" w:space="0" w:color="auto"/>
                  </w:divBdr>
                  <w:divsChild>
                    <w:div w:id="429934516">
                      <w:marLeft w:val="0"/>
                      <w:marRight w:val="0"/>
                      <w:marTop w:val="0"/>
                      <w:marBottom w:val="0"/>
                      <w:divBdr>
                        <w:top w:val="none" w:sz="0" w:space="0" w:color="auto"/>
                        <w:left w:val="none" w:sz="0" w:space="0" w:color="auto"/>
                        <w:bottom w:val="none" w:sz="0" w:space="0" w:color="auto"/>
                        <w:right w:val="none" w:sz="0" w:space="0" w:color="auto"/>
                      </w:divBdr>
                    </w:div>
                    <w:div w:id="18175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3703">
              <w:marLeft w:val="0"/>
              <w:marRight w:val="0"/>
              <w:marTop w:val="0"/>
              <w:marBottom w:val="0"/>
              <w:divBdr>
                <w:top w:val="none" w:sz="0" w:space="0" w:color="auto"/>
                <w:left w:val="none" w:sz="0" w:space="0" w:color="auto"/>
                <w:bottom w:val="none" w:sz="0" w:space="0" w:color="auto"/>
                <w:right w:val="none" w:sz="0" w:space="0" w:color="auto"/>
              </w:divBdr>
            </w:div>
            <w:div w:id="1861577845">
              <w:marLeft w:val="0"/>
              <w:marRight w:val="0"/>
              <w:marTop w:val="0"/>
              <w:marBottom w:val="0"/>
              <w:divBdr>
                <w:top w:val="none" w:sz="0" w:space="0" w:color="auto"/>
                <w:left w:val="none" w:sz="0" w:space="0" w:color="auto"/>
                <w:bottom w:val="none" w:sz="0" w:space="0" w:color="auto"/>
                <w:right w:val="none" w:sz="0" w:space="0" w:color="auto"/>
              </w:divBdr>
              <w:divsChild>
                <w:div w:id="307824773">
                  <w:marLeft w:val="0"/>
                  <w:marRight w:val="0"/>
                  <w:marTop w:val="0"/>
                  <w:marBottom w:val="0"/>
                  <w:divBdr>
                    <w:top w:val="none" w:sz="0" w:space="0" w:color="auto"/>
                    <w:left w:val="none" w:sz="0" w:space="0" w:color="auto"/>
                    <w:bottom w:val="none" w:sz="0" w:space="0" w:color="auto"/>
                    <w:right w:val="none" w:sz="0" w:space="0" w:color="auto"/>
                  </w:divBdr>
                  <w:divsChild>
                    <w:div w:id="110635645">
                      <w:marLeft w:val="0"/>
                      <w:marRight w:val="0"/>
                      <w:marTop w:val="0"/>
                      <w:marBottom w:val="0"/>
                      <w:divBdr>
                        <w:top w:val="none" w:sz="0" w:space="0" w:color="auto"/>
                        <w:left w:val="none" w:sz="0" w:space="0" w:color="auto"/>
                        <w:bottom w:val="none" w:sz="0" w:space="0" w:color="auto"/>
                        <w:right w:val="none" w:sz="0" w:space="0" w:color="auto"/>
                      </w:divBdr>
                    </w:div>
                    <w:div w:id="5284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31052">
              <w:marLeft w:val="0"/>
              <w:marRight w:val="0"/>
              <w:marTop w:val="0"/>
              <w:marBottom w:val="0"/>
              <w:divBdr>
                <w:top w:val="none" w:sz="0" w:space="0" w:color="auto"/>
                <w:left w:val="none" w:sz="0" w:space="0" w:color="auto"/>
                <w:bottom w:val="none" w:sz="0" w:space="0" w:color="auto"/>
                <w:right w:val="none" w:sz="0" w:space="0" w:color="auto"/>
              </w:divBdr>
            </w:div>
            <w:div w:id="283080797">
              <w:marLeft w:val="0"/>
              <w:marRight w:val="0"/>
              <w:marTop w:val="0"/>
              <w:marBottom w:val="0"/>
              <w:divBdr>
                <w:top w:val="none" w:sz="0" w:space="0" w:color="auto"/>
                <w:left w:val="none" w:sz="0" w:space="0" w:color="auto"/>
                <w:bottom w:val="none" w:sz="0" w:space="0" w:color="auto"/>
                <w:right w:val="none" w:sz="0" w:space="0" w:color="auto"/>
              </w:divBdr>
              <w:divsChild>
                <w:div w:id="1374886717">
                  <w:marLeft w:val="0"/>
                  <w:marRight w:val="0"/>
                  <w:marTop w:val="0"/>
                  <w:marBottom w:val="0"/>
                  <w:divBdr>
                    <w:top w:val="none" w:sz="0" w:space="0" w:color="auto"/>
                    <w:left w:val="none" w:sz="0" w:space="0" w:color="auto"/>
                    <w:bottom w:val="none" w:sz="0" w:space="0" w:color="auto"/>
                    <w:right w:val="none" w:sz="0" w:space="0" w:color="auto"/>
                  </w:divBdr>
                  <w:divsChild>
                    <w:div w:id="1780251951">
                      <w:marLeft w:val="0"/>
                      <w:marRight w:val="0"/>
                      <w:marTop w:val="0"/>
                      <w:marBottom w:val="0"/>
                      <w:divBdr>
                        <w:top w:val="none" w:sz="0" w:space="0" w:color="auto"/>
                        <w:left w:val="none" w:sz="0" w:space="0" w:color="auto"/>
                        <w:bottom w:val="none" w:sz="0" w:space="0" w:color="auto"/>
                        <w:right w:val="none" w:sz="0" w:space="0" w:color="auto"/>
                      </w:divBdr>
                    </w:div>
                    <w:div w:id="822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8258">
              <w:marLeft w:val="0"/>
              <w:marRight w:val="0"/>
              <w:marTop w:val="0"/>
              <w:marBottom w:val="0"/>
              <w:divBdr>
                <w:top w:val="none" w:sz="0" w:space="0" w:color="auto"/>
                <w:left w:val="none" w:sz="0" w:space="0" w:color="auto"/>
                <w:bottom w:val="none" w:sz="0" w:space="0" w:color="auto"/>
                <w:right w:val="none" w:sz="0" w:space="0" w:color="auto"/>
              </w:divBdr>
            </w:div>
            <w:div w:id="1679426477">
              <w:marLeft w:val="0"/>
              <w:marRight w:val="0"/>
              <w:marTop w:val="0"/>
              <w:marBottom w:val="0"/>
              <w:divBdr>
                <w:top w:val="none" w:sz="0" w:space="0" w:color="auto"/>
                <w:left w:val="none" w:sz="0" w:space="0" w:color="auto"/>
                <w:bottom w:val="none" w:sz="0" w:space="0" w:color="auto"/>
                <w:right w:val="none" w:sz="0" w:space="0" w:color="auto"/>
              </w:divBdr>
              <w:divsChild>
                <w:div w:id="343825390">
                  <w:marLeft w:val="0"/>
                  <w:marRight w:val="0"/>
                  <w:marTop w:val="0"/>
                  <w:marBottom w:val="0"/>
                  <w:divBdr>
                    <w:top w:val="none" w:sz="0" w:space="0" w:color="auto"/>
                    <w:left w:val="none" w:sz="0" w:space="0" w:color="auto"/>
                    <w:bottom w:val="none" w:sz="0" w:space="0" w:color="auto"/>
                    <w:right w:val="none" w:sz="0" w:space="0" w:color="auto"/>
                  </w:divBdr>
                  <w:divsChild>
                    <w:div w:id="18342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99374">
              <w:marLeft w:val="0"/>
              <w:marRight w:val="0"/>
              <w:marTop w:val="0"/>
              <w:marBottom w:val="0"/>
              <w:divBdr>
                <w:top w:val="none" w:sz="0" w:space="0" w:color="auto"/>
                <w:left w:val="none" w:sz="0" w:space="0" w:color="auto"/>
                <w:bottom w:val="none" w:sz="0" w:space="0" w:color="auto"/>
                <w:right w:val="none" w:sz="0" w:space="0" w:color="auto"/>
              </w:divBdr>
            </w:div>
            <w:div w:id="325519284">
              <w:marLeft w:val="0"/>
              <w:marRight w:val="0"/>
              <w:marTop w:val="0"/>
              <w:marBottom w:val="0"/>
              <w:divBdr>
                <w:top w:val="none" w:sz="0" w:space="0" w:color="auto"/>
                <w:left w:val="none" w:sz="0" w:space="0" w:color="auto"/>
                <w:bottom w:val="none" w:sz="0" w:space="0" w:color="auto"/>
                <w:right w:val="none" w:sz="0" w:space="0" w:color="auto"/>
              </w:divBdr>
              <w:divsChild>
                <w:div w:id="1456291031">
                  <w:marLeft w:val="0"/>
                  <w:marRight w:val="0"/>
                  <w:marTop w:val="0"/>
                  <w:marBottom w:val="0"/>
                  <w:divBdr>
                    <w:top w:val="none" w:sz="0" w:space="0" w:color="auto"/>
                    <w:left w:val="none" w:sz="0" w:space="0" w:color="auto"/>
                    <w:bottom w:val="none" w:sz="0" w:space="0" w:color="auto"/>
                    <w:right w:val="none" w:sz="0" w:space="0" w:color="auto"/>
                  </w:divBdr>
                  <w:divsChild>
                    <w:div w:id="15093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9066">
              <w:marLeft w:val="0"/>
              <w:marRight w:val="0"/>
              <w:marTop w:val="0"/>
              <w:marBottom w:val="0"/>
              <w:divBdr>
                <w:top w:val="none" w:sz="0" w:space="0" w:color="auto"/>
                <w:left w:val="none" w:sz="0" w:space="0" w:color="auto"/>
                <w:bottom w:val="none" w:sz="0" w:space="0" w:color="auto"/>
                <w:right w:val="none" w:sz="0" w:space="0" w:color="auto"/>
              </w:divBdr>
            </w:div>
            <w:div w:id="2084912754">
              <w:marLeft w:val="0"/>
              <w:marRight w:val="0"/>
              <w:marTop w:val="0"/>
              <w:marBottom w:val="0"/>
              <w:divBdr>
                <w:top w:val="none" w:sz="0" w:space="0" w:color="auto"/>
                <w:left w:val="none" w:sz="0" w:space="0" w:color="auto"/>
                <w:bottom w:val="none" w:sz="0" w:space="0" w:color="auto"/>
                <w:right w:val="none" w:sz="0" w:space="0" w:color="auto"/>
              </w:divBdr>
            </w:div>
            <w:div w:id="606698020">
              <w:marLeft w:val="0"/>
              <w:marRight w:val="0"/>
              <w:marTop w:val="0"/>
              <w:marBottom w:val="0"/>
              <w:divBdr>
                <w:top w:val="none" w:sz="0" w:space="0" w:color="auto"/>
                <w:left w:val="none" w:sz="0" w:space="0" w:color="auto"/>
                <w:bottom w:val="none" w:sz="0" w:space="0" w:color="auto"/>
                <w:right w:val="none" w:sz="0" w:space="0" w:color="auto"/>
              </w:divBdr>
            </w:div>
          </w:divsChild>
        </w:div>
        <w:div w:id="1185940584">
          <w:marLeft w:val="0"/>
          <w:marRight w:val="0"/>
          <w:marTop w:val="0"/>
          <w:marBottom w:val="0"/>
          <w:divBdr>
            <w:top w:val="none" w:sz="0" w:space="0" w:color="auto"/>
            <w:left w:val="none" w:sz="0" w:space="0" w:color="auto"/>
            <w:bottom w:val="none" w:sz="0" w:space="0" w:color="auto"/>
            <w:right w:val="none" w:sz="0" w:space="0" w:color="auto"/>
          </w:divBdr>
        </w:div>
      </w:divsChild>
    </w:div>
    <w:div w:id="630016137">
      <w:marLeft w:val="0"/>
      <w:marRight w:val="0"/>
      <w:marTop w:val="0"/>
      <w:marBottom w:val="0"/>
      <w:divBdr>
        <w:top w:val="none" w:sz="0" w:space="0" w:color="auto"/>
        <w:left w:val="none" w:sz="0" w:space="0" w:color="auto"/>
        <w:bottom w:val="none" w:sz="0" w:space="0" w:color="auto"/>
        <w:right w:val="none" w:sz="0" w:space="0" w:color="auto"/>
      </w:divBdr>
      <w:divsChild>
        <w:div w:id="343484616">
          <w:marLeft w:val="0"/>
          <w:marRight w:val="0"/>
          <w:marTop w:val="0"/>
          <w:marBottom w:val="0"/>
          <w:divBdr>
            <w:top w:val="none" w:sz="0" w:space="0" w:color="auto"/>
            <w:left w:val="none" w:sz="0" w:space="0" w:color="auto"/>
            <w:bottom w:val="none" w:sz="0" w:space="0" w:color="auto"/>
            <w:right w:val="none" w:sz="0" w:space="0" w:color="auto"/>
          </w:divBdr>
          <w:divsChild>
            <w:div w:id="1644041151">
              <w:marLeft w:val="0"/>
              <w:marRight w:val="0"/>
              <w:marTop w:val="0"/>
              <w:marBottom w:val="0"/>
              <w:divBdr>
                <w:top w:val="none" w:sz="0" w:space="0" w:color="auto"/>
                <w:left w:val="none" w:sz="0" w:space="0" w:color="auto"/>
                <w:bottom w:val="none" w:sz="0" w:space="0" w:color="auto"/>
                <w:right w:val="none" w:sz="0" w:space="0" w:color="auto"/>
              </w:divBdr>
            </w:div>
            <w:div w:id="828204890">
              <w:marLeft w:val="0"/>
              <w:marRight w:val="0"/>
              <w:marTop w:val="0"/>
              <w:marBottom w:val="0"/>
              <w:divBdr>
                <w:top w:val="none" w:sz="0" w:space="0" w:color="auto"/>
                <w:left w:val="none" w:sz="0" w:space="0" w:color="auto"/>
                <w:bottom w:val="none" w:sz="0" w:space="0" w:color="auto"/>
                <w:right w:val="none" w:sz="0" w:space="0" w:color="auto"/>
              </w:divBdr>
              <w:divsChild>
                <w:div w:id="2147356502">
                  <w:marLeft w:val="0"/>
                  <w:marRight w:val="0"/>
                  <w:marTop w:val="0"/>
                  <w:marBottom w:val="0"/>
                  <w:divBdr>
                    <w:top w:val="none" w:sz="0" w:space="0" w:color="auto"/>
                    <w:left w:val="none" w:sz="0" w:space="0" w:color="auto"/>
                    <w:bottom w:val="none" w:sz="0" w:space="0" w:color="auto"/>
                    <w:right w:val="none" w:sz="0" w:space="0" w:color="auto"/>
                  </w:divBdr>
                  <w:divsChild>
                    <w:div w:id="548154381">
                      <w:marLeft w:val="0"/>
                      <w:marRight w:val="0"/>
                      <w:marTop w:val="0"/>
                      <w:marBottom w:val="0"/>
                      <w:divBdr>
                        <w:top w:val="none" w:sz="0" w:space="0" w:color="auto"/>
                        <w:left w:val="none" w:sz="0" w:space="0" w:color="auto"/>
                        <w:bottom w:val="none" w:sz="0" w:space="0" w:color="auto"/>
                        <w:right w:val="none" w:sz="0" w:space="0" w:color="auto"/>
                      </w:divBdr>
                    </w:div>
                  </w:divsChild>
                </w:div>
                <w:div w:id="1209486640">
                  <w:marLeft w:val="0"/>
                  <w:marRight w:val="0"/>
                  <w:marTop w:val="0"/>
                  <w:marBottom w:val="0"/>
                  <w:divBdr>
                    <w:top w:val="none" w:sz="0" w:space="0" w:color="auto"/>
                    <w:left w:val="none" w:sz="0" w:space="0" w:color="auto"/>
                    <w:bottom w:val="none" w:sz="0" w:space="0" w:color="auto"/>
                    <w:right w:val="none" w:sz="0" w:space="0" w:color="auto"/>
                  </w:divBdr>
                  <w:divsChild>
                    <w:div w:id="601884397">
                      <w:marLeft w:val="0"/>
                      <w:marRight w:val="0"/>
                      <w:marTop w:val="0"/>
                      <w:marBottom w:val="0"/>
                      <w:divBdr>
                        <w:top w:val="none" w:sz="0" w:space="0" w:color="auto"/>
                        <w:left w:val="none" w:sz="0" w:space="0" w:color="auto"/>
                        <w:bottom w:val="none" w:sz="0" w:space="0" w:color="auto"/>
                        <w:right w:val="none" w:sz="0" w:space="0" w:color="auto"/>
                      </w:divBdr>
                    </w:div>
                  </w:divsChild>
                </w:div>
                <w:div w:id="1356692393">
                  <w:marLeft w:val="0"/>
                  <w:marRight w:val="0"/>
                  <w:marTop w:val="0"/>
                  <w:marBottom w:val="0"/>
                  <w:divBdr>
                    <w:top w:val="none" w:sz="0" w:space="0" w:color="auto"/>
                    <w:left w:val="none" w:sz="0" w:space="0" w:color="auto"/>
                    <w:bottom w:val="none" w:sz="0" w:space="0" w:color="auto"/>
                    <w:right w:val="none" w:sz="0" w:space="0" w:color="auto"/>
                  </w:divBdr>
                  <w:divsChild>
                    <w:div w:id="75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6457">
      <w:marLeft w:val="0"/>
      <w:marRight w:val="0"/>
      <w:marTop w:val="0"/>
      <w:marBottom w:val="0"/>
      <w:divBdr>
        <w:top w:val="none" w:sz="0" w:space="0" w:color="auto"/>
        <w:left w:val="none" w:sz="0" w:space="0" w:color="auto"/>
        <w:bottom w:val="none" w:sz="0" w:space="0" w:color="auto"/>
        <w:right w:val="none" w:sz="0" w:space="0" w:color="auto"/>
      </w:divBdr>
      <w:divsChild>
        <w:div w:id="81419685">
          <w:marLeft w:val="0"/>
          <w:marRight w:val="0"/>
          <w:marTop w:val="0"/>
          <w:marBottom w:val="0"/>
          <w:divBdr>
            <w:top w:val="none" w:sz="0" w:space="0" w:color="auto"/>
            <w:left w:val="none" w:sz="0" w:space="0" w:color="auto"/>
            <w:bottom w:val="none" w:sz="0" w:space="0" w:color="auto"/>
            <w:right w:val="none" w:sz="0" w:space="0" w:color="auto"/>
          </w:divBdr>
          <w:divsChild>
            <w:div w:id="647593236">
              <w:marLeft w:val="0"/>
              <w:marRight w:val="0"/>
              <w:marTop w:val="0"/>
              <w:marBottom w:val="0"/>
              <w:divBdr>
                <w:top w:val="none" w:sz="0" w:space="0" w:color="auto"/>
                <w:left w:val="none" w:sz="0" w:space="0" w:color="auto"/>
                <w:bottom w:val="none" w:sz="0" w:space="0" w:color="auto"/>
                <w:right w:val="none" w:sz="0" w:space="0" w:color="auto"/>
              </w:divBdr>
              <w:divsChild>
                <w:div w:id="774012316">
                  <w:marLeft w:val="0"/>
                  <w:marRight w:val="0"/>
                  <w:marTop w:val="0"/>
                  <w:marBottom w:val="0"/>
                  <w:divBdr>
                    <w:top w:val="none" w:sz="0" w:space="0" w:color="auto"/>
                    <w:left w:val="none" w:sz="0" w:space="0" w:color="auto"/>
                    <w:bottom w:val="none" w:sz="0" w:space="0" w:color="auto"/>
                    <w:right w:val="none" w:sz="0" w:space="0" w:color="auto"/>
                  </w:divBdr>
                </w:div>
                <w:div w:id="1635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9292">
      <w:marLeft w:val="0"/>
      <w:marRight w:val="0"/>
      <w:marTop w:val="0"/>
      <w:marBottom w:val="0"/>
      <w:divBdr>
        <w:top w:val="none" w:sz="0" w:space="0" w:color="auto"/>
        <w:left w:val="none" w:sz="0" w:space="0" w:color="auto"/>
        <w:bottom w:val="none" w:sz="0" w:space="0" w:color="auto"/>
        <w:right w:val="none" w:sz="0" w:space="0" w:color="auto"/>
      </w:divBdr>
      <w:divsChild>
        <w:div w:id="1190794746">
          <w:marLeft w:val="0"/>
          <w:marRight w:val="0"/>
          <w:marTop w:val="0"/>
          <w:marBottom w:val="0"/>
          <w:divBdr>
            <w:top w:val="none" w:sz="0" w:space="0" w:color="auto"/>
            <w:left w:val="none" w:sz="0" w:space="0" w:color="auto"/>
            <w:bottom w:val="none" w:sz="0" w:space="0" w:color="auto"/>
            <w:right w:val="none" w:sz="0" w:space="0" w:color="auto"/>
          </w:divBdr>
          <w:divsChild>
            <w:div w:id="1373731464">
              <w:marLeft w:val="0"/>
              <w:marRight w:val="0"/>
              <w:marTop w:val="0"/>
              <w:marBottom w:val="0"/>
              <w:divBdr>
                <w:top w:val="none" w:sz="0" w:space="0" w:color="auto"/>
                <w:left w:val="none" w:sz="0" w:space="0" w:color="auto"/>
                <w:bottom w:val="none" w:sz="0" w:space="0" w:color="auto"/>
                <w:right w:val="none" w:sz="0" w:space="0" w:color="auto"/>
              </w:divBdr>
              <w:divsChild>
                <w:div w:id="1225680361">
                  <w:marLeft w:val="0"/>
                  <w:marRight w:val="0"/>
                  <w:marTop w:val="0"/>
                  <w:marBottom w:val="0"/>
                  <w:divBdr>
                    <w:top w:val="none" w:sz="0" w:space="0" w:color="auto"/>
                    <w:left w:val="none" w:sz="0" w:space="0" w:color="auto"/>
                    <w:bottom w:val="none" w:sz="0" w:space="0" w:color="auto"/>
                    <w:right w:val="none" w:sz="0" w:space="0" w:color="auto"/>
                  </w:divBdr>
                </w:div>
              </w:divsChild>
            </w:div>
            <w:div w:id="2008091934">
              <w:marLeft w:val="0"/>
              <w:marRight w:val="0"/>
              <w:marTop w:val="0"/>
              <w:marBottom w:val="0"/>
              <w:divBdr>
                <w:top w:val="none" w:sz="0" w:space="0" w:color="auto"/>
                <w:left w:val="none" w:sz="0" w:space="0" w:color="auto"/>
                <w:bottom w:val="none" w:sz="0" w:space="0" w:color="auto"/>
                <w:right w:val="none" w:sz="0" w:space="0" w:color="auto"/>
              </w:divBdr>
              <w:divsChild>
                <w:div w:id="143397976">
                  <w:marLeft w:val="0"/>
                  <w:marRight w:val="0"/>
                  <w:marTop w:val="0"/>
                  <w:marBottom w:val="0"/>
                  <w:divBdr>
                    <w:top w:val="none" w:sz="0" w:space="0" w:color="auto"/>
                    <w:left w:val="none" w:sz="0" w:space="0" w:color="auto"/>
                    <w:bottom w:val="none" w:sz="0" w:space="0" w:color="auto"/>
                    <w:right w:val="none" w:sz="0" w:space="0" w:color="auto"/>
                  </w:divBdr>
                  <w:divsChild>
                    <w:div w:id="18912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6239">
      <w:marLeft w:val="0"/>
      <w:marRight w:val="0"/>
      <w:marTop w:val="0"/>
      <w:marBottom w:val="0"/>
      <w:divBdr>
        <w:top w:val="none" w:sz="0" w:space="0" w:color="auto"/>
        <w:left w:val="none" w:sz="0" w:space="0" w:color="auto"/>
        <w:bottom w:val="none" w:sz="0" w:space="0" w:color="auto"/>
        <w:right w:val="none" w:sz="0" w:space="0" w:color="auto"/>
      </w:divBdr>
    </w:div>
    <w:div w:id="959259297">
      <w:marLeft w:val="0"/>
      <w:marRight w:val="0"/>
      <w:marTop w:val="0"/>
      <w:marBottom w:val="0"/>
      <w:divBdr>
        <w:top w:val="none" w:sz="0" w:space="0" w:color="auto"/>
        <w:left w:val="none" w:sz="0" w:space="0" w:color="auto"/>
        <w:bottom w:val="none" w:sz="0" w:space="0" w:color="auto"/>
        <w:right w:val="none" w:sz="0" w:space="0" w:color="auto"/>
      </w:divBdr>
    </w:div>
    <w:div w:id="1496804218">
      <w:marLeft w:val="0"/>
      <w:marRight w:val="0"/>
      <w:marTop w:val="0"/>
      <w:marBottom w:val="0"/>
      <w:divBdr>
        <w:top w:val="none" w:sz="0" w:space="0" w:color="auto"/>
        <w:left w:val="none" w:sz="0" w:space="0" w:color="auto"/>
        <w:bottom w:val="none" w:sz="0" w:space="0" w:color="auto"/>
        <w:right w:val="none" w:sz="0" w:space="0" w:color="auto"/>
      </w:divBdr>
    </w:div>
    <w:div w:id="1517307225">
      <w:marLeft w:val="0"/>
      <w:marRight w:val="0"/>
      <w:marTop w:val="0"/>
      <w:marBottom w:val="0"/>
      <w:divBdr>
        <w:top w:val="none" w:sz="0" w:space="0" w:color="auto"/>
        <w:left w:val="none" w:sz="0" w:space="0" w:color="auto"/>
        <w:bottom w:val="none" w:sz="0" w:space="0" w:color="auto"/>
        <w:right w:val="none" w:sz="0" w:space="0" w:color="auto"/>
      </w:divBdr>
      <w:divsChild>
        <w:div w:id="300575659">
          <w:marLeft w:val="0"/>
          <w:marRight w:val="0"/>
          <w:marTop w:val="0"/>
          <w:marBottom w:val="0"/>
          <w:divBdr>
            <w:top w:val="none" w:sz="0" w:space="0" w:color="auto"/>
            <w:left w:val="none" w:sz="0" w:space="0" w:color="auto"/>
            <w:bottom w:val="none" w:sz="0" w:space="0" w:color="auto"/>
            <w:right w:val="none" w:sz="0" w:space="0" w:color="auto"/>
          </w:divBdr>
        </w:div>
        <w:div w:id="512036430">
          <w:marLeft w:val="0"/>
          <w:marRight w:val="0"/>
          <w:marTop w:val="0"/>
          <w:marBottom w:val="0"/>
          <w:divBdr>
            <w:top w:val="none" w:sz="0" w:space="0" w:color="auto"/>
            <w:left w:val="none" w:sz="0" w:space="0" w:color="auto"/>
            <w:bottom w:val="none" w:sz="0" w:space="0" w:color="auto"/>
            <w:right w:val="none" w:sz="0" w:space="0" w:color="auto"/>
          </w:divBdr>
          <w:divsChild>
            <w:div w:id="577986501">
              <w:marLeft w:val="0"/>
              <w:marRight w:val="0"/>
              <w:marTop w:val="0"/>
              <w:marBottom w:val="0"/>
              <w:divBdr>
                <w:top w:val="none" w:sz="0" w:space="0" w:color="auto"/>
                <w:left w:val="none" w:sz="0" w:space="0" w:color="auto"/>
                <w:bottom w:val="none" w:sz="0" w:space="0" w:color="auto"/>
                <w:right w:val="none" w:sz="0" w:space="0" w:color="auto"/>
              </w:divBdr>
            </w:div>
          </w:divsChild>
        </w:div>
        <w:div w:id="2033340159">
          <w:marLeft w:val="0"/>
          <w:marRight w:val="0"/>
          <w:marTop w:val="0"/>
          <w:marBottom w:val="0"/>
          <w:divBdr>
            <w:top w:val="none" w:sz="0" w:space="0" w:color="auto"/>
            <w:left w:val="none" w:sz="0" w:space="0" w:color="auto"/>
            <w:bottom w:val="none" w:sz="0" w:space="0" w:color="auto"/>
            <w:right w:val="none" w:sz="0" w:space="0" w:color="auto"/>
          </w:divBdr>
          <w:divsChild>
            <w:div w:id="1324822674">
              <w:marLeft w:val="0"/>
              <w:marRight w:val="0"/>
              <w:marTop w:val="0"/>
              <w:marBottom w:val="0"/>
              <w:divBdr>
                <w:top w:val="none" w:sz="0" w:space="0" w:color="auto"/>
                <w:left w:val="none" w:sz="0" w:space="0" w:color="auto"/>
                <w:bottom w:val="none" w:sz="0" w:space="0" w:color="auto"/>
                <w:right w:val="none" w:sz="0" w:space="0" w:color="auto"/>
              </w:divBdr>
            </w:div>
          </w:divsChild>
        </w:div>
        <w:div w:id="25954984">
          <w:marLeft w:val="0"/>
          <w:marRight w:val="0"/>
          <w:marTop w:val="0"/>
          <w:marBottom w:val="0"/>
          <w:divBdr>
            <w:top w:val="none" w:sz="0" w:space="0" w:color="auto"/>
            <w:left w:val="none" w:sz="0" w:space="0" w:color="auto"/>
            <w:bottom w:val="none" w:sz="0" w:space="0" w:color="auto"/>
            <w:right w:val="none" w:sz="0" w:space="0" w:color="auto"/>
          </w:divBdr>
          <w:divsChild>
            <w:div w:id="8968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046">
      <w:marLeft w:val="0"/>
      <w:marRight w:val="0"/>
      <w:marTop w:val="0"/>
      <w:marBottom w:val="0"/>
      <w:divBdr>
        <w:top w:val="none" w:sz="0" w:space="0" w:color="auto"/>
        <w:left w:val="none" w:sz="0" w:space="0" w:color="auto"/>
        <w:bottom w:val="none" w:sz="0" w:space="0" w:color="auto"/>
        <w:right w:val="none" w:sz="0" w:space="0" w:color="auto"/>
      </w:divBdr>
    </w:div>
    <w:div w:id="1560363108">
      <w:marLeft w:val="0"/>
      <w:marRight w:val="0"/>
      <w:marTop w:val="0"/>
      <w:marBottom w:val="0"/>
      <w:divBdr>
        <w:top w:val="none" w:sz="0" w:space="0" w:color="auto"/>
        <w:left w:val="none" w:sz="0" w:space="0" w:color="auto"/>
        <w:bottom w:val="none" w:sz="0" w:space="0" w:color="auto"/>
        <w:right w:val="none" w:sz="0" w:space="0" w:color="auto"/>
      </w:divBdr>
    </w:div>
    <w:div w:id="1643148333">
      <w:marLeft w:val="0"/>
      <w:marRight w:val="0"/>
      <w:marTop w:val="0"/>
      <w:marBottom w:val="0"/>
      <w:divBdr>
        <w:top w:val="none" w:sz="0" w:space="0" w:color="auto"/>
        <w:left w:val="none" w:sz="0" w:space="0" w:color="auto"/>
        <w:bottom w:val="none" w:sz="0" w:space="0" w:color="auto"/>
        <w:right w:val="none" w:sz="0" w:space="0" w:color="auto"/>
      </w:divBdr>
      <w:divsChild>
        <w:div w:id="317153721">
          <w:marLeft w:val="0"/>
          <w:marRight w:val="0"/>
          <w:marTop w:val="0"/>
          <w:marBottom w:val="0"/>
          <w:divBdr>
            <w:top w:val="none" w:sz="0" w:space="0" w:color="auto"/>
            <w:left w:val="none" w:sz="0" w:space="0" w:color="auto"/>
            <w:bottom w:val="none" w:sz="0" w:space="0" w:color="auto"/>
            <w:right w:val="none" w:sz="0" w:space="0" w:color="auto"/>
          </w:divBdr>
        </w:div>
        <w:div w:id="974601346">
          <w:marLeft w:val="0"/>
          <w:marRight w:val="0"/>
          <w:marTop w:val="0"/>
          <w:marBottom w:val="0"/>
          <w:divBdr>
            <w:top w:val="none" w:sz="0" w:space="0" w:color="auto"/>
            <w:left w:val="none" w:sz="0" w:space="0" w:color="auto"/>
            <w:bottom w:val="none" w:sz="0" w:space="0" w:color="auto"/>
            <w:right w:val="none" w:sz="0" w:space="0" w:color="auto"/>
          </w:divBdr>
          <w:divsChild>
            <w:div w:id="225845390">
              <w:marLeft w:val="0"/>
              <w:marRight w:val="0"/>
              <w:marTop w:val="0"/>
              <w:marBottom w:val="0"/>
              <w:divBdr>
                <w:top w:val="none" w:sz="0" w:space="0" w:color="auto"/>
                <w:left w:val="none" w:sz="0" w:space="0" w:color="auto"/>
                <w:bottom w:val="none" w:sz="0" w:space="0" w:color="auto"/>
                <w:right w:val="none" w:sz="0" w:space="0" w:color="auto"/>
              </w:divBdr>
            </w:div>
            <w:div w:id="17553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038">
      <w:marLeft w:val="0"/>
      <w:marRight w:val="0"/>
      <w:marTop w:val="0"/>
      <w:marBottom w:val="0"/>
      <w:divBdr>
        <w:top w:val="none" w:sz="0" w:space="0" w:color="auto"/>
        <w:left w:val="none" w:sz="0" w:space="0" w:color="auto"/>
        <w:bottom w:val="none" w:sz="0" w:space="0" w:color="auto"/>
        <w:right w:val="none" w:sz="0" w:space="0" w:color="auto"/>
      </w:divBdr>
    </w:div>
    <w:div w:id="1702972159">
      <w:marLeft w:val="0"/>
      <w:marRight w:val="0"/>
      <w:marTop w:val="0"/>
      <w:marBottom w:val="0"/>
      <w:divBdr>
        <w:top w:val="none" w:sz="0" w:space="0" w:color="auto"/>
        <w:left w:val="none" w:sz="0" w:space="0" w:color="auto"/>
        <w:bottom w:val="none" w:sz="0" w:space="0" w:color="auto"/>
        <w:right w:val="none" w:sz="0" w:space="0" w:color="auto"/>
      </w:divBdr>
      <w:divsChild>
        <w:div w:id="1588147428">
          <w:marLeft w:val="0"/>
          <w:marRight w:val="0"/>
          <w:marTop w:val="0"/>
          <w:marBottom w:val="0"/>
          <w:divBdr>
            <w:top w:val="none" w:sz="0" w:space="0" w:color="auto"/>
            <w:left w:val="none" w:sz="0" w:space="0" w:color="auto"/>
            <w:bottom w:val="none" w:sz="0" w:space="0" w:color="auto"/>
            <w:right w:val="none" w:sz="0" w:space="0" w:color="auto"/>
          </w:divBdr>
        </w:div>
        <w:div w:id="907572752">
          <w:marLeft w:val="0"/>
          <w:marRight w:val="0"/>
          <w:marTop w:val="0"/>
          <w:marBottom w:val="0"/>
          <w:divBdr>
            <w:top w:val="none" w:sz="0" w:space="0" w:color="auto"/>
            <w:left w:val="none" w:sz="0" w:space="0" w:color="auto"/>
            <w:bottom w:val="none" w:sz="0" w:space="0" w:color="auto"/>
            <w:right w:val="none" w:sz="0" w:space="0" w:color="auto"/>
          </w:divBdr>
        </w:div>
        <w:div w:id="1860271935">
          <w:marLeft w:val="0"/>
          <w:marRight w:val="0"/>
          <w:marTop w:val="0"/>
          <w:marBottom w:val="0"/>
          <w:divBdr>
            <w:top w:val="none" w:sz="0" w:space="0" w:color="auto"/>
            <w:left w:val="none" w:sz="0" w:space="0" w:color="auto"/>
            <w:bottom w:val="none" w:sz="0" w:space="0" w:color="auto"/>
            <w:right w:val="none" w:sz="0" w:space="0" w:color="auto"/>
          </w:divBdr>
        </w:div>
        <w:div w:id="1403259351">
          <w:marLeft w:val="0"/>
          <w:marRight w:val="0"/>
          <w:marTop w:val="0"/>
          <w:marBottom w:val="0"/>
          <w:divBdr>
            <w:top w:val="none" w:sz="0" w:space="0" w:color="auto"/>
            <w:left w:val="none" w:sz="0" w:space="0" w:color="auto"/>
            <w:bottom w:val="none" w:sz="0" w:space="0" w:color="auto"/>
            <w:right w:val="none" w:sz="0" w:space="0" w:color="auto"/>
          </w:divBdr>
        </w:div>
        <w:div w:id="284390243">
          <w:marLeft w:val="0"/>
          <w:marRight w:val="0"/>
          <w:marTop w:val="0"/>
          <w:marBottom w:val="0"/>
          <w:divBdr>
            <w:top w:val="none" w:sz="0" w:space="0" w:color="auto"/>
            <w:left w:val="none" w:sz="0" w:space="0" w:color="auto"/>
            <w:bottom w:val="none" w:sz="0" w:space="0" w:color="auto"/>
            <w:right w:val="none" w:sz="0" w:space="0" w:color="auto"/>
          </w:divBdr>
        </w:div>
        <w:div w:id="1484733559">
          <w:marLeft w:val="0"/>
          <w:marRight w:val="0"/>
          <w:marTop w:val="0"/>
          <w:marBottom w:val="0"/>
          <w:divBdr>
            <w:top w:val="none" w:sz="0" w:space="0" w:color="auto"/>
            <w:left w:val="none" w:sz="0" w:space="0" w:color="auto"/>
            <w:bottom w:val="none" w:sz="0" w:space="0" w:color="auto"/>
            <w:right w:val="none" w:sz="0" w:space="0" w:color="auto"/>
          </w:divBdr>
        </w:div>
        <w:div w:id="1229848886">
          <w:marLeft w:val="0"/>
          <w:marRight w:val="0"/>
          <w:marTop w:val="0"/>
          <w:marBottom w:val="0"/>
          <w:divBdr>
            <w:top w:val="none" w:sz="0" w:space="0" w:color="auto"/>
            <w:left w:val="none" w:sz="0" w:space="0" w:color="auto"/>
            <w:bottom w:val="none" w:sz="0" w:space="0" w:color="auto"/>
            <w:right w:val="none" w:sz="0" w:space="0" w:color="auto"/>
          </w:divBdr>
        </w:div>
        <w:div w:id="1464077809">
          <w:marLeft w:val="0"/>
          <w:marRight w:val="0"/>
          <w:marTop w:val="0"/>
          <w:marBottom w:val="0"/>
          <w:divBdr>
            <w:top w:val="none" w:sz="0" w:space="0" w:color="auto"/>
            <w:left w:val="none" w:sz="0" w:space="0" w:color="auto"/>
            <w:bottom w:val="none" w:sz="0" w:space="0" w:color="auto"/>
            <w:right w:val="none" w:sz="0" w:space="0" w:color="auto"/>
          </w:divBdr>
          <w:divsChild>
            <w:div w:id="13375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1473">
      <w:marLeft w:val="0"/>
      <w:marRight w:val="0"/>
      <w:marTop w:val="0"/>
      <w:marBottom w:val="0"/>
      <w:divBdr>
        <w:top w:val="none" w:sz="0" w:space="0" w:color="auto"/>
        <w:left w:val="none" w:sz="0" w:space="0" w:color="auto"/>
        <w:bottom w:val="none" w:sz="0" w:space="0" w:color="auto"/>
        <w:right w:val="none" w:sz="0" w:space="0" w:color="auto"/>
      </w:divBdr>
    </w:div>
    <w:div w:id="196715762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2229</Words>
  <Characters>12087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Programme d'enseignement d'histoire-géographie-éducation civique - MENE0925419A - Ministère de l'Éducation nationale et de la Jeunesse</vt:lpstr>
    </vt:vector>
  </TitlesOfParts>
  <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d'enseignement d'histoire-géographie-éducation civique - MENE0925419A - Ministère de l'Éducation nationale et de la Jeunesse</dc:title>
  <dc:creator>Stéphane LEBRASSEUR</dc:creator>
  <cp:lastModifiedBy>Stéphane LEBRASSEUR</cp:lastModifiedBy>
  <cp:revision>2</cp:revision>
  <dcterms:created xsi:type="dcterms:W3CDTF">2019-03-29T14:43:00Z</dcterms:created>
  <dcterms:modified xsi:type="dcterms:W3CDTF">2019-03-29T14:43:00Z</dcterms:modified>
</cp:coreProperties>
</file>