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Open Sans" w:cs="Open Sans" w:eastAsia="Open Sans" w:hAnsi="Open Sans"/>
        </w:rPr>
      </w:pPr>
      <w:r w:rsidDel="00000000" w:rsidR="00000000" w:rsidRPr="00000000">
        <w:rPr>
          <w:rtl w:val="0"/>
        </w:rPr>
      </w:r>
    </w:p>
    <w:p w:rsidR="00000000" w:rsidDel="00000000" w:rsidP="00000000" w:rsidRDefault="00000000" w:rsidRPr="00000000" w14:paraId="00000002">
      <w:pPr>
        <w:pStyle w:val="Heading3"/>
        <w:jc w:val="center"/>
        <w:rPr>
          <w:rFonts w:ascii="Open Sans" w:cs="Open Sans" w:eastAsia="Open Sans" w:hAnsi="Open Sans"/>
        </w:rPr>
      </w:pPr>
      <w:bookmarkStart w:colFirst="0" w:colLast="0" w:name="_heading=h.sz91yha3lprz" w:id="0"/>
      <w:bookmarkEnd w:id="0"/>
      <w:r w:rsidDel="00000000" w:rsidR="00000000" w:rsidRPr="00000000">
        <w:rPr>
          <w:rFonts w:ascii="Open Sans" w:cs="Open Sans" w:eastAsia="Open Sans" w:hAnsi="Open Sans"/>
          <w:rtl w:val="0"/>
        </w:rPr>
        <w:t xml:space="preserve">Localisation des biobox de la ville de Lambersart</w:t>
      </w:r>
    </w:p>
    <w:p w:rsidR="00000000" w:rsidDel="00000000" w:rsidP="00000000" w:rsidRDefault="00000000" w:rsidRPr="00000000" w14:paraId="00000003">
      <w:pPr>
        <w:pStyle w:val="Heading3"/>
        <w:rPr>
          <w:rFonts w:ascii="Open Sans" w:cs="Open Sans" w:eastAsia="Open Sans" w:hAnsi="Open Sans"/>
        </w:rPr>
      </w:pPr>
      <w:bookmarkStart w:colFirst="0" w:colLast="0" w:name="_heading=h.70f021fcmh8x" w:id="1"/>
      <w:bookmarkEnd w:id="1"/>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1329750</wp:posOffset>
            </wp:positionH>
            <wp:positionV relativeFrom="paragraph">
              <wp:posOffset>161925</wp:posOffset>
            </wp:positionV>
            <wp:extent cx="4002371" cy="2489721"/>
            <wp:effectExtent b="0" l="0" r="0" t="0"/>
            <wp:wrapNone/>
            <wp:docPr id="23" name="image3.png"/>
            <a:graphic>
              <a:graphicData uri="http://schemas.openxmlformats.org/drawingml/2006/picture">
                <pic:pic>
                  <pic:nvPicPr>
                    <pic:cNvPr id="0" name="image3.png"/>
                    <pic:cNvPicPr preferRelativeResize="0"/>
                  </pic:nvPicPr>
                  <pic:blipFill>
                    <a:blip r:embed="rId7"/>
                    <a:srcRect b="26478" l="28729" r="28728" t="26479"/>
                    <a:stretch>
                      <a:fillRect/>
                    </a:stretch>
                  </pic:blipFill>
                  <pic:spPr>
                    <a:xfrm>
                      <a:off x="0" y="0"/>
                      <a:ext cx="4002371" cy="2489721"/>
                    </a:xfrm>
                    <a:prstGeom prst="rect"/>
                    <a:ln/>
                  </pic:spPr>
                </pic:pic>
              </a:graphicData>
            </a:graphic>
          </wp:anchor>
        </w:drawing>
      </w:r>
    </w:p>
    <w:p w:rsidR="00000000" w:rsidDel="00000000" w:rsidP="00000000" w:rsidRDefault="00000000" w:rsidRPr="00000000" w14:paraId="00000004">
      <w:pPr>
        <w:pStyle w:val="Heading3"/>
        <w:rPr>
          <w:rFonts w:ascii="Open Sans" w:cs="Open Sans" w:eastAsia="Open Sans" w:hAnsi="Open Sans"/>
        </w:rPr>
      </w:pPr>
      <w:bookmarkStart w:colFirst="0" w:colLast="0" w:name="_heading=h.1t6hv6wrpido" w:id="2"/>
      <w:bookmarkEnd w:id="2"/>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pStyle w:val="Heading3"/>
        <w:rPr>
          <w:rFonts w:ascii="Open Sans" w:cs="Open Sans" w:eastAsia="Open Sans" w:hAnsi="Open Sans"/>
        </w:rPr>
      </w:pPr>
      <w:bookmarkStart w:colFirst="0" w:colLast="0" w:name="_heading=h.pgtrm3l4ryis" w:id="3"/>
      <w:bookmarkEnd w:id="3"/>
      <w:r w:rsidDel="00000000" w:rsidR="00000000" w:rsidRPr="00000000">
        <w:rPr>
          <w:rtl w:val="0"/>
        </w:rPr>
      </w:r>
    </w:p>
    <w:p w:rsidR="00000000" w:rsidDel="00000000" w:rsidP="00000000" w:rsidRDefault="00000000" w:rsidRPr="00000000" w14:paraId="0000000C">
      <w:pPr>
        <w:pStyle w:val="Heading3"/>
        <w:rPr>
          <w:rFonts w:ascii="Open Sans" w:cs="Open Sans" w:eastAsia="Open Sans" w:hAnsi="Open Sans"/>
        </w:rPr>
      </w:pPr>
      <w:bookmarkStart w:colFirst="0" w:colLast="0" w:name="_heading=h.zbqln12qdojc" w:id="4"/>
      <w:bookmarkEnd w:id="4"/>
      <w:r w:rsidDel="00000000" w:rsidR="00000000" w:rsidRPr="00000000">
        <w:rPr>
          <w:rFonts w:ascii="Open Sans" w:cs="Open Sans" w:eastAsia="Open Sans" w:hAnsi="Open Sans"/>
          <w:rtl w:val="0"/>
        </w:rPr>
        <w:t xml:space="preserve">Titre de la datavisualisation</w:t>
      </w:r>
    </w:p>
    <w:p w:rsidR="00000000" w:rsidDel="00000000" w:rsidP="00000000" w:rsidRDefault="00000000" w:rsidRPr="00000000" w14:paraId="0000000D">
      <w:pPr>
        <w:rPr>
          <w:rFonts w:ascii="Open Sans" w:cs="Open Sans" w:eastAsia="Open Sans" w:hAnsi="Open Sans"/>
        </w:rPr>
      </w:pPr>
      <w:r w:rsidDel="00000000" w:rsidR="00000000" w:rsidRPr="00000000">
        <w:rPr>
          <w:rtl w:val="0"/>
        </w:rPr>
      </w:r>
    </w:p>
    <w:p w:rsidR="00000000" w:rsidDel="00000000" w:rsidP="00000000" w:rsidRDefault="00000000" w:rsidRPr="00000000" w14:paraId="0000000E">
      <w:pPr>
        <w:shd w:fill="ffffff" w:val="clear"/>
        <w:spacing w:after="120" w:line="30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Localisation des biobox et composteurs de la ville de Lambersart ainsi que leurs informations associées.</w:t>
      </w:r>
    </w:p>
    <w:p w:rsidR="00000000" w:rsidDel="00000000" w:rsidP="00000000" w:rsidRDefault="00000000" w:rsidRPr="00000000" w14:paraId="0000000F">
      <w:pPr>
        <w:pStyle w:val="Heading3"/>
        <w:rPr>
          <w:rFonts w:ascii="Open Sans" w:cs="Open Sans" w:eastAsia="Open Sans" w:hAnsi="Open Sans"/>
        </w:rPr>
      </w:pPr>
      <w:bookmarkStart w:colFirst="0" w:colLast="0" w:name="_heading=h.ofp78acv97hf" w:id="5"/>
      <w:bookmarkEnd w:id="5"/>
      <w:r w:rsidDel="00000000" w:rsidR="00000000" w:rsidRPr="00000000">
        <w:rPr>
          <w:rFonts w:ascii="Open Sans" w:cs="Open Sans" w:eastAsia="Open Sans" w:hAnsi="Open Sans"/>
          <w:rtl w:val="0"/>
        </w:rPr>
        <w:t xml:space="preserve">Pourquoi cette visualisation ?</w:t>
      </w:r>
    </w:p>
    <w:p w:rsidR="00000000" w:rsidDel="00000000" w:rsidP="00000000" w:rsidRDefault="00000000" w:rsidRPr="00000000" w14:paraId="00000010">
      <w:pPr>
        <w:rPr>
          <w:rFonts w:ascii="Open Sans" w:cs="Open Sans" w:eastAsia="Open Sans" w:hAnsi="Open Sans"/>
        </w:rPr>
      </w:pPr>
      <w:r w:rsidDel="00000000" w:rsidR="00000000" w:rsidRPr="00000000">
        <w:rPr>
          <w:rtl w:val="0"/>
        </w:rPr>
      </w:r>
    </w:p>
    <w:p w:rsidR="00000000" w:rsidDel="00000000" w:rsidP="00000000" w:rsidRDefault="00000000" w:rsidRPr="00000000" w14:paraId="00000011">
      <w:pPr>
        <w:jc w:val="both"/>
        <w:rPr>
          <w:rFonts w:ascii="Open Sans" w:cs="Open Sans" w:eastAsia="Open Sans" w:hAnsi="Open Sans"/>
        </w:rPr>
      </w:pPr>
      <w:r w:rsidDel="00000000" w:rsidR="00000000" w:rsidRPr="00000000">
        <w:rPr>
          <w:rFonts w:ascii="Open Sans" w:cs="Open Sans" w:eastAsia="Open Sans" w:hAnsi="Open Sans"/>
          <w:rtl w:val="0"/>
        </w:rPr>
        <w:t xml:space="preserve">Cette visualisation répond à la volonté de notre interlocuteur.  </w:t>
      </w:r>
    </w:p>
    <w:p w:rsidR="00000000" w:rsidDel="00000000" w:rsidP="00000000" w:rsidRDefault="00000000" w:rsidRPr="00000000" w14:paraId="00000012">
      <w:pPr>
        <w:pStyle w:val="Heading3"/>
        <w:rPr>
          <w:rFonts w:ascii="Open Sans" w:cs="Open Sans" w:eastAsia="Open Sans" w:hAnsi="Open Sans"/>
          <w:color w:val="555555"/>
          <w:sz w:val="15"/>
          <w:szCs w:val="15"/>
        </w:rPr>
      </w:pPr>
      <w:bookmarkStart w:colFirst="0" w:colLast="0" w:name="_heading=h.f4krvm2ylz0e" w:id="6"/>
      <w:bookmarkEnd w:id="6"/>
      <w:r w:rsidDel="00000000" w:rsidR="00000000" w:rsidRPr="00000000">
        <w:rPr>
          <w:rFonts w:ascii="Open Sans" w:cs="Open Sans" w:eastAsia="Open Sans" w:hAnsi="Open Sans"/>
          <w:rtl w:val="0"/>
        </w:rPr>
        <w:t xml:space="preserve">Description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3820650</wp:posOffset>
            </wp:positionH>
            <wp:positionV relativeFrom="paragraph">
              <wp:posOffset>252822</wp:posOffset>
            </wp:positionV>
            <wp:extent cx="2926315" cy="2557452"/>
            <wp:effectExtent b="0" l="0" r="0" t="0"/>
            <wp:wrapSquare wrapText="bothSides" distB="114300" distT="114300" distL="114300" distR="114300"/>
            <wp:docPr id="21" name="image1.png"/>
            <a:graphic>
              <a:graphicData uri="http://schemas.openxmlformats.org/drawingml/2006/picture">
                <pic:pic>
                  <pic:nvPicPr>
                    <pic:cNvPr id="0" name="image1.png"/>
                    <pic:cNvPicPr preferRelativeResize="0"/>
                  </pic:nvPicPr>
                  <pic:blipFill>
                    <a:blip r:embed="rId8"/>
                    <a:srcRect b="20842" l="43812" r="39441" t="46184"/>
                    <a:stretch>
                      <a:fillRect/>
                    </a:stretch>
                  </pic:blipFill>
                  <pic:spPr>
                    <a:xfrm>
                      <a:off x="0" y="0"/>
                      <a:ext cx="2926315" cy="2557452"/>
                    </a:xfrm>
                    <a:prstGeom prst="rect"/>
                    <a:ln/>
                  </pic:spPr>
                </pic:pic>
              </a:graphicData>
            </a:graphic>
          </wp:anchor>
        </w:drawing>
      </w:r>
    </w:p>
    <w:p w:rsidR="00000000" w:rsidDel="00000000" w:rsidP="00000000" w:rsidRDefault="00000000" w:rsidRPr="00000000" w14:paraId="00000013">
      <w:pPr>
        <w:pStyle w:val="Heading4"/>
        <w:rPr/>
      </w:pPr>
      <w:bookmarkStart w:colFirst="0" w:colLast="0" w:name="_heading=h.ggjovhz6dpl4" w:id="7"/>
      <w:bookmarkEnd w:id="7"/>
      <w:r w:rsidDel="00000000" w:rsidR="00000000" w:rsidRPr="00000000">
        <w:rPr>
          <w:rtl w:val="0"/>
        </w:rPr>
        <w:t xml:space="preserve">Quelles sont les variables représentées ?</w:t>
      </w:r>
    </w:p>
    <w:p w:rsidR="00000000" w:rsidDel="00000000" w:rsidP="00000000" w:rsidRDefault="00000000" w:rsidRPr="00000000" w14:paraId="00000014">
      <w:pPr>
        <w:jc w:val="both"/>
        <w:rPr>
          <w:rFonts w:ascii="Open Sans" w:cs="Open Sans" w:eastAsia="Open Sans" w:hAnsi="Open Sans"/>
        </w:rPr>
      </w:pPr>
      <w:r w:rsidDel="00000000" w:rsidR="00000000" w:rsidRPr="00000000">
        <w:rPr>
          <w:rFonts w:ascii="Open Sans" w:cs="Open Sans" w:eastAsia="Open Sans" w:hAnsi="Open Sans"/>
          <w:rtl w:val="0"/>
        </w:rPr>
        <w:br w:type="textWrapping"/>
        <w:t xml:space="preserve">Ce jeu de données représente : </w:t>
      </w:r>
    </w:p>
    <w:p w:rsidR="00000000" w:rsidDel="00000000" w:rsidP="00000000" w:rsidRDefault="00000000" w:rsidRPr="00000000" w14:paraId="00000015">
      <w:pPr>
        <w:numPr>
          <w:ilvl w:val="0"/>
          <w:numId w:val="1"/>
        </w:numPr>
        <w:spacing w:after="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La dénomination de la biobox ou du composteur associée à des noms de lieux de la ville (par exemple “Hôtel de ville”).</w:t>
      </w:r>
    </w:p>
    <w:p w:rsidR="00000000" w:rsidDel="00000000" w:rsidP="00000000" w:rsidRDefault="00000000" w:rsidRPr="00000000" w14:paraId="00000016">
      <w:pPr>
        <w:numPr>
          <w:ilvl w:val="0"/>
          <w:numId w:val="1"/>
        </w:numPr>
        <w:spacing w:after="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L’association rattachée aux bioboxs et composteurs.</w:t>
      </w:r>
    </w:p>
    <w:p w:rsidR="00000000" w:rsidDel="00000000" w:rsidP="00000000" w:rsidRDefault="00000000" w:rsidRPr="00000000" w14:paraId="00000017">
      <w:pPr>
        <w:numPr>
          <w:ilvl w:val="0"/>
          <w:numId w:val="1"/>
        </w:numPr>
        <w:spacing w:after="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Le type d’aménagement : est-ce un biobox ou un composteur ?</w:t>
      </w:r>
    </w:p>
    <w:p w:rsidR="00000000" w:rsidDel="00000000" w:rsidP="00000000" w:rsidRDefault="00000000" w:rsidRPr="00000000" w14:paraId="00000018">
      <w:pPr>
        <w:numPr>
          <w:ilvl w:val="0"/>
          <w:numId w:val="1"/>
        </w:numPr>
        <w:spacing w:after="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Les points latitude et longitude et les coordonnées géographiques de chaque biobox/composteur.</w:t>
      </w:r>
    </w:p>
    <w:p w:rsidR="00000000" w:rsidDel="00000000" w:rsidP="00000000" w:rsidRDefault="00000000" w:rsidRPr="00000000" w14:paraId="00000019">
      <w:pPr>
        <w:numPr>
          <w:ilvl w:val="0"/>
          <w:numId w:val="1"/>
        </w:numPr>
        <w:spacing w:after="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Les données de contact de chaque biobox/composteur : Page Facebook et numéro de téléphone.</w:t>
      </w:r>
    </w:p>
    <w:p w:rsidR="00000000" w:rsidDel="00000000" w:rsidP="00000000" w:rsidRDefault="00000000" w:rsidRPr="00000000" w14:paraId="0000001A">
      <w:pPr>
        <w:numPr>
          <w:ilvl w:val="0"/>
          <w:numId w:val="1"/>
        </w:numPr>
        <w:spacing w:after="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Les horaires d’ouverture.</w:t>
      </w:r>
    </w:p>
    <w:p w:rsidR="00000000" w:rsidDel="00000000" w:rsidP="00000000" w:rsidRDefault="00000000" w:rsidRPr="00000000" w14:paraId="0000001B">
      <w:pPr>
        <w:numPr>
          <w:ilvl w:val="0"/>
          <w:numId w:val="1"/>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Les types de déchets acceptés (par exemple “biodéchets”).</w:t>
      </w:r>
    </w:p>
    <w:p w:rsidR="00000000" w:rsidDel="00000000" w:rsidP="00000000" w:rsidRDefault="00000000" w:rsidRPr="00000000" w14:paraId="0000001C">
      <w:pPr>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1D">
      <w:pPr>
        <w:pStyle w:val="Heading4"/>
        <w:rPr/>
      </w:pPr>
      <w:bookmarkStart w:colFirst="0" w:colLast="0" w:name="_heading=h.binhx74j8fdk" w:id="8"/>
      <w:bookmarkEnd w:id="8"/>
      <w:r w:rsidDel="00000000" w:rsidR="00000000" w:rsidRPr="00000000">
        <w:rPr>
          <w:rtl w:val="0"/>
        </w:rPr>
        <w:t xml:space="preserve">Que représentent-elles collectivement ?</w:t>
      </w:r>
    </w:p>
    <w:p w:rsidR="00000000" w:rsidDel="00000000" w:rsidP="00000000" w:rsidRDefault="00000000" w:rsidRPr="00000000" w14:paraId="0000001E">
      <w:pPr>
        <w:spacing w:before="38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Ces variables représentent collectivement la distribution des lieux de compost et bioboxs de la ville de Lambersart.</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4"/>
        <w:jc w:val="both"/>
        <w:rPr/>
      </w:pPr>
      <w:bookmarkStart w:colFirst="0" w:colLast="0" w:name="_heading=h.dg8zjuua4942" w:id="9"/>
      <w:bookmarkEnd w:id="9"/>
      <w:r w:rsidDel="00000000" w:rsidR="00000000" w:rsidRPr="00000000">
        <w:rPr>
          <w:rtl w:val="0"/>
        </w:rPr>
        <w:t xml:space="preserve">Existe-t-il des limites, ou avez-vous un conseil à donner sur l’interprétation de cette visualisation ?</w:t>
      </w:r>
    </w:p>
    <w:p w:rsidR="00000000" w:rsidDel="00000000" w:rsidP="00000000" w:rsidRDefault="00000000" w:rsidRPr="00000000" w14:paraId="00000021">
      <w:pPr>
        <w:jc w:val="both"/>
        <w:rPr>
          <w:rFonts w:ascii="Open Sans" w:cs="Open Sans" w:eastAsia="Open Sans" w:hAnsi="Open Sans"/>
        </w:rPr>
      </w:pPr>
      <w:r w:rsidDel="00000000" w:rsidR="00000000" w:rsidRPr="00000000">
        <w:rPr>
          <w:rFonts w:ascii="Open Sans" w:cs="Open Sans" w:eastAsia="Open Sans" w:hAnsi="Open Sans"/>
          <w:rtl w:val="0"/>
        </w:rPr>
        <w:br w:type="textWrapping"/>
        <w:t xml:space="preserve">Il faut s’assurer que cette visualisation est bien communiquée à l’ensemble des habitants de Lambersart afin que ceux-ci s’en saisissent. Si cette visualisation motive des habitants à installer de nouveaux lieux de compost, alors celle-ci doit être mise à jour régulièrement.</w:t>
      </w:r>
    </w:p>
    <w:p w:rsidR="00000000" w:rsidDel="00000000" w:rsidP="00000000" w:rsidRDefault="00000000" w:rsidRPr="00000000" w14:paraId="00000022">
      <w:pPr>
        <w:rPr>
          <w:rFonts w:ascii="Open Sans" w:cs="Open Sans" w:eastAsia="Open Sans" w:hAnsi="Open Sans"/>
        </w:rPr>
      </w:pPr>
      <w:r w:rsidDel="00000000" w:rsidR="00000000" w:rsidRPr="00000000">
        <w:rPr>
          <w:rtl w:val="0"/>
        </w:rPr>
      </w:r>
    </w:p>
    <w:p w:rsidR="00000000" w:rsidDel="00000000" w:rsidP="00000000" w:rsidRDefault="00000000" w:rsidRPr="00000000" w14:paraId="00000023">
      <w:pPr>
        <w:pStyle w:val="Heading3"/>
        <w:jc w:val="both"/>
        <w:rPr>
          <w:rFonts w:ascii="Open Sans" w:cs="Open Sans" w:eastAsia="Open Sans" w:hAnsi="Open Sans"/>
        </w:rPr>
      </w:pPr>
      <w:bookmarkStart w:colFirst="0" w:colLast="0" w:name="_heading=h.4f62o6kiom4w" w:id="10"/>
      <w:bookmarkEnd w:id="10"/>
      <w:r w:rsidDel="00000000" w:rsidR="00000000" w:rsidRPr="00000000">
        <w:rPr>
          <w:rFonts w:ascii="Open Sans" w:cs="Open Sans" w:eastAsia="Open Sans" w:hAnsi="Open Sans"/>
          <w:rtl w:val="0"/>
        </w:rPr>
        <w:t xml:space="preserve">Et concrètement, à quoi sert cette visualisation ?</w:t>
      </w:r>
    </w:p>
    <w:p w:rsidR="00000000" w:rsidDel="00000000" w:rsidP="00000000" w:rsidRDefault="00000000" w:rsidRPr="00000000" w14:paraId="00000024">
      <w:pPr>
        <w:pStyle w:val="Heading4"/>
        <w:keepNext w:val="0"/>
        <w:keepLines w:val="0"/>
        <w:spacing w:line="288" w:lineRule="auto"/>
        <w:jc w:val="both"/>
        <w:rPr>
          <w:color w:val="555555"/>
          <w:sz w:val="15"/>
          <w:szCs w:val="15"/>
        </w:rPr>
      </w:pPr>
      <w:bookmarkStart w:colFirst="0" w:colLast="0" w:name="_heading=h.zgygnklw2t2h" w:id="11"/>
      <w:bookmarkEnd w:id="11"/>
      <w:r w:rsidDel="00000000" w:rsidR="00000000" w:rsidRPr="00000000">
        <w:rPr>
          <w:rtl w:val="0"/>
        </w:rPr>
      </w:r>
    </w:p>
    <w:p w:rsidR="00000000" w:rsidDel="00000000" w:rsidP="00000000" w:rsidRDefault="00000000" w:rsidRPr="00000000" w14:paraId="00000025">
      <w:pPr>
        <w:pStyle w:val="Heading4"/>
        <w:jc w:val="both"/>
        <w:rPr/>
      </w:pPr>
      <w:bookmarkStart w:colFirst="0" w:colLast="0" w:name="_heading=h.v3xlpdwm1oeo" w:id="12"/>
      <w:bookmarkEnd w:id="12"/>
      <w:r w:rsidDel="00000000" w:rsidR="00000000" w:rsidRPr="00000000">
        <w:rPr>
          <w:rtl w:val="0"/>
        </w:rPr>
        <w:t xml:space="preserve">Comment un agent d'une collectivité pourrait-il utiliser cette visualisation ? dans son quotidien ?</w:t>
      </w:r>
    </w:p>
    <w:p w:rsidR="00000000" w:rsidDel="00000000" w:rsidP="00000000" w:rsidRDefault="00000000" w:rsidRPr="00000000" w14:paraId="00000026">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7">
      <w:pPr>
        <w:jc w:val="both"/>
        <w:rPr>
          <w:rFonts w:ascii="Open Sans" w:cs="Open Sans" w:eastAsia="Open Sans" w:hAnsi="Open Sans"/>
        </w:rPr>
      </w:pPr>
      <w:r w:rsidDel="00000000" w:rsidR="00000000" w:rsidRPr="00000000">
        <w:rPr>
          <w:rFonts w:ascii="Open Sans" w:cs="Open Sans" w:eastAsia="Open Sans" w:hAnsi="Open Sans"/>
          <w:rtl w:val="0"/>
        </w:rPr>
        <w:t xml:space="preserve">Cette visualisation peut être utilisée par un agent de la collectivité pour évaluer les initiatives citoyennes et commerciales d’installation de composteurs et bioboxs dans la commune. Chaque habitant de Lambersart peut se saisir de cette visualisation et par exemple être motivé à participer à l’installation d’un lieu de compost dans son quartier si celui-ci n’en contient pas.</w:t>
      </w:r>
      <w:r w:rsidDel="00000000" w:rsidR="00000000" w:rsidRPr="00000000">
        <w:rPr>
          <w:rtl w:val="0"/>
        </w:rPr>
      </w:r>
    </w:p>
    <w:p w:rsidR="00000000" w:rsidDel="00000000" w:rsidP="00000000" w:rsidRDefault="00000000" w:rsidRPr="00000000" w14:paraId="00000028">
      <w:pPr>
        <w:rPr>
          <w:rFonts w:ascii="Open Sans" w:cs="Open Sans" w:eastAsia="Open Sans" w:hAnsi="Open Sans"/>
        </w:rPr>
      </w:pPr>
      <w:r w:rsidDel="00000000" w:rsidR="00000000" w:rsidRPr="00000000">
        <w:rPr>
          <w:rtl w:val="0"/>
        </w:rPr>
      </w:r>
    </w:p>
    <w:sectPr>
      <w:headerReference r:id="rId9" w:type="default"/>
      <w:footerReference r:id="rId10" w:type="default"/>
      <w:pgSz w:h="16838" w:w="11906" w:orient="portrait"/>
      <w:pgMar w:bottom="805.0393700787401" w:top="1440.0000000000002" w:left="708.6614173228347" w:right="708.6614173228347" w:header="0" w:footer="15.0000000000034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Aria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B">
    <w:pPr>
      <w:rPr/>
    </w:pPr>
    <w:r w:rsidDel="00000000" w:rsidR="00000000" w:rsidRPr="00000000">
      <w:rPr>
        <w:rFonts w:ascii="Arial" w:cs="Arial" w:eastAsia="Arial" w:hAnsi="Arial"/>
        <w:sz w:val="20"/>
        <w:szCs w:val="20"/>
      </w:rPr>
      <w:drawing>
        <wp:inline distB="114300" distT="114300" distL="114300" distR="114300">
          <wp:extent cx="540487" cy="190500"/>
          <wp:effectExtent b="0" l="0" r="0" t="0"/>
          <wp:docPr id="2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40487" cy="190500"/>
                  </a:xfrm>
                  <a:prstGeom prst="rect"/>
                  <a:ln/>
                </pic:spPr>
              </pic:pic>
            </a:graphicData>
          </a:graphic>
        </wp:inline>
      </w:drawing>
    </w:r>
    <w:r w:rsidDel="00000000" w:rsidR="00000000" w:rsidRPr="00000000">
      <w:rPr>
        <w:rFonts w:ascii="Arial" w:cs="Arial" w:eastAsia="Arial" w:hAnsi="Arial"/>
        <w:sz w:val="20"/>
        <w:szCs w:val="20"/>
        <w:rtl w:val="0"/>
      </w:rPr>
      <w:t xml:space="preserve"> Datactivist</w:t>
    </w:r>
    <w:r w:rsidDel="00000000" w:rsidR="00000000" w:rsidRPr="00000000">
      <w:rPr>
        <w:rtl w:val="0"/>
      </w:rPr>
      <w:tab/>
      <w:tab/>
      <w:tab/>
      <w:tab/>
      <w:tab/>
      <w:tab/>
      <w:tab/>
      <w:tab/>
      <w:tab/>
      <w:tab/>
      <w:tab/>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ind w:left="-708.6614173228347" w:right="-561.8503937007858" w:firstLine="0"/>
      <w:jc w:val="center"/>
      <w:rPr/>
    </w:pPr>
    <w:r w:rsidDel="00000000" w:rsidR="00000000" w:rsidRPr="00000000">
      <w:rPr/>
      <mc:AlternateContent>
        <mc:Choice Requires="wpg">
          <w:drawing>
            <wp:inline distB="114300" distT="114300" distL="114300" distR="114300">
              <wp:extent cx="7543800" cy="747713"/>
              <wp:effectExtent b="0" l="0" r="0" t="0"/>
              <wp:docPr id="20" name=""/>
              <a:graphic>
                <a:graphicData uri="http://schemas.microsoft.com/office/word/2010/wordprocessingGroup">
                  <wpg:wgp>
                    <wpg:cNvGrpSpPr/>
                    <wpg:grpSpPr>
                      <a:xfrm>
                        <a:off x="1574100" y="3406125"/>
                        <a:ext cx="7543800" cy="747713"/>
                        <a:chOff x="1574100" y="3406125"/>
                        <a:chExt cx="7543800" cy="747750"/>
                      </a:xfrm>
                    </wpg:grpSpPr>
                    <wpg:grpSp>
                      <wpg:cNvGrpSpPr/>
                      <wpg:grpSpPr>
                        <a:xfrm>
                          <a:off x="1574100" y="3406144"/>
                          <a:ext cx="7543800" cy="747713"/>
                          <a:chOff x="1574100" y="3406125"/>
                          <a:chExt cx="7543800" cy="747750"/>
                        </a:xfrm>
                      </wpg:grpSpPr>
                      <wps:wsp>
                        <wps:cNvSpPr/>
                        <wps:cNvPr id="3" name="Shape 3"/>
                        <wps:spPr>
                          <a:xfrm>
                            <a:off x="1574100" y="3406125"/>
                            <a:ext cx="7543800" cy="747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74100" y="3406144"/>
                            <a:ext cx="7543800" cy="747713"/>
                            <a:chOff x="1574100" y="3406125"/>
                            <a:chExt cx="7543800" cy="747750"/>
                          </a:xfrm>
                        </wpg:grpSpPr>
                        <wps:wsp>
                          <wps:cNvSpPr/>
                          <wps:cNvPr id="5" name="Shape 5"/>
                          <wps:spPr>
                            <a:xfrm>
                              <a:off x="1574100" y="3406125"/>
                              <a:ext cx="7543800" cy="747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74100" y="3406144"/>
                              <a:ext cx="7543800" cy="747713"/>
                              <a:chOff x="1572875" y="3369250"/>
                              <a:chExt cx="7546250" cy="821500"/>
                            </a:xfrm>
                          </wpg:grpSpPr>
                          <wps:wsp>
                            <wps:cNvSpPr/>
                            <wps:cNvPr id="7" name="Shape 7"/>
                            <wps:spPr>
                              <a:xfrm>
                                <a:off x="1572875" y="3369250"/>
                                <a:ext cx="7546250" cy="82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72881" y="3369256"/>
                                <a:ext cx="7546238" cy="821489"/>
                                <a:chOff x="1572881" y="3369256"/>
                                <a:chExt cx="7546238" cy="821489"/>
                              </a:xfrm>
                            </wpg:grpSpPr>
                            <wps:wsp>
                              <wps:cNvSpPr/>
                              <wps:cNvPr id="9" name="Shape 9"/>
                              <wps:spPr>
                                <a:xfrm>
                                  <a:off x="1572881" y="3369256"/>
                                  <a:ext cx="7546225" cy="821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72881" y="3369256"/>
                                  <a:ext cx="7546238" cy="821489"/>
                                  <a:chOff x="377650" y="559475"/>
                                  <a:chExt cx="9375900" cy="979500"/>
                                </a:xfrm>
                              </wpg:grpSpPr>
                              <wps:wsp>
                                <wps:cNvSpPr/>
                                <wps:cNvPr id="11" name="Shape 11"/>
                                <wps:spPr>
                                  <a:xfrm>
                                    <a:off x="377650" y="559475"/>
                                    <a:ext cx="9375900" cy="979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377650" y="559475"/>
                                    <a:ext cx="9375900" cy="979500"/>
                                  </a:xfrm>
                                  <a:prstGeom prst="rect">
                                    <a:avLst/>
                                  </a:prstGeom>
                                  <a:solidFill>
                                    <a:srgbClr val="173541"/>
                                  </a:solidFill>
                                  <a:ln>
                                    <a:noFill/>
                                  </a:ln>
                                </wps:spPr>
                                <wps:txbx>
                                  <w:txbxContent>
                                    <w:p w:rsidR="00000000" w:rsidDel="00000000" w:rsidP="00000000" w:rsidRDefault="00000000" w:rsidRPr="00000000">
                                      <w:pPr>
                                        <w:spacing w:after="0" w:before="0" w:line="240"/>
                                        <w:ind w:left="720" w:right="0" w:firstLine="5040"/>
                                        <w:jc w:val="left"/>
                                        <w:textDirection w:val="btLr"/>
                                      </w:pPr>
                                    </w:p>
                                    <w:p w:rsidR="00000000" w:rsidDel="00000000" w:rsidP="00000000" w:rsidRDefault="00000000" w:rsidRPr="00000000">
                                      <w:pPr>
                                        <w:spacing w:after="0" w:before="0" w:line="275.9999942779541"/>
                                        <w:ind w:left="720" w:right="0" w:firstLine="504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Open Sans" w:cs="Open Sans" w:eastAsia="Open Sans" w:hAnsi="Open Sans"/>
                                          <w:b w:val="0"/>
                                          <w:i w:val="0"/>
                                          <w:smallCaps w:val="0"/>
                                          <w:strike w:val="0"/>
                                          <w:color w:val="e95459"/>
                                          <w:sz w:val="22"/>
                                          <w:vertAlign w:val="baseline"/>
                                        </w:rPr>
                                        <w:t xml:space="preserve">PATCHWORK #1</w:t>
                                      </w:r>
                                    </w:p>
                                    <w:p w:rsidR="00000000" w:rsidDel="00000000" w:rsidP="00000000" w:rsidRDefault="00000000" w:rsidRPr="00000000">
                                      <w:pPr>
                                        <w:spacing w:after="0" w:before="0" w:line="275.9999942779541"/>
                                        <w:ind w:left="720" w:right="0" w:firstLine="5040"/>
                                        <w:jc w:val="left"/>
                                        <w:textDirection w:val="btLr"/>
                                      </w:pPr>
                                      <w:r w:rsidDel="00000000" w:rsidR="00000000" w:rsidRPr="00000000">
                                        <w:rPr>
                                          <w:rFonts w:ascii="Open Sans" w:cs="Open Sans" w:eastAsia="Open Sans" w:hAnsi="Open Sans"/>
                                          <w:b w:val="0"/>
                                          <w:i w:val="0"/>
                                          <w:smallCaps w:val="0"/>
                                          <w:strike w:val="0"/>
                                          <w:color w:val="e95459"/>
                                          <w:sz w:val="22"/>
                                          <w:vertAlign w:val="baseline"/>
                                        </w:rPr>
                                      </w:r>
                                      <w:r w:rsidDel="00000000" w:rsidR="00000000" w:rsidRPr="00000000">
                                        <w:rPr>
                                          <w:rFonts w:ascii="Open Sans" w:cs="Open Sans" w:eastAsia="Open Sans" w:hAnsi="Open Sans"/>
                                          <w:b w:val="1"/>
                                          <w:i w:val="0"/>
                                          <w:smallCaps w:val="0"/>
                                          <w:strike w:val="0"/>
                                          <w:color w:val="ffffff"/>
                                          <w:sz w:val="36"/>
                                          <w:vertAlign w:val="baseline"/>
                                        </w:rPr>
                                        <w:t xml:space="preserve">DATAVISUALISATION</w:t>
                                      </w:r>
                                    </w:p>
                                    <w:p w:rsidR="00000000" w:rsidDel="00000000" w:rsidP="00000000" w:rsidRDefault="00000000" w:rsidRPr="00000000">
                                      <w:pPr>
                                        <w:spacing w:after="0" w:before="0" w:line="240"/>
                                        <w:ind w:left="720" w:right="0" w:firstLine="5040"/>
                                        <w:jc w:val="left"/>
                                        <w:textDirection w:val="btLr"/>
                                      </w:pPr>
                                      <w:r w:rsidDel="00000000" w:rsidR="00000000" w:rsidRPr="00000000">
                                        <w:rPr>
                                          <w:rFonts w:ascii="Open Sans" w:cs="Open Sans" w:eastAsia="Open Sans" w:hAnsi="Open Sans"/>
                                          <w:b w:val="1"/>
                                          <w:i w:val="0"/>
                                          <w:smallCaps w:val="0"/>
                                          <w:strike w:val="0"/>
                                          <w:color w:val="ffffff"/>
                                          <w:sz w:val="36"/>
                                          <w:vertAlign w:val="baseline"/>
                                        </w:rPr>
                                      </w:r>
                                    </w:p>
                                    <w:p w:rsidR="00000000" w:rsidDel="00000000" w:rsidP="00000000" w:rsidRDefault="00000000" w:rsidRPr="00000000">
                                      <w:pPr>
                                        <w:spacing w:after="0" w:before="0" w:line="240"/>
                                        <w:ind w:left="720" w:right="0" w:firstLine="5040"/>
                                        <w:jc w:val="left"/>
                                        <w:textDirection w:val="btLr"/>
                                      </w:pPr>
                                      <w:r w:rsidDel="00000000" w:rsidR="00000000" w:rsidRPr="00000000">
                                        <w:rPr>
                                          <w:rFonts w:ascii="Open Sans" w:cs="Open Sans" w:eastAsia="Open Sans" w:hAnsi="Open Sans"/>
                                          <w:b w:val="1"/>
                                          <w:i w:val="0"/>
                                          <w:smallCaps w:val="0"/>
                                          <w:strike w:val="0"/>
                                          <w:color w:val="ffffff"/>
                                          <w:sz w:val="36"/>
                                          <w:vertAlign w:val="baseline"/>
                                        </w:rPr>
                                      </w:r>
                                    </w:p>
                                    <w:p w:rsidR="00000000" w:rsidDel="00000000" w:rsidP="00000000" w:rsidRDefault="00000000" w:rsidRPr="00000000">
                                      <w:pPr>
                                        <w:spacing w:after="0" w:before="0" w:line="240"/>
                                        <w:ind w:left="720" w:right="0" w:firstLine="5040"/>
                                        <w:jc w:val="left"/>
                                        <w:textDirection w:val="btLr"/>
                                      </w:pPr>
                                      <w:r w:rsidDel="00000000" w:rsidR="00000000" w:rsidRPr="00000000">
                                        <w:rPr>
                                          <w:rFonts w:ascii="Open Sans" w:cs="Open Sans" w:eastAsia="Open Sans" w:hAnsi="Open Sans"/>
                                          <w:b w:val="1"/>
                                          <w:i w:val="0"/>
                                          <w:smallCaps w:val="0"/>
                                          <w:strike w:val="0"/>
                                          <w:color w:val="ffffff"/>
                                          <w:sz w:val="36"/>
                                          <w:vertAlign w:val="baseline"/>
                                        </w:rPr>
                                      </w:r>
                                    </w:p>
                                    <w:p w:rsidR="00000000" w:rsidDel="00000000" w:rsidP="00000000" w:rsidRDefault="00000000" w:rsidRPr="00000000">
                                      <w:pPr>
                                        <w:spacing w:after="0" w:before="0" w:line="240"/>
                                        <w:ind w:left="720" w:right="0" w:firstLine="5040"/>
                                        <w:jc w:val="left"/>
                                        <w:textDirection w:val="btLr"/>
                                      </w:pPr>
                                      <w:r w:rsidDel="00000000" w:rsidR="00000000" w:rsidRPr="00000000">
                                        <w:rPr>
                                          <w:rFonts w:ascii="Open Sans" w:cs="Open Sans" w:eastAsia="Open Sans" w:hAnsi="Open Sans"/>
                                          <w:b w:val="1"/>
                                          <w:i w:val="0"/>
                                          <w:smallCaps w:val="0"/>
                                          <w:strike w:val="0"/>
                                          <w:color w:val="ffffff"/>
                                          <w:sz w:val="36"/>
                                          <w:vertAlign w:val="baseline"/>
                                        </w:rPr>
                                      </w:r>
                                    </w:p>
                                  </w:txbxContent>
                                </wps:txbx>
                                <wps:bodyPr anchorCtr="0" anchor="t" bIns="91425" lIns="91425" spcFirstLastPara="1" rIns="91425" wrap="square" tIns="91425">
                                  <a:noAutofit/>
                                </wps:bodyPr>
                              </wps:wsp>
                              <pic:pic>
                                <pic:nvPicPr>
                                  <pic:cNvPr descr="ODC.png" id="13" name="Shape 13"/>
                                  <pic:cNvPicPr preferRelativeResize="0"/>
                                </pic:nvPicPr>
                                <pic:blipFill rotWithShape="1">
                                  <a:blip r:embed="rId1">
                                    <a:alphaModFix/>
                                  </a:blip>
                                  <a:srcRect b="235" l="0" r="0" t="226"/>
                                  <a:stretch/>
                                </pic:blipFill>
                                <pic:spPr>
                                  <a:xfrm>
                                    <a:off x="523800" y="780225"/>
                                    <a:ext cx="609601" cy="514350"/>
                                  </a:xfrm>
                                  <a:prstGeom prst="rect">
                                    <a:avLst/>
                                  </a:prstGeom>
                                  <a:noFill/>
                                  <a:ln>
                                    <a:noFill/>
                                  </a:ln>
                                </pic:spPr>
                              </pic:pic>
                              <wps:wsp>
                                <wps:cNvSpPr/>
                                <wps:cNvPr id="14" name="Shape 14"/>
                                <wps:spPr>
                                  <a:xfrm>
                                    <a:off x="9012925" y="803625"/>
                                    <a:ext cx="525900" cy="467400"/>
                                  </a:xfrm>
                                  <a:prstGeom prst="rect">
                                    <a:avLst/>
                                  </a:prstGeom>
                                  <a:noFill/>
                                  <a:ln cap="flat" cmpd="sng" w="28575">
                                    <a:solidFill>
                                      <a:srgbClr val="E954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e95459"/>
                                          <w:sz w:val="28"/>
                                          <w:vertAlign w:val="baseline"/>
                                        </w:rPr>
                                        <w:t xml:space="preserve">5.2</w:t>
                                      </w:r>
                                    </w:p>
                                  </w:txbxContent>
                                </wps:txbx>
                                <wps:bodyPr anchorCtr="0" anchor="ctr" bIns="91425" lIns="91425" spcFirstLastPara="1" rIns="91425" wrap="square" tIns="91425">
                                  <a:noAutofit/>
                                </wps:bodyPr>
                              </wps:wsp>
                            </wpg:grpSp>
                          </wpg:grpSp>
                        </wpg:grpSp>
                      </wpg:grpSp>
                    </wpg:grpSp>
                  </wpg:wgp>
                </a:graphicData>
              </a:graphic>
            </wp:inline>
          </w:drawing>
        </mc:Choice>
        <mc:Fallback>
          <w:drawing>
            <wp:inline distB="114300" distT="114300" distL="114300" distR="114300">
              <wp:extent cx="7543800" cy="747713"/>
              <wp:effectExtent b="0" l="0" r="0" t="0"/>
              <wp:docPr id="20"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7543800" cy="747713"/>
                      </a:xfrm>
                      <a:prstGeom prst="rect"/>
                      <a:ln/>
                    </pic:spPr>
                  </pic:pic>
                </a:graphicData>
              </a:graphic>
            </wp:inline>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fr"/>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32"/>
      <w:szCs w:val="32"/>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173541"/>
      <w:sz w:val="28"/>
      <w:szCs w:val="28"/>
    </w:rPr>
  </w:style>
  <w:style w:type="paragraph" w:styleId="Heading4">
    <w:name w:val="heading 4"/>
    <w:basedOn w:val="Normal"/>
    <w:next w:val="Normal"/>
    <w:pPr>
      <w:keepNext w:val="1"/>
      <w:keepLines w:val="1"/>
      <w:spacing w:after="0" w:before="200" w:lineRule="auto"/>
    </w:pPr>
    <w:rPr>
      <w:rFonts w:ascii="Open Sans" w:cs="Open Sans" w:eastAsia="Open Sans" w:hAnsi="Open Sans"/>
      <w:b w:val="1"/>
      <w:color w:val="e95459"/>
    </w:rPr>
  </w:style>
  <w:style w:type="paragraph" w:styleId="Heading5">
    <w:name w:val="heading 5"/>
    <w:basedOn w:val="Normal"/>
    <w:next w:val="Normal"/>
    <w:pPr>
      <w:keepNext w:val="1"/>
      <w:keepLines w:val="1"/>
      <w:spacing w:after="0" w:before="200" w:lineRule="auto"/>
    </w:pPr>
    <w:rPr>
      <w:rFonts w:ascii="Calibri" w:cs="Calibri" w:eastAsia="Calibri" w:hAnsi="Calibri"/>
      <w:i w:val="1"/>
      <w:color w:val="4f81bd"/>
      <w:sz w:val="24"/>
      <w:szCs w:val="24"/>
    </w:rPr>
  </w:style>
  <w:style w:type="paragraph" w:styleId="Heading6">
    <w:name w:val="heading 6"/>
    <w:basedOn w:val="Normal"/>
    <w:next w:val="Normal"/>
    <w:pPr>
      <w:keepNext w:val="1"/>
      <w:keepLines w:val="1"/>
      <w:spacing w:after="0" w:before="200" w:lineRule="auto"/>
    </w:pPr>
    <w:rPr>
      <w:rFonts w:ascii="Calibri" w:cs="Calibri" w:eastAsia="Calibri" w:hAnsi="Calibri"/>
      <w:color w:val="4f81bd"/>
      <w:sz w:val="24"/>
      <w:szCs w:val="24"/>
    </w:rPr>
  </w:style>
  <w:style w:type="paragraph" w:styleId="Title">
    <w:name w:val="Title"/>
    <w:basedOn w:val="Normal"/>
    <w:next w:val="Normal"/>
    <w:pPr>
      <w:keepNext w:val="1"/>
      <w:keepLines w:val="1"/>
      <w:spacing w:after="240" w:before="480" w:lineRule="auto"/>
      <w:jc w:val="center"/>
    </w:pPr>
    <w:rPr>
      <w:rFonts w:ascii="Calibri" w:cs="Calibri" w:eastAsia="Calibri" w:hAnsi="Calibri"/>
      <w:b w:val="1"/>
      <w:color w:val="335b8a"/>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32"/>
      <w:szCs w:val="32"/>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173541"/>
      <w:sz w:val="28"/>
      <w:szCs w:val="28"/>
    </w:rPr>
  </w:style>
  <w:style w:type="paragraph" w:styleId="Heading4">
    <w:name w:val="heading 4"/>
    <w:basedOn w:val="Normal"/>
    <w:next w:val="Normal"/>
    <w:pPr>
      <w:keepNext w:val="1"/>
      <w:keepLines w:val="1"/>
      <w:spacing w:after="0" w:before="200" w:lineRule="auto"/>
    </w:pPr>
    <w:rPr>
      <w:rFonts w:ascii="Open Sans" w:cs="Open Sans" w:eastAsia="Open Sans" w:hAnsi="Open Sans"/>
      <w:b w:val="1"/>
      <w:color w:val="e95459"/>
    </w:rPr>
  </w:style>
  <w:style w:type="paragraph" w:styleId="Heading5">
    <w:name w:val="heading 5"/>
    <w:basedOn w:val="Normal"/>
    <w:next w:val="Normal"/>
    <w:pPr>
      <w:keepNext w:val="1"/>
      <w:keepLines w:val="1"/>
      <w:spacing w:after="0" w:before="200" w:lineRule="auto"/>
    </w:pPr>
    <w:rPr>
      <w:rFonts w:ascii="Calibri" w:cs="Calibri" w:eastAsia="Calibri" w:hAnsi="Calibri"/>
      <w:i w:val="1"/>
      <w:color w:val="4f81bd"/>
      <w:sz w:val="24"/>
      <w:szCs w:val="24"/>
    </w:rPr>
  </w:style>
  <w:style w:type="paragraph" w:styleId="Heading6">
    <w:name w:val="heading 6"/>
    <w:basedOn w:val="Normal"/>
    <w:next w:val="Normal"/>
    <w:pPr>
      <w:keepNext w:val="1"/>
      <w:keepLines w:val="1"/>
      <w:spacing w:after="0" w:before="200" w:lineRule="auto"/>
    </w:pPr>
    <w:rPr>
      <w:rFonts w:ascii="Calibri" w:cs="Calibri" w:eastAsia="Calibri" w:hAnsi="Calibri"/>
      <w:color w:val="4f81bd"/>
      <w:sz w:val="24"/>
      <w:szCs w:val="24"/>
    </w:rPr>
  </w:style>
  <w:style w:type="paragraph" w:styleId="Title">
    <w:name w:val="Title"/>
    <w:basedOn w:val="Normal"/>
    <w:next w:val="Normal"/>
    <w:pPr>
      <w:keepNext w:val="1"/>
      <w:keepLines w:val="1"/>
      <w:spacing w:after="240" w:before="480" w:lineRule="auto"/>
      <w:jc w:val="center"/>
    </w:pPr>
    <w:rPr>
      <w:rFonts w:ascii="Calibri" w:cs="Calibri" w:eastAsia="Calibri" w:hAnsi="Calibri"/>
      <w:b w:val="1"/>
      <w:color w:val="335b8a"/>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32"/>
      <w:szCs w:val="32"/>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173541"/>
      <w:sz w:val="28"/>
      <w:szCs w:val="28"/>
    </w:rPr>
  </w:style>
  <w:style w:type="paragraph" w:styleId="Heading4">
    <w:name w:val="heading 4"/>
    <w:basedOn w:val="Normal"/>
    <w:next w:val="Normal"/>
    <w:pPr>
      <w:keepNext w:val="1"/>
      <w:keepLines w:val="1"/>
      <w:spacing w:after="0" w:before="200" w:lineRule="auto"/>
    </w:pPr>
    <w:rPr>
      <w:rFonts w:ascii="Open Sans" w:cs="Open Sans" w:eastAsia="Open Sans" w:hAnsi="Open Sans"/>
      <w:b w:val="1"/>
      <w:color w:val="e95459"/>
    </w:rPr>
  </w:style>
  <w:style w:type="paragraph" w:styleId="Heading5">
    <w:name w:val="heading 5"/>
    <w:basedOn w:val="Normal"/>
    <w:next w:val="Normal"/>
    <w:pPr>
      <w:keepNext w:val="1"/>
      <w:keepLines w:val="1"/>
      <w:spacing w:after="0" w:before="200" w:lineRule="auto"/>
    </w:pPr>
    <w:rPr>
      <w:rFonts w:ascii="Calibri" w:cs="Calibri" w:eastAsia="Calibri" w:hAnsi="Calibri"/>
      <w:i w:val="1"/>
      <w:color w:val="4f81bd"/>
      <w:sz w:val="24"/>
      <w:szCs w:val="24"/>
    </w:rPr>
  </w:style>
  <w:style w:type="paragraph" w:styleId="Heading6">
    <w:name w:val="heading 6"/>
    <w:basedOn w:val="Normal"/>
    <w:next w:val="Normal"/>
    <w:pPr>
      <w:keepNext w:val="1"/>
      <w:keepLines w:val="1"/>
      <w:spacing w:after="0" w:before="200" w:lineRule="auto"/>
    </w:pPr>
    <w:rPr>
      <w:rFonts w:ascii="Calibri" w:cs="Calibri" w:eastAsia="Calibri" w:hAnsi="Calibri"/>
      <w:color w:val="4f81bd"/>
      <w:sz w:val="24"/>
      <w:szCs w:val="24"/>
    </w:rPr>
  </w:style>
  <w:style w:type="paragraph" w:styleId="Title">
    <w:name w:val="Title"/>
    <w:basedOn w:val="Normal"/>
    <w:next w:val="Normal"/>
    <w:pPr>
      <w:keepNext w:val="1"/>
      <w:keepLines w:val="1"/>
      <w:spacing w:after="240" w:before="480" w:lineRule="auto"/>
      <w:jc w:val="center"/>
    </w:pPr>
    <w:rPr>
      <w:rFonts w:ascii="Calibri" w:cs="Calibri" w:eastAsia="Calibri" w:hAnsi="Calibri"/>
      <w:b w:val="1"/>
      <w:color w:val="335b8a"/>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32"/>
      <w:szCs w:val="32"/>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173541"/>
      <w:sz w:val="28"/>
      <w:szCs w:val="28"/>
    </w:rPr>
  </w:style>
  <w:style w:type="paragraph" w:styleId="Heading4">
    <w:name w:val="heading 4"/>
    <w:basedOn w:val="Normal"/>
    <w:next w:val="Normal"/>
    <w:pPr>
      <w:keepNext w:val="1"/>
      <w:keepLines w:val="1"/>
      <w:spacing w:after="0" w:before="200" w:lineRule="auto"/>
    </w:pPr>
    <w:rPr>
      <w:rFonts w:ascii="Open Sans" w:cs="Open Sans" w:eastAsia="Open Sans" w:hAnsi="Open Sans"/>
      <w:b w:val="1"/>
      <w:color w:val="e95459"/>
    </w:rPr>
  </w:style>
  <w:style w:type="paragraph" w:styleId="Heading5">
    <w:name w:val="heading 5"/>
    <w:basedOn w:val="Normal"/>
    <w:next w:val="Normal"/>
    <w:pPr>
      <w:keepNext w:val="1"/>
      <w:keepLines w:val="1"/>
      <w:spacing w:after="0" w:before="200" w:lineRule="auto"/>
    </w:pPr>
    <w:rPr>
      <w:rFonts w:ascii="Calibri" w:cs="Calibri" w:eastAsia="Calibri" w:hAnsi="Calibri"/>
      <w:i w:val="1"/>
      <w:color w:val="4f81bd"/>
      <w:sz w:val="24"/>
      <w:szCs w:val="24"/>
    </w:rPr>
  </w:style>
  <w:style w:type="paragraph" w:styleId="Heading6">
    <w:name w:val="heading 6"/>
    <w:basedOn w:val="Normal"/>
    <w:next w:val="Normal"/>
    <w:pPr>
      <w:keepNext w:val="1"/>
      <w:keepLines w:val="1"/>
      <w:spacing w:after="0" w:before="200" w:lineRule="auto"/>
    </w:pPr>
    <w:rPr>
      <w:rFonts w:ascii="Calibri" w:cs="Calibri" w:eastAsia="Calibri" w:hAnsi="Calibri"/>
      <w:color w:val="4f81bd"/>
      <w:sz w:val="24"/>
      <w:szCs w:val="24"/>
    </w:rPr>
  </w:style>
  <w:style w:type="paragraph" w:styleId="Title">
    <w:name w:val="Title"/>
    <w:basedOn w:val="Normal"/>
    <w:next w:val="Normal"/>
    <w:pPr>
      <w:keepNext w:val="1"/>
      <w:keepLines w:val="1"/>
      <w:spacing w:after="240" w:before="480" w:lineRule="auto"/>
      <w:jc w:val="center"/>
    </w:pPr>
    <w:rPr>
      <w:rFonts w:ascii="Calibri" w:cs="Calibri" w:eastAsia="Calibri" w:hAnsi="Calibri"/>
      <w:b w:val="1"/>
      <w:color w:val="335b8a"/>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32"/>
      <w:szCs w:val="32"/>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173541"/>
      <w:sz w:val="28"/>
      <w:szCs w:val="28"/>
    </w:rPr>
  </w:style>
  <w:style w:type="paragraph" w:styleId="Heading4">
    <w:name w:val="heading 4"/>
    <w:basedOn w:val="Normal"/>
    <w:next w:val="Normal"/>
    <w:pPr>
      <w:keepNext w:val="1"/>
      <w:keepLines w:val="1"/>
      <w:spacing w:after="0" w:before="200" w:lineRule="auto"/>
    </w:pPr>
    <w:rPr>
      <w:rFonts w:ascii="Open Sans" w:cs="Open Sans" w:eastAsia="Open Sans" w:hAnsi="Open Sans"/>
      <w:b w:val="1"/>
      <w:color w:val="e95459"/>
    </w:rPr>
  </w:style>
  <w:style w:type="paragraph" w:styleId="Heading5">
    <w:name w:val="heading 5"/>
    <w:basedOn w:val="Normal"/>
    <w:next w:val="Normal"/>
    <w:pPr>
      <w:keepNext w:val="1"/>
      <w:keepLines w:val="1"/>
      <w:spacing w:after="0" w:before="200" w:lineRule="auto"/>
    </w:pPr>
    <w:rPr>
      <w:rFonts w:ascii="Calibri" w:cs="Calibri" w:eastAsia="Calibri" w:hAnsi="Calibri"/>
      <w:i w:val="1"/>
      <w:color w:val="4f81bd"/>
      <w:sz w:val="24"/>
      <w:szCs w:val="24"/>
    </w:rPr>
  </w:style>
  <w:style w:type="paragraph" w:styleId="Heading6">
    <w:name w:val="heading 6"/>
    <w:basedOn w:val="Normal"/>
    <w:next w:val="Normal"/>
    <w:pPr>
      <w:keepNext w:val="1"/>
      <w:keepLines w:val="1"/>
      <w:spacing w:after="0" w:before="200" w:lineRule="auto"/>
    </w:pPr>
    <w:rPr>
      <w:rFonts w:ascii="Calibri" w:cs="Calibri" w:eastAsia="Calibri" w:hAnsi="Calibri"/>
      <w:color w:val="4f81bd"/>
      <w:sz w:val="24"/>
      <w:szCs w:val="24"/>
    </w:rPr>
  </w:style>
  <w:style w:type="paragraph" w:styleId="Title">
    <w:name w:val="Title"/>
    <w:basedOn w:val="Normal"/>
    <w:next w:val="Normal"/>
    <w:pPr>
      <w:keepNext w:val="1"/>
      <w:keepLines w:val="1"/>
      <w:spacing w:after="240" w:before="480" w:lineRule="auto"/>
      <w:jc w:val="center"/>
    </w:pPr>
    <w:rPr>
      <w:rFonts w:ascii="Calibri" w:cs="Calibri" w:eastAsia="Calibri" w:hAnsi="Calibri"/>
      <w:b w:val="1"/>
      <w:color w:val="335b8a"/>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32"/>
      <w:szCs w:val="32"/>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173541"/>
      <w:sz w:val="28"/>
      <w:szCs w:val="28"/>
    </w:rPr>
  </w:style>
  <w:style w:type="paragraph" w:styleId="Heading4">
    <w:name w:val="heading 4"/>
    <w:basedOn w:val="Normal"/>
    <w:next w:val="Normal"/>
    <w:pPr>
      <w:keepNext w:val="1"/>
      <w:keepLines w:val="1"/>
      <w:spacing w:after="0" w:before="200" w:lineRule="auto"/>
    </w:pPr>
    <w:rPr>
      <w:rFonts w:ascii="Open Sans" w:cs="Open Sans" w:eastAsia="Open Sans" w:hAnsi="Open Sans"/>
      <w:b w:val="1"/>
      <w:color w:val="e95459"/>
    </w:rPr>
  </w:style>
  <w:style w:type="paragraph" w:styleId="Heading5">
    <w:name w:val="heading 5"/>
    <w:basedOn w:val="Normal"/>
    <w:next w:val="Normal"/>
    <w:pPr>
      <w:keepNext w:val="1"/>
      <w:keepLines w:val="1"/>
      <w:spacing w:after="0" w:before="200" w:lineRule="auto"/>
    </w:pPr>
    <w:rPr>
      <w:rFonts w:ascii="Calibri" w:cs="Calibri" w:eastAsia="Calibri" w:hAnsi="Calibri"/>
      <w:i w:val="1"/>
      <w:color w:val="4f81bd"/>
      <w:sz w:val="24"/>
      <w:szCs w:val="24"/>
    </w:rPr>
  </w:style>
  <w:style w:type="paragraph" w:styleId="Heading6">
    <w:name w:val="heading 6"/>
    <w:basedOn w:val="Normal"/>
    <w:next w:val="Normal"/>
    <w:pPr>
      <w:keepNext w:val="1"/>
      <w:keepLines w:val="1"/>
      <w:spacing w:after="0" w:before="200" w:lineRule="auto"/>
    </w:pPr>
    <w:rPr>
      <w:rFonts w:ascii="Calibri" w:cs="Calibri" w:eastAsia="Calibri" w:hAnsi="Calibri"/>
      <w:color w:val="4f81bd"/>
      <w:sz w:val="24"/>
      <w:szCs w:val="24"/>
    </w:rPr>
  </w:style>
  <w:style w:type="paragraph" w:styleId="Title">
    <w:name w:val="Title"/>
    <w:basedOn w:val="Normal"/>
    <w:next w:val="Normal"/>
    <w:pPr>
      <w:keepNext w:val="1"/>
      <w:keepLines w:val="1"/>
      <w:spacing w:after="240" w:before="480" w:lineRule="auto"/>
      <w:jc w:val="center"/>
    </w:pPr>
    <w:rPr>
      <w:rFonts w:ascii="Calibri" w:cs="Calibri" w:eastAsia="Calibri" w:hAnsi="Calibri"/>
      <w:b w:val="1"/>
      <w:color w:val="335b8a"/>
      <w:sz w:val="36"/>
      <w:szCs w:val="36"/>
    </w:rPr>
  </w:style>
  <w:style w:type="paragraph" w:styleId="Subtitle">
    <w:name w:val="Subtitle"/>
    <w:basedOn w:val="Normal"/>
    <w:next w:val="Normal"/>
    <w:pPr>
      <w:keepNext w:val="1"/>
      <w:keepLines w:val="1"/>
      <w:spacing w:after="240" w:before="240" w:lineRule="auto"/>
      <w:jc w:val="center"/>
    </w:pPr>
    <w:rPr>
      <w:rFonts w:ascii="Calibri" w:cs="Calibri" w:eastAsia="Calibri" w:hAnsi="Calibri"/>
      <w:b w:val="1"/>
      <w:color w:val="335b8a"/>
      <w:sz w:val="30"/>
      <w:szCs w:val="30"/>
    </w:rPr>
  </w:style>
  <w:style w:type="paragraph" w:styleId="Subtitle">
    <w:name w:val="Subtitle"/>
    <w:basedOn w:val="Normal"/>
    <w:next w:val="Normal"/>
    <w:pPr>
      <w:keepNext w:val="1"/>
      <w:keepLines w:val="1"/>
      <w:spacing w:after="240" w:before="240" w:lineRule="auto"/>
      <w:jc w:val="center"/>
    </w:pPr>
    <w:rPr>
      <w:rFonts w:ascii="Calibri" w:cs="Calibri" w:eastAsia="Calibri" w:hAnsi="Calibri"/>
      <w:b w:val="1"/>
      <w:color w:val="335b8a"/>
      <w:sz w:val="30"/>
      <w:szCs w:val="30"/>
    </w:rPr>
  </w:style>
  <w:style w:type="paragraph" w:styleId="Subtitle">
    <w:name w:val="Subtitle"/>
    <w:basedOn w:val="Normal"/>
    <w:next w:val="Normal"/>
    <w:pPr>
      <w:keepNext w:val="1"/>
      <w:keepLines w:val="1"/>
      <w:spacing w:after="240" w:before="240" w:lineRule="auto"/>
      <w:jc w:val="center"/>
    </w:pPr>
    <w:rPr>
      <w:rFonts w:ascii="Calibri" w:cs="Calibri" w:eastAsia="Calibri" w:hAnsi="Calibri"/>
      <w:b w:val="1"/>
      <w:color w:val="335b8a"/>
      <w:sz w:val="30"/>
      <w:szCs w:val="30"/>
    </w:rPr>
  </w:style>
  <w:style w:type="paragraph" w:styleId="Subtitle">
    <w:name w:val="Subtitle"/>
    <w:basedOn w:val="Normal"/>
    <w:next w:val="Normal"/>
    <w:pPr>
      <w:keepNext w:val="1"/>
      <w:keepLines w:val="1"/>
      <w:spacing w:after="240" w:before="240" w:lineRule="auto"/>
      <w:jc w:val="center"/>
    </w:pPr>
    <w:rPr>
      <w:rFonts w:ascii="Calibri" w:cs="Calibri" w:eastAsia="Calibri" w:hAnsi="Calibri"/>
      <w:b w:val="1"/>
      <w:color w:val="335b8a"/>
      <w:sz w:val="30"/>
      <w:szCs w:val="30"/>
    </w:rPr>
  </w:style>
  <w:style w:type="paragraph" w:styleId="Subtitle">
    <w:name w:val="Subtitle"/>
    <w:basedOn w:val="Normal"/>
    <w:next w:val="Normal"/>
    <w:pPr>
      <w:keepNext w:val="1"/>
      <w:keepLines w:val="1"/>
      <w:spacing w:after="240" w:before="240" w:lineRule="auto"/>
      <w:jc w:val="center"/>
    </w:pPr>
    <w:rPr>
      <w:rFonts w:ascii="Calibri" w:cs="Calibri" w:eastAsia="Calibri" w:hAnsi="Calibri"/>
      <w:b w:val="1"/>
      <w:color w:val="335b8a"/>
      <w:sz w:val="30"/>
      <w:szCs w:val="30"/>
    </w:rPr>
  </w:style>
  <w:style w:type="paragraph" w:styleId="Subtitle">
    <w:name w:val="Subtitle"/>
    <w:basedOn w:val="Normal"/>
    <w:next w:val="Normal"/>
    <w:pPr>
      <w:keepNext w:val="1"/>
      <w:keepLines w:val="1"/>
      <w:spacing w:after="240" w:before="240" w:lineRule="auto"/>
      <w:jc w:val="center"/>
    </w:pPr>
    <w:rPr>
      <w:rFonts w:ascii="Calibri" w:cs="Calibri" w:eastAsia="Calibri" w:hAnsi="Calibri"/>
      <w:b w:val="1"/>
      <w:color w:val="335b8a"/>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PSkLqe5GMPuvS90lqDXDfjnTwQ==">AMUW2mVVhpfr9CSgRVDT8mZGn6FcKrx0REXDAtVHSIUBX5SBO+AXuXQ2BAT9ptmX13+bxX/5XyCjoaaNvGxbLZP17zJsh0HLL5eAuguZiu6wKJHln3DbTFfAjOlXcrRCkFyK5yaeyKWrb4n/URPRB781AIwriyKdZh2ePr5No1F45Fn7ZoWHPs4Ky2ig3x++5WWsNb2yg3SBhKIifmYRbABZlq0g3VGtgONm1jScf2ggDjddh06tkrCAJpl96UJ42BTv1gqdJDonrKADIGPbckIJatGcW5CYwZgAiSuFjb6Ey0B+WmP8LwoiTkv/JABSBuSGI75n5g6jrDZ75I3Ubjm7Z/f9TicKJVM+wx7u+ciUoTAZWlffM9pepJesUnMba5XjfrQ6Xqm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